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16D2BD" w14:textId="227F74B5" w:rsidR="00C77644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  <w:r w:rsidRPr="007B0F9F">
        <w:rPr>
          <w:rFonts w:ascii="Times New Roman" w:hAnsi="Times New Roman" w:cs="Times New Roman"/>
          <w:sz w:val="24"/>
          <w:szCs w:val="24"/>
        </w:rPr>
        <w:t xml:space="preserve">ГБОУ СО «СОШ им. </w:t>
      </w:r>
      <w:proofErr w:type="spellStart"/>
      <w:r w:rsidRPr="007B0F9F">
        <w:rPr>
          <w:rFonts w:ascii="Times New Roman" w:hAnsi="Times New Roman" w:cs="Times New Roman"/>
          <w:sz w:val="24"/>
          <w:szCs w:val="24"/>
        </w:rPr>
        <w:t>М.М.Рудченко</w:t>
      </w:r>
      <w:proofErr w:type="spellEnd"/>
      <w:r w:rsidRPr="007B0F9F">
        <w:rPr>
          <w:rFonts w:ascii="Times New Roman" w:hAnsi="Times New Roman" w:cs="Times New Roman"/>
          <w:sz w:val="24"/>
          <w:szCs w:val="24"/>
        </w:rPr>
        <w:t xml:space="preserve"> с. Перелюб»</w:t>
      </w:r>
    </w:p>
    <w:p w14:paraId="0EAD1AF9" w14:textId="21F0866B" w:rsidR="007B0F9F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61870C" w14:textId="6F869878" w:rsidR="007B0F9F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942DE1" w14:textId="64B0D4FF" w:rsidR="007B0F9F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E826AE" w14:textId="5B20DE91" w:rsidR="007B0F9F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707362C" w14:textId="0AB5F321" w:rsidR="007B0F9F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13CF4DC" w14:textId="1A8A546C" w:rsidR="007B0F9F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D56510" w14:textId="6092F422" w:rsidR="007B0F9F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0ACB24B" w14:textId="7C4096F9" w:rsidR="007B0F9F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ECC358" w14:textId="0EDFE0AC" w:rsidR="007B0F9F" w:rsidRPr="007B0F9F" w:rsidRDefault="007B0F9F" w:rsidP="007B0F9F">
      <w:pPr>
        <w:jc w:val="center"/>
        <w:rPr>
          <w:rFonts w:ascii="Times New Roman" w:hAnsi="Times New Roman" w:cs="Times New Roman"/>
          <w:sz w:val="36"/>
          <w:szCs w:val="36"/>
        </w:rPr>
      </w:pPr>
      <w:r w:rsidRPr="007B0F9F">
        <w:rPr>
          <w:rFonts w:ascii="Times New Roman" w:hAnsi="Times New Roman" w:cs="Times New Roman"/>
          <w:sz w:val="36"/>
          <w:szCs w:val="36"/>
        </w:rPr>
        <w:t>Доклад</w:t>
      </w:r>
    </w:p>
    <w:p w14:paraId="1AC27872" w14:textId="684CFE5A" w:rsidR="007B0F9F" w:rsidRPr="007B0F9F" w:rsidRDefault="007B0F9F" w:rsidP="007B0F9F">
      <w:pPr>
        <w:jc w:val="center"/>
        <w:rPr>
          <w:rFonts w:ascii="Times New Roman" w:hAnsi="Times New Roman" w:cs="Times New Roman"/>
          <w:sz w:val="36"/>
          <w:szCs w:val="36"/>
        </w:rPr>
      </w:pPr>
      <w:r w:rsidRPr="007B0F9F">
        <w:rPr>
          <w:rFonts w:ascii="Times New Roman" w:hAnsi="Times New Roman" w:cs="Times New Roman"/>
          <w:sz w:val="36"/>
          <w:szCs w:val="36"/>
        </w:rPr>
        <w:t>на тему</w:t>
      </w:r>
    </w:p>
    <w:p w14:paraId="433E566E" w14:textId="489F4224" w:rsidR="007B0F9F" w:rsidRP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36"/>
          <w:szCs w:val="36"/>
        </w:rPr>
      </w:pPr>
      <w:r w:rsidRPr="007B0F9F">
        <w:rPr>
          <w:sz w:val="36"/>
          <w:szCs w:val="36"/>
        </w:rPr>
        <w:t>«</w:t>
      </w:r>
      <w:r w:rsidRPr="007B0F9F">
        <w:rPr>
          <w:rStyle w:val="c24"/>
          <w:b/>
          <w:bCs/>
          <w:color w:val="000000"/>
          <w:sz w:val="36"/>
          <w:szCs w:val="36"/>
        </w:rPr>
        <w:t>РАЗВИТИЕ КРИТИЧЕСКОГО МЫШЛЕНИЯ</w:t>
      </w:r>
    </w:p>
    <w:p w14:paraId="498684BE" w14:textId="606B13F3" w:rsidR="007B0F9F" w:rsidRP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Style w:val="c24"/>
          <w:b/>
          <w:bCs/>
          <w:color w:val="000000"/>
          <w:sz w:val="36"/>
          <w:szCs w:val="36"/>
        </w:rPr>
      </w:pPr>
      <w:r w:rsidRPr="007B0F9F">
        <w:rPr>
          <w:rStyle w:val="c24"/>
          <w:b/>
          <w:bCs/>
          <w:color w:val="000000"/>
          <w:sz w:val="36"/>
          <w:szCs w:val="36"/>
        </w:rPr>
        <w:t>НА УРОКАХ НЕМЕЦКОГО ЯЗЫКА»</w:t>
      </w:r>
    </w:p>
    <w:p w14:paraId="06E9445F" w14:textId="3DF0A3FD" w:rsidR="007B0F9F" w:rsidRP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36"/>
          <w:szCs w:val="36"/>
        </w:rPr>
      </w:pPr>
    </w:p>
    <w:p w14:paraId="53CFF295" w14:textId="6B9A1784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185178B" w14:textId="39E4FB40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087923B" w14:textId="0C019BF5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4C8B429" w14:textId="12B45E8A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C9B9F36" w14:textId="6937B49B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9187DEB" w14:textId="5BA37184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846CA4B" w14:textId="3ECB63F5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BC67723" w14:textId="27D537FB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9D16FDA" w14:textId="32BCC59A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0EF582C2" w14:textId="7BA60FD5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CBA69E6" w14:textId="067D586D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1B60619" w14:textId="0F149EEA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25212278" w14:textId="03341690" w:rsidR="007B0F9F" w:rsidRP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color w:val="000000"/>
          <w:sz w:val="28"/>
          <w:szCs w:val="28"/>
        </w:rPr>
      </w:pPr>
    </w:p>
    <w:p w14:paraId="18635BBA" w14:textId="77777777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color w:val="000000"/>
          <w:sz w:val="28"/>
          <w:szCs w:val="28"/>
        </w:rPr>
      </w:pPr>
      <w:r w:rsidRPr="007B0F9F">
        <w:rPr>
          <w:color w:val="000000"/>
          <w:sz w:val="28"/>
          <w:szCs w:val="28"/>
        </w:rPr>
        <w:t>Подготовила:</w:t>
      </w:r>
    </w:p>
    <w:p w14:paraId="005231F0" w14:textId="36C29E9A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color w:val="000000"/>
          <w:sz w:val="28"/>
          <w:szCs w:val="28"/>
        </w:rPr>
      </w:pPr>
      <w:r w:rsidRPr="007B0F9F">
        <w:rPr>
          <w:color w:val="000000"/>
          <w:sz w:val="28"/>
          <w:szCs w:val="28"/>
        </w:rPr>
        <w:t xml:space="preserve"> учитель немецкого языка Пискунова Л.А.</w:t>
      </w:r>
    </w:p>
    <w:p w14:paraId="634B3DFA" w14:textId="58959D53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7EC15C81" w14:textId="5B06BB85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2C54C47F" w14:textId="4B02F42F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4B5E83D1" w14:textId="03F3D37A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3C04AE09" w14:textId="1A956A63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711F06A4" w14:textId="4E4EC800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3F5B7CBF" w14:textId="33CD6F93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6B3E191D" w14:textId="48566F03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36ED9B22" w14:textId="54654769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4C715BBD" w14:textId="33D93E46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3036CA63" w14:textId="40FF1254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right"/>
        <w:rPr>
          <w:rFonts w:ascii="Arial" w:hAnsi="Arial" w:cs="Arial"/>
          <w:color w:val="000000"/>
          <w:sz w:val="22"/>
          <w:szCs w:val="22"/>
        </w:rPr>
      </w:pPr>
    </w:p>
    <w:p w14:paraId="146EFC9B" w14:textId="7B6E7F72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2026 г.</w:t>
      </w:r>
    </w:p>
    <w:p w14:paraId="591C3DA3" w14:textId="77777777" w:rsidR="0051585C" w:rsidRDefault="0051585C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C3F3CCB" w14:textId="77777777" w:rsidR="007B0F9F" w:rsidRDefault="007B0F9F" w:rsidP="007B0F9F">
      <w:pPr>
        <w:pStyle w:val="c12"/>
        <w:shd w:val="clear" w:color="auto" w:fill="FFFFFF"/>
        <w:spacing w:before="0" w:beforeAutospacing="0" w:after="0" w:afterAutospacing="0"/>
        <w:ind w:left="180"/>
        <w:jc w:val="center"/>
        <w:rPr>
          <w:rFonts w:ascii="Arial" w:hAnsi="Arial" w:cs="Arial"/>
          <w:color w:val="000000"/>
          <w:sz w:val="22"/>
          <w:szCs w:val="22"/>
        </w:rPr>
      </w:pPr>
    </w:p>
    <w:p w14:paraId="5998DF94" w14:textId="2B6901CF" w:rsidR="007B0F9F" w:rsidRPr="007B0F9F" w:rsidRDefault="007B0F9F" w:rsidP="007B0F9F">
      <w:pPr>
        <w:shd w:val="clear" w:color="auto" w:fill="FFFFFF"/>
        <w:spacing w:after="0" w:line="240" w:lineRule="auto"/>
        <w:ind w:left="182"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Проблема активизации познавательной деятельности обучающихся в настоящее время приобретает всё большую актуальность. Педагоги</w:t>
      </w:r>
      <w:r w:rsidRPr="007B0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пытаются найти наиболее эффективные методы обучения для активизации и развития познавательного интереса у обучающихся к содержанию обучения.       Технология критического мышления – универсальная, развивающая технология. При помощи этой технологии достигается важный результат – повышение уровня познавательной компетенции, учебной мотивации обучающихся. Именно благодаря критическому мышлению традиционный процесс познания обретает индивидуальность и становится осмысленным, непрерывным и продуктивным.</w:t>
      </w:r>
    </w:p>
    <w:p w14:paraId="58C61A6A" w14:textId="2FD671DE" w:rsidR="007B0F9F" w:rsidRPr="007B0F9F" w:rsidRDefault="007B0F9F" w:rsidP="007B0F9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«Развитие критического мышления»</w:t>
      </w:r>
      <w:r w:rsidRPr="007B0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— это</w:t>
      </w: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«...подход в обучении, ориентированный на развитие самостоятельной творчески мыслящей личности, на самореализацию «я» ученика, на развитие творческого потенциала ученика, чтобы он смог применить полученные знания в дальнейшей жизни и легко адаптироваться в окружающем мире». Цель данной технологии</w:t>
      </w:r>
      <w:r w:rsidRPr="007B0F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-</w:t>
      </w: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мыслительных навыков обучающихся, необходимых в учебе, в обычной жизни.</w:t>
      </w:r>
    </w:p>
    <w:p w14:paraId="42F032B1" w14:textId="34D45E96" w:rsidR="007B0F9F" w:rsidRPr="007B0F9F" w:rsidRDefault="007B0F9F" w:rsidP="007B0F9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Применение технологии «Развитие критического мышления» на уроках иностранного языка позволяет формировать умения мыслить логично; выражать свою мысль, своё мнение связно и чётко; запоминать и оценивать факты; формировать свою точку зрения, мнение, самостоятельно работая над новым материалом; уметь отстаивать свою позицию.</w:t>
      </w:r>
      <w:r w:rsidRPr="007B0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«Развитие критического мышления», ориентирует учителя и обучающихся на деятельностное участие в процессе обучения, на сотрудничество учителя и </w:t>
      </w:r>
      <w:proofErr w:type="gram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 .</w:t>
      </w:r>
      <w:proofErr w:type="gramEnd"/>
    </w:p>
    <w:p w14:paraId="13D59682" w14:textId="77A8A465" w:rsidR="007B0F9F" w:rsidRPr="007B0F9F" w:rsidRDefault="007B0F9F" w:rsidP="007B0F9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применяю технологию «Развитие критического мышления» на средней и старшей ступени обучения немецкому языку. На своих уроках я использую методические приёмы, </w:t>
      </w:r>
      <w:r w:rsidRPr="007B0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формирующие</w:t>
      </w: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критическое мышление: кластер, мозговой штурм,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синквейн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таблицу «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weiss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will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wissen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habe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erfahren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инсерт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5-«w» и т.д. Эти приёмы позволяют организовать учебно-познавательную деятельность обучающихся, способствуют развитию мыслительных операций (анализ, синтез, классификация, обобщение, сравнение, аналогия).</w:t>
      </w:r>
    </w:p>
    <w:p w14:paraId="03FBA36A" w14:textId="77777777" w:rsidR="007B0F9F" w:rsidRPr="007B0F9F" w:rsidRDefault="007B0F9F" w:rsidP="007B0F9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данной технологии – трехфазовая структура урока</w:t>
      </w:r>
    </w:p>
    <w:p w14:paraId="67B8D719" w14:textId="77777777" w:rsidR="007B0F9F" w:rsidRPr="007B0F9F" w:rsidRDefault="007B0F9F" w:rsidP="007B0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Технологические этапы</w:t>
      </w:r>
    </w:p>
    <w:tbl>
      <w:tblPr>
        <w:tblW w:w="12255" w:type="dxa"/>
        <w:tblInd w:w="3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1"/>
        <w:gridCol w:w="4033"/>
        <w:gridCol w:w="4171"/>
      </w:tblGrid>
      <w:tr w:rsidR="007B0F9F" w:rsidRPr="007B0F9F" w14:paraId="529EF2B2" w14:textId="77777777" w:rsidTr="007B0F9F"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vAlign w:val="center"/>
            <w:hideMark/>
          </w:tcPr>
          <w:p w14:paraId="3920BFC3" w14:textId="77777777" w:rsidR="007B0F9F" w:rsidRPr="007B0F9F" w:rsidRDefault="007B0F9F" w:rsidP="007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d50fd9d6d015cfa86e3cde2025bcd2bd67a2f4c2"/>
            <w:bookmarkStart w:id="1" w:name="0"/>
            <w:bookmarkEnd w:id="0"/>
            <w:bookmarkEnd w:id="1"/>
            <w:r w:rsidRPr="007B0F9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I фаза </w:t>
            </w:r>
            <w:r w:rsidRPr="007B0F9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  <w:t>Вызов</w:t>
            </w:r>
          </w:p>
          <w:p w14:paraId="386961F9" w14:textId="77777777" w:rsidR="007B0F9F" w:rsidRPr="007B0F9F" w:rsidRDefault="007B0F9F" w:rsidP="007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0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(пробуждение имеющихся знаний интереса к получению новой информации)</w:t>
            </w:r>
          </w:p>
        </w:tc>
        <w:tc>
          <w:tcPr>
            <w:tcW w:w="3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3DE067E5" w14:textId="77777777" w:rsidR="007B0F9F" w:rsidRPr="007B0F9F" w:rsidRDefault="007B0F9F" w:rsidP="007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0F9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II фаза</w:t>
            </w:r>
          </w:p>
          <w:p w14:paraId="64FE9F3F" w14:textId="77777777" w:rsidR="007B0F9F" w:rsidRPr="007B0F9F" w:rsidRDefault="007B0F9F" w:rsidP="007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0F9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Осмысление</w:t>
            </w:r>
          </w:p>
          <w:p w14:paraId="173012AC" w14:textId="77777777" w:rsidR="007B0F9F" w:rsidRPr="007B0F9F" w:rsidRDefault="007B0F9F" w:rsidP="007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0F9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содержания</w:t>
            </w:r>
            <w:r w:rsidRPr="007B0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(получение новой информации)</w:t>
            </w:r>
          </w:p>
        </w:tc>
        <w:tc>
          <w:tcPr>
            <w:tcW w:w="33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16" w:type="dxa"/>
              <w:left w:w="16" w:type="dxa"/>
              <w:bottom w:w="16" w:type="dxa"/>
              <w:right w:w="16" w:type="dxa"/>
            </w:tcMar>
            <w:hideMark/>
          </w:tcPr>
          <w:p w14:paraId="2A4921B5" w14:textId="77777777" w:rsidR="007B0F9F" w:rsidRPr="007B0F9F" w:rsidRDefault="007B0F9F" w:rsidP="007B0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0F9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  III фаза</w:t>
            </w:r>
            <w:r w:rsidRPr="007B0F9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  <w:t>  Рефлексия</w:t>
            </w:r>
            <w:r w:rsidRPr="007B0F9F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7B0F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(осмысление, рождение нового знания)</w:t>
            </w:r>
          </w:p>
        </w:tc>
      </w:tr>
    </w:tbl>
    <w:p w14:paraId="36D17D9E" w14:textId="0E1A7D34" w:rsidR="007B0F9F" w:rsidRPr="007B0F9F" w:rsidRDefault="007B0F9F" w:rsidP="007B0F9F">
      <w:pPr>
        <w:shd w:val="clear" w:color="auto" w:fill="FFFFFF"/>
        <w:spacing w:after="0" w:line="240" w:lineRule="auto"/>
        <w:ind w:left="180"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Фрагмент урока немецкого языка по теме «Подготовка к путешествию» (8 класс).</w:t>
      </w: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 стадии «Вызов» я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прелагаю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обучающимся заполнить кластер, что они знают о туризме. Кластер - приём графической систематизации учебного материала используется при изучении нового </w:t>
      </w: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материала или при </w:t>
      </w:r>
      <w:proofErr w:type="gram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повторении .</w:t>
      </w:r>
      <w:proofErr w:type="gram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Заслушиваются все версии обучающихся.   Затем предлагаю заполнить </w:t>
      </w:r>
      <w:proofErr w:type="gram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первую  и</w:t>
      </w:r>
      <w:proofErr w:type="gram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вторую колонки таблицы «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weiss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will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wissen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habe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erfahren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Этот приём используется для актуализации имеющихся знаний и повышения мотивации к изучению нового [1].</w:t>
      </w:r>
    </w:p>
    <w:p w14:paraId="1DCCDFE8" w14:textId="77777777" w:rsidR="007B0F9F" w:rsidRPr="007B0F9F" w:rsidRDefault="007B0F9F" w:rsidP="007B0F9F">
      <w:pPr>
        <w:shd w:val="clear" w:color="auto" w:fill="FFFFFF"/>
        <w:spacing w:after="0" w:line="240" w:lineRule="auto"/>
        <w:ind w:left="180"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стадии «Осмысление» обучающиеся работают в группах. Читают текст о туризме с использованием метода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Инсерт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Инсерт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приём маркировки текста, который применяется для чтения сплошных информационных текстов [1]. Обучающиеся на полях текста ставят карандашом знаки:  ۷ -   обозначает знакомую информацию;</w:t>
      </w:r>
    </w:p>
    <w:p w14:paraId="57B68206" w14:textId="77777777" w:rsidR="007B0F9F" w:rsidRPr="007B0F9F" w:rsidRDefault="007B0F9F" w:rsidP="007B0F9F">
      <w:pPr>
        <w:shd w:val="clear" w:color="auto" w:fill="FFFFFF"/>
        <w:spacing w:after="0" w:line="240" w:lineRule="auto"/>
        <w:ind w:left="720" w:hanging="360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+ -   обозначает новую информацию;  ?  -   обозначает неясную информацию.</w:t>
      </w:r>
    </w:p>
    <w:p w14:paraId="0FA7099B" w14:textId="77777777" w:rsidR="007B0F9F" w:rsidRPr="007B0F9F" w:rsidRDefault="007B0F9F" w:rsidP="007B0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заполняют третью колонку таблицы «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weiss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will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wissen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</w:p>
    <w:p w14:paraId="16284897" w14:textId="77777777" w:rsidR="007B0F9F" w:rsidRPr="007B0F9F" w:rsidRDefault="007B0F9F" w:rsidP="007B0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ich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habe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еrfahren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Обсуждают в группах. Каждая группа рассказывает,</w:t>
      </w:r>
    </w:p>
    <w:p w14:paraId="2275950F" w14:textId="77777777" w:rsidR="007B0F9F" w:rsidRPr="007B0F9F" w:rsidRDefault="007B0F9F" w:rsidP="007B0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узнали нового. Работают с картой мира.</w:t>
      </w:r>
    </w:p>
    <w:p w14:paraId="13E42FE0" w14:textId="77777777" w:rsidR="007B0F9F" w:rsidRPr="007B0F9F" w:rsidRDefault="007B0F9F" w:rsidP="007B0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стадии «Рефлексия» каждая группа получает задание. Например,</w:t>
      </w:r>
    </w:p>
    <w:p w14:paraId="340D6C88" w14:textId="77777777" w:rsidR="007B0F9F" w:rsidRPr="007B0F9F" w:rsidRDefault="007B0F9F" w:rsidP="007B0F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первая группа – выполнение задания «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Was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passt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zusammen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?», вторая группа – работа по картинкам, к какому виду  туризма относится картинка, третья группа - представляет прогнозы развития туризма. В заключение урока – художественная форма письменной рефлексии - </w:t>
      </w: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синквейн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209742D" w14:textId="13F33558" w:rsidR="007B0F9F" w:rsidRPr="007B0F9F" w:rsidRDefault="007B0F9F" w:rsidP="007B0F9F">
      <w:pPr>
        <w:shd w:val="clear" w:color="auto" w:fill="FFFFFF"/>
        <w:spacing w:after="0" w:line="240" w:lineRule="auto"/>
        <w:ind w:firstLine="710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технологии критического мышления в преподавании иностранного языка позволяет добиться усвоения материала всеми учащимися. Учитель становится координатором самостоятельной учебно-познавательной деятельности учащихся. Технология «Развитие критического мышления»  направлена на освоение базовых навыков открытого информационного пространства, развитие качеств гражданина открытого общества, включенного в межкультурное взаимодействие.</w:t>
      </w:r>
    </w:p>
    <w:p w14:paraId="3FBAA2DC" w14:textId="6B078084" w:rsidR="007B0F9F" w:rsidRPr="007B0F9F" w:rsidRDefault="007B0F9F" w:rsidP="007B0F9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Использованная литература.</w:t>
      </w:r>
    </w:p>
    <w:p w14:paraId="7606BAD2" w14:textId="64B32800" w:rsidR="007B0F9F" w:rsidRPr="007B0F9F" w:rsidRDefault="007B0F9F" w:rsidP="007B0F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технологии «Развитие критического мышления через чтение и письмо» в учебном процессе - Томск, 2008 </w:t>
      </w:r>
    </w:p>
    <w:p w14:paraId="421D77B4" w14:textId="1C815B52" w:rsidR="009F43C5" w:rsidRPr="009F43C5" w:rsidRDefault="007B0F9F" w:rsidP="009F43C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Клустер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Д. Что такое критическое мышление?</w:t>
      </w:r>
      <w:hyperlink r:id="rId5" w:history="1"/>
      <w:bookmarkStart w:id="2" w:name="_GoBack"/>
      <w:bookmarkEnd w:id="2"/>
    </w:p>
    <w:p w14:paraId="7C18FC72" w14:textId="4D19B633" w:rsidR="007B0F9F" w:rsidRPr="007B0F9F" w:rsidRDefault="007B0F9F" w:rsidP="007B0F9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Сухова.В</w:t>
      </w:r>
      <w:proofErr w:type="spell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Некоторые приемы формирования критического мышления на уроках французского </w:t>
      </w:r>
      <w:proofErr w:type="gramStart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языка./</w:t>
      </w:r>
      <w:proofErr w:type="gramEnd"/>
      <w:r w:rsidRPr="007B0F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 Иностранные языки в школе.-2006</w:t>
      </w:r>
    </w:p>
    <w:p w14:paraId="38F5390A" w14:textId="4009EFCF" w:rsidR="007B0F9F" w:rsidRPr="007B0F9F" w:rsidRDefault="007B0F9F" w:rsidP="007B0F9F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B0F9F" w:rsidRPr="007B0F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243987"/>
    <w:multiLevelType w:val="multilevel"/>
    <w:tmpl w:val="5B0E8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828"/>
    <w:rsid w:val="00222AC6"/>
    <w:rsid w:val="0051585C"/>
    <w:rsid w:val="007B0F9F"/>
    <w:rsid w:val="009E3828"/>
    <w:rsid w:val="009F43C5"/>
    <w:rsid w:val="00C7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64DA8"/>
  <w15:chartTrackingRefBased/>
  <w15:docId w15:val="{F9D93A43-5BB0-45A5-8349-4211C23B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7B0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7B0F9F"/>
  </w:style>
  <w:style w:type="paragraph" w:customStyle="1" w:styleId="c1">
    <w:name w:val="c1"/>
    <w:basedOn w:val="a"/>
    <w:rsid w:val="007B0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B0F9F"/>
  </w:style>
  <w:style w:type="character" w:customStyle="1" w:styleId="c15">
    <w:name w:val="c15"/>
    <w:basedOn w:val="a0"/>
    <w:rsid w:val="007B0F9F"/>
  </w:style>
  <w:style w:type="character" w:customStyle="1" w:styleId="c28">
    <w:name w:val="c28"/>
    <w:basedOn w:val="a0"/>
    <w:rsid w:val="007B0F9F"/>
  </w:style>
  <w:style w:type="paragraph" w:customStyle="1" w:styleId="c21">
    <w:name w:val="c21"/>
    <w:basedOn w:val="a"/>
    <w:rsid w:val="007B0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7B0F9F"/>
    <w:rPr>
      <w:color w:val="0000FF"/>
      <w:u w:val="single"/>
    </w:rPr>
  </w:style>
  <w:style w:type="paragraph" w:customStyle="1" w:styleId="c17">
    <w:name w:val="c17"/>
    <w:basedOn w:val="a"/>
    <w:rsid w:val="007B0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B0F9F"/>
  </w:style>
  <w:style w:type="character" w:customStyle="1" w:styleId="c23">
    <w:name w:val="c23"/>
    <w:basedOn w:val="a0"/>
    <w:rsid w:val="007B0F9F"/>
  </w:style>
  <w:style w:type="paragraph" w:customStyle="1" w:styleId="c10">
    <w:name w:val="c10"/>
    <w:basedOn w:val="a"/>
    <w:rsid w:val="007B0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Unresolved Mention"/>
    <w:basedOn w:val="a0"/>
    <w:uiPriority w:val="99"/>
    <w:semiHidden/>
    <w:unhideWhenUsed/>
    <w:rsid w:val="007B0F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431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urmix.narod.ru/uch/psy/Formirovanie_i_sushnost_kriticheskogo_myshleniya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719</Words>
  <Characters>4102</Characters>
  <Application>Microsoft Office Word</Application>
  <DocSecurity>0</DocSecurity>
  <Lines>34</Lines>
  <Paragraphs>9</Paragraphs>
  <ScaleCrop>false</ScaleCrop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2026-04-09T09:03:00Z</dcterms:created>
  <dcterms:modified xsi:type="dcterms:W3CDTF">2026-06-26T09:07:00Z</dcterms:modified>
</cp:coreProperties>
</file>