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2F" w:rsidRDefault="0063592F" w:rsidP="0063592F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bCs/>
          <w:color w:val="000000"/>
        </w:rPr>
      </w:pPr>
      <w:proofErr w:type="spellStart"/>
      <w:r>
        <w:rPr>
          <w:bCs/>
          <w:color w:val="000000"/>
        </w:rPr>
        <w:t>Кардашевская</w:t>
      </w:r>
      <w:proofErr w:type="spellEnd"/>
      <w:r>
        <w:rPr>
          <w:bCs/>
          <w:color w:val="000000"/>
        </w:rPr>
        <w:t xml:space="preserve"> Т.И</w:t>
      </w:r>
    </w:p>
    <w:p w:rsidR="0063592F" w:rsidRDefault="007815E1" w:rsidP="0063592F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bCs/>
          <w:color w:val="000000"/>
        </w:rPr>
      </w:pPr>
      <w:r>
        <w:rPr>
          <w:bCs/>
          <w:color w:val="000000"/>
        </w:rPr>
        <w:t>у</w:t>
      </w:r>
      <w:r w:rsidR="0063592F">
        <w:rPr>
          <w:bCs/>
          <w:color w:val="000000"/>
        </w:rPr>
        <w:t>читель</w:t>
      </w:r>
      <w:r>
        <w:rPr>
          <w:bCs/>
          <w:color w:val="000000"/>
        </w:rPr>
        <w:t xml:space="preserve"> </w:t>
      </w:r>
    </w:p>
    <w:p w:rsidR="0063592F" w:rsidRDefault="0063592F" w:rsidP="0063592F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bCs/>
          <w:color w:val="000000"/>
        </w:rPr>
      </w:pPr>
      <w:r>
        <w:rPr>
          <w:bCs/>
          <w:color w:val="000000"/>
        </w:rPr>
        <w:t xml:space="preserve">МОКУ С(К)ОШ №4 </w:t>
      </w:r>
    </w:p>
    <w:p w:rsidR="0063592F" w:rsidRPr="0063592F" w:rsidRDefault="0063592F" w:rsidP="0063592F">
      <w:pPr>
        <w:pStyle w:val="a4"/>
        <w:shd w:val="clear" w:color="auto" w:fill="FFFFFF"/>
        <w:spacing w:before="0" w:beforeAutospacing="0" w:after="0" w:afterAutospacing="0"/>
        <w:ind w:firstLine="709"/>
        <w:jc w:val="right"/>
        <w:rPr>
          <w:bCs/>
          <w:color w:val="000000"/>
        </w:rPr>
      </w:pPr>
      <w:r>
        <w:rPr>
          <w:bCs/>
          <w:color w:val="000000"/>
        </w:rPr>
        <w:t>ГО «город Якутск»</w:t>
      </w:r>
    </w:p>
    <w:p w:rsidR="0063592F" w:rsidRDefault="0063592F" w:rsidP="002B61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A901FC" w:rsidRPr="00B5679E" w:rsidRDefault="00FB17F9" w:rsidP="002B61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B5679E">
        <w:rPr>
          <w:b/>
          <w:bCs/>
          <w:color w:val="000000"/>
          <w:sz w:val="28"/>
          <w:szCs w:val="28"/>
        </w:rPr>
        <w:t>С</w:t>
      </w:r>
      <w:r w:rsidR="00E6361E">
        <w:rPr>
          <w:b/>
          <w:bCs/>
          <w:color w:val="000000"/>
          <w:sz w:val="28"/>
          <w:szCs w:val="28"/>
        </w:rPr>
        <w:t>казка как средство развития связной речи</w:t>
      </w:r>
      <w:r w:rsidR="00773FD0">
        <w:rPr>
          <w:b/>
          <w:bCs/>
          <w:color w:val="000000"/>
          <w:sz w:val="28"/>
          <w:szCs w:val="28"/>
        </w:rPr>
        <w:t xml:space="preserve"> </w:t>
      </w:r>
      <w:r w:rsidR="00FA525D">
        <w:rPr>
          <w:b/>
          <w:bCs/>
          <w:color w:val="000000"/>
          <w:sz w:val="28"/>
          <w:szCs w:val="28"/>
        </w:rPr>
        <w:t>у</w:t>
      </w:r>
      <w:r w:rsidR="00FE5F35" w:rsidRPr="00FE5F35">
        <w:rPr>
          <w:b/>
          <w:bCs/>
          <w:color w:val="000000"/>
          <w:sz w:val="28"/>
          <w:szCs w:val="28"/>
        </w:rPr>
        <w:t xml:space="preserve">  </w:t>
      </w:r>
      <w:r w:rsidR="00773FD0">
        <w:rPr>
          <w:b/>
          <w:bCs/>
          <w:color w:val="000000"/>
          <w:sz w:val="28"/>
          <w:szCs w:val="28"/>
        </w:rPr>
        <w:t>детей с ОВЗ</w:t>
      </w:r>
      <w:bookmarkStart w:id="0" w:name="_GoBack"/>
      <w:bookmarkEnd w:id="0"/>
    </w:p>
    <w:p w:rsidR="00B5679E" w:rsidRDefault="004F519A" w:rsidP="00B5679E">
      <w:pPr>
        <w:pStyle w:val="a4"/>
        <w:shd w:val="clear" w:color="auto" w:fill="FFFFFF"/>
        <w:spacing w:after="0"/>
        <w:ind w:left="-567"/>
        <w:jc w:val="both"/>
        <w:rPr>
          <w:bCs/>
          <w:color w:val="000000"/>
          <w:sz w:val="28"/>
          <w:szCs w:val="28"/>
        </w:rPr>
      </w:pPr>
      <w:r w:rsidRPr="00B5679E">
        <w:rPr>
          <w:b/>
          <w:bCs/>
          <w:color w:val="000000"/>
          <w:sz w:val="28"/>
          <w:szCs w:val="28"/>
        </w:rPr>
        <w:t xml:space="preserve">Аннотация: </w:t>
      </w:r>
      <w:r w:rsidR="00096238" w:rsidRPr="00B5679E">
        <w:rPr>
          <w:bCs/>
          <w:color w:val="000000"/>
          <w:sz w:val="28"/>
          <w:szCs w:val="28"/>
        </w:rPr>
        <w:t>Очень важно ребенку с ограниченными возможностями здоровья научиться общению с окружающим миром. Способность выразить свои желания, нужды, попросить о помощи и прореагировать на слова говорящих с ним людей.</w:t>
      </w:r>
      <w:r w:rsidR="002B61C0" w:rsidRPr="00B5679E">
        <w:rPr>
          <w:color w:val="212529"/>
          <w:sz w:val="28"/>
          <w:szCs w:val="28"/>
          <w:shd w:val="clear" w:color="auto" w:fill="FFFFFF"/>
        </w:rPr>
        <w:t xml:space="preserve"> С помощью такой </w:t>
      </w:r>
      <w:r w:rsidR="000F0F08" w:rsidRPr="00B5679E">
        <w:rPr>
          <w:color w:val="212529"/>
          <w:sz w:val="28"/>
          <w:szCs w:val="28"/>
          <w:shd w:val="clear" w:color="auto" w:fill="FFFFFF"/>
        </w:rPr>
        <w:t xml:space="preserve">способности ребенок </w:t>
      </w:r>
      <w:r w:rsidR="00E17534" w:rsidRPr="00B5679E">
        <w:rPr>
          <w:color w:val="212529"/>
          <w:sz w:val="28"/>
          <w:szCs w:val="28"/>
          <w:shd w:val="clear" w:color="auto" w:fill="FFFFFF"/>
        </w:rPr>
        <w:t xml:space="preserve">с ограниченными возможностями здоровья </w:t>
      </w:r>
      <w:r w:rsidR="000F0F08" w:rsidRPr="00B5679E">
        <w:rPr>
          <w:color w:val="212529"/>
          <w:sz w:val="28"/>
          <w:szCs w:val="28"/>
          <w:shd w:val="clear" w:color="auto" w:fill="FFFFFF"/>
        </w:rPr>
        <w:t xml:space="preserve">может адаптироваться в окружающем его мире, </w:t>
      </w:r>
      <w:r w:rsidR="00B7727F" w:rsidRPr="00B5679E">
        <w:rPr>
          <w:color w:val="212529"/>
          <w:sz w:val="28"/>
          <w:szCs w:val="28"/>
          <w:shd w:val="clear" w:color="auto" w:fill="FFFFFF"/>
        </w:rPr>
        <w:t xml:space="preserve">и </w:t>
      </w:r>
      <w:r w:rsidR="000F0F08" w:rsidRPr="00B5679E">
        <w:rPr>
          <w:color w:val="212529"/>
          <w:sz w:val="28"/>
          <w:szCs w:val="28"/>
          <w:shd w:val="clear" w:color="auto" w:fill="FFFFFF"/>
        </w:rPr>
        <w:t>научиться жить в нем.</w:t>
      </w:r>
      <w:r w:rsidR="000F0F08" w:rsidRPr="00B5679E">
        <w:rPr>
          <w:color w:val="000000"/>
          <w:sz w:val="28"/>
          <w:szCs w:val="28"/>
        </w:rPr>
        <w:t xml:space="preserve"> </w:t>
      </w:r>
      <w:proofErr w:type="spellStart"/>
      <w:r w:rsidR="00A1386F" w:rsidRPr="00B5679E">
        <w:rPr>
          <w:color w:val="000000"/>
          <w:sz w:val="28"/>
          <w:szCs w:val="28"/>
        </w:rPr>
        <w:t>Несформированность</w:t>
      </w:r>
      <w:proofErr w:type="spellEnd"/>
      <w:r w:rsidR="00A1386F" w:rsidRPr="00B5679E">
        <w:rPr>
          <w:color w:val="000000"/>
          <w:sz w:val="28"/>
          <w:szCs w:val="28"/>
        </w:rPr>
        <w:t xml:space="preserve"> коммуникативных умений и навыков отмечается у всех детей с </w:t>
      </w:r>
      <w:r w:rsidR="00687662" w:rsidRPr="00B5679E">
        <w:rPr>
          <w:color w:val="000000"/>
          <w:sz w:val="28"/>
          <w:szCs w:val="28"/>
        </w:rPr>
        <w:t xml:space="preserve">нарушением </w:t>
      </w:r>
      <w:r w:rsidR="00A1386F" w:rsidRPr="00B5679E">
        <w:rPr>
          <w:color w:val="000000"/>
          <w:sz w:val="28"/>
          <w:szCs w:val="28"/>
        </w:rPr>
        <w:t>и</w:t>
      </w:r>
      <w:r w:rsidR="00687662" w:rsidRPr="00B5679E">
        <w:rPr>
          <w:color w:val="000000"/>
          <w:sz w:val="28"/>
          <w:szCs w:val="28"/>
        </w:rPr>
        <w:t>нтеллекта и</w:t>
      </w:r>
      <w:r w:rsidR="00A1386F" w:rsidRPr="00B5679E">
        <w:rPr>
          <w:color w:val="000000"/>
          <w:sz w:val="28"/>
          <w:szCs w:val="28"/>
        </w:rPr>
        <w:t xml:space="preserve"> оказывает отрицательное влияние на развитие, обучение и социализацию. </w:t>
      </w:r>
      <w:r w:rsidR="000F0F08" w:rsidRPr="00B5679E">
        <w:rPr>
          <w:color w:val="000000"/>
          <w:sz w:val="28"/>
          <w:szCs w:val="28"/>
        </w:rPr>
        <w:t>Коррекционно-развивающая работа необходима для преодоления трудностей, возникающих у детей при общении с окружающими людьми, для понимания обращённой к ним речи, а также для построения собственных высказываний.</w:t>
      </w:r>
    </w:p>
    <w:p w:rsidR="002B61C0" w:rsidRPr="00B5679E" w:rsidRDefault="004F519A" w:rsidP="00B5679E">
      <w:pPr>
        <w:pStyle w:val="a4"/>
        <w:shd w:val="clear" w:color="auto" w:fill="FFFFFF"/>
        <w:spacing w:after="0"/>
        <w:ind w:left="-567"/>
        <w:jc w:val="both"/>
        <w:rPr>
          <w:bCs/>
          <w:color w:val="000000"/>
          <w:sz w:val="28"/>
          <w:szCs w:val="28"/>
        </w:rPr>
      </w:pPr>
      <w:r w:rsidRPr="00B5679E">
        <w:rPr>
          <w:b/>
          <w:bCs/>
          <w:color w:val="000000"/>
          <w:sz w:val="28"/>
          <w:szCs w:val="28"/>
        </w:rPr>
        <w:t xml:space="preserve">Ключевые слова: </w:t>
      </w:r>
      <w:r w:rsidRPr="00B5679E">
        <w:rPr>
          <w:bCs/>
          <w:color w:val="000000"/>
          <w:sz w:val="28"/>
          <w:szCs w:val="28"/>
        </w:rPr>
        <w:t>дети с ограниченными возможностями здоровья;</w:t>
      </w:r>
      <w:r w:rsidR="00E17534" w:rsidRPr="00B5679E">
        <w:rPr>
          <w:bCs/>
          <w:color w:val="000000"/>
          <w:sz w:val="28"/>
          <w:szCs w:val="28"/>
        </w:rPr>
        <w:t xml:space="preserve"> коммуникативные навыки</w:t>
      </w:r>
      <w:r w:rsidRPr="00B5679E">
        <w:rPr>
          <w:bCs/>
          <w:color w:val="000000"/>
          <w:sz w:val="28"/>
          <w:szCs w:val="28"/>
        </w:rPr>
        <w:t xml:space="preserve">; информационно-коммуникативные технологии; мультимедийная презентация; </w:t>
      </w:r>
      <w:r w:rsidR="00687662" w:rsidRPr="00B5679E">
        <w:rPr>
          <w:bCs/>
          <w:color w:val="000000"/>
          <w:sz w:val="28"/>
          <w:szCs w:val="28"/>
        </w:rPr>
        <w:t>игры-</w:t>
      </w:r>
      <w:r w:rsidRPr="00B5679E">
        <w:rPr>
          <w:bCs/>
          <w:color w:val="000000"/>
          <w:sz w:val="28"/>
          <w:szCs w:val="28"/>
        </w:rPr>
        <w:t>триггеры</w:t>
      </w:r>
      <w:r w:rsidRPr="00B5679E">
        <w:rPr>
          <w:b/>
          <w:bCs/>
          <w:color w:val="000000"/>
          <w:sz w:val="28"/>
          <w:szCs w:val="28"/>
        </w:rPr>
        <w:t xml:space="preserve">, </w:t>
      </w:r>
      <w:r w:rsidRPr="00B5679E">
        <w:rPr>
          <w:bCs/>
          <w:color w:val="000000"/>
          <w:sz w:val="28"/>
          <w:szCs w:val="28"/>
        </w:rPr>
        <w:t xml:space="preserve">программа </w:t>
      </w:r>
      <w:proofErr w:type="spellStart"/>
      <w:r w:rsidRPr="00B5679E">
        <w:rPr>
          <w:bCs/>
          <w:color w:val="000000"/>
          <w:sz w:val="28"/>
          <w:szCs w:val="28"/>
          <w:lang w:val="en-US"/>
        </w:rPr>
        <w:t>Devar</w:t>
      </w:r>
      <w:proofErr w:type="spellEnd"/>
      <w:r w:rsidR="000F0F08" w:rsidRPr="00B5679E">
        <w:rPr>
          <w:bCs/>
          <w:color w:val="000000"/>
          <w:sz w:val="28"/>
          <w:szCs w:val="28"/>
        </w:rPr>
        <w:t>, живая книга.</w:t>
      </w:r>
    </w:p>
    <w:p w:rsidR="002B61C0" w:rsidRPr="00B5679E" w:rsidRDefault="00E17534" w:rsidP="00B5679E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Cs/>
          <w:color w:val="000000"/>
          <w:sz w:val="28"/>
          <w:szCs w:val="28"/>
        </w:rPr>
      </w:pPr>
      <w:r w:rsidRPr="00B5679E">
        <w:rPr>
          <w:b/>
          <w:bCs/>
          <w:color w:val="000000"/>
          <w:sz w:val="28"/>
          <w:szCs w:val="28"/>
        </w:rPr>
        <w:t xml:space="preserve">Цель работы: </w:t>
      </w:r>
      <w:r w:rsidR="00134EF9" w:rsidRPr="00B5679E">
        <w:rPr>
          <w:bCs/>
          <w:color w:val="000000"/>
          <w:sz w:val="28"/>
          <w:szCs w:val="28"/>
        </w:rPr>
        <w:t>с</w:t>
      </w:r>
      <w:r w:rsidR="001E687B" w:rsidRPr="00B5679E">
        <w:rPr>
          <w:bCs/>
          <w:color w:val="000000"/>
          <w:sz w:val="28"/>
          <w:szCs w:val="28"/>
        </w:rPr>
        <w:t xml:space="preserve">формировать коммуникативные навыки у детей с ОВЗ посредством </w:t>
      </w:r>
      <w:proofErr w:type="spellStart"/>
      <w:r w:rsidR="001E687B" w:rsidRPr="00B5679E">
        <w:rPr>
          <w:bCs/>
          <w:color w:val="000000"/>
          <w:sz w:val="28"/>
          <w:szCs w:val="28"/>
        </w:rPr>
        <w:t>сказкотерапии</w:t>
      </w:r>
      <w:proofErr w:type="spellEnd"/>
      <w:r w:rsidR="001E687B" w:rsidRPr="00B5679E">
        <w:rPr>
          <w:bCs/>
          <w:color w:val="000000"/>
          <w:sz w:val="28"/>
          <w:szCs w:val="28"/>
        </w:rPr>
        <w:t>.</w:t>
      </w:r>
    </w:p>
    <w:p w:rsidR="00E17534" w:rsidRPr="00B5679E" w:rsidRDefault="00E17534" w:rsidP="002B61C0">
      <w:pPr>
        <w:pStyle w:val="a4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B5679E">
        <w:rPr>
          <w:b/>
          <w:bCs/>
          <w:color w:val="000000"/>
          <w:sz w:val="28"/>
          <w:szCs w:val="28"/>
        </w:rPr>
        <w:t>Задачи:</w:t>
      </w:r>
    </w:p>
    <w:p w:rsidR="00E17534" w:rsidRPr="00B5679E" w:rsidRDefault="0095405E" w:rsidP="0095405E">
      <w:pPr>
        <w:pStyle w:val="a5"/>
        <w:spacing w:after="0"/>
        <w:ind w:left="426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bCs/>
          <w:color w:val="000000"/>
          <w:szCs w:val="28"/>
        </w:rPr>
        <w:t>- в</w:t>
      </w:r>
      <w:r w:rsidR="00E17534" w:rsidRPr="00B5679E">
        <w:rPr>
          <w:rFonts w:cs="Times New Roman"/>
          <w:bCs/>
          <w:color w:val="000000"/>
          <w:szCs w:val="28"/>
        </w:rPr>
        <w:t>ыявить особенности развития коммун</w:t>
      </w:r>
      <w:r w:rsidRPr="00B5679E">
        <w:rPr>
          <w:rFonts w:cs="Times New Roman"/>
          <w:bCs/>
          <w:color w:val="000000"/>
          <w:szCs w:val="28"/>
        </w:rPr>
        <w:t>икативных навыков у детей с ОВЗ;</w:t>
      </w:r>
    </w:p>
    <w:p w:rsidR="00E17534" w:rsidRPr="00B5679E" w:rsidRDefault="0095405E" w:rsidP="0095405E">
      <w:pPr>
        <w:pStyle w:val="a5"/>
        <w:spacing w:after="0"/>
        <w:ind w:left="426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bCs/>
          <w:color w:val="000000"/>
          <w:szCs w:val="28"/>
        </w:rPr>
        <w:t>-п</w:t>
      </w:r>
      <w:r w:rsidR="00E17534" w:rsidRPr="00B5679E">
        <w:rPr>
          <w:rFonts w:cs="Times New Roman"/>
          <w:bCs/>
          <w:color w:val="000000"/>
          <w:szCs w:val="28"/>
        </w:rPr>
        <w:t xml:space="preserve">одобрать различные </w:t>
      </w:r>
      <w:r w:rsidR="00BF5A7F" w:rsidRPr="00B5679E">
        <w:rPr>
          <w:rFonts w:cs="Times New Roman"/>
          <w:bCs/>
          <w:color w:val="000000"/>
          <w:szCs w:val="28"/>
        </w:rPr>
        <w:t>методы и приемы для формирования коммуникативных нав</w:t>
      </w:r>
      <w:r w:rsidR="00687662" w:rsidRPr="00B5679E">
        <w:rPr>
          <w:rFonts w:cs="Times New Roman"/>
          <w:bCs/>
          <w:color w:val="000000"/>
          <w:szCs w:val="28"/>
        </w:rPr>
        <w:t>ы</w:t>
      </w:r>
      <w:r w:rsidRPr="00B5679E">
        <w:rPr>
          <w:rFonts w:cs="Times New Roman"/>
          <w:bCs/>
          <w:color w:val="000000"/>
          <w:szCs w:val="28"/>
        </w:rPr>
        <w:t>ков;</w:t>
      </w:r>
    </w:p>
    <w:p w:rsidR="00BF5A7F" w:rsidRPr="00B5679E" w:rsidRDefault="0095405E" w:rsidP="0095405E">
      <w:pPr>
        <w:pStyle w:val="a5"/>
        <w:spacing w:after="0"/>
        <w:ind w:left="426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color w:val="000000"/>
          <w:szCs w:val="28"/>
          <w:shd w:val="clear" w:color="auto" w:fill="FFFFFF"/>
        </w:rPr>
        <w:t>- о</w:t>
      </w:r>
      <w:r w:rsidR="00687662" w:rsidRPr="00B5679E">
        <w:rPr>
          <w:rFonts w:cs="Times New Roman"/>
          <w:color w:val="000000"/>
          <w:szCs w:val="28"/>
          <w:shd w:val="clear" w:color="auto" w:fill="FFFFFF"/>
        </w:rPr>
        <w:t xml:space="preserve">бучить </w:t>
      </w:r>
      <w:r w:rsidR="00BF5A7F" w:rsidRPr="00B5679E">
        <w:rPr>
          <w:rFonts w:cs="Times New Roman"/>
          <w:color w:val="000000"/>
          <w:szCs w:val="28"/>
          <w:shd w:val="clear" w:color="auto" w:fill="FFFFFF"/>
        </w:rPr>
        <w:t xml:space="preserve">детей с ОВЗ искусству общения – </w:t>
      </w:r>
      <w:r w:rsidRPr="00B5679E">
        <w:rPr>
          <w:rFonts w:cs="Times New Roman"/>
          <w:color w:val="000000"/>
          <w:szCs w:val="28"/>
          <w:shd w:val="clear" w:color="auto" w:fill="FFFFFF"/>
        </w:rPr>
        <w:t>диалогу, дискуссии, беседе;</w:t>
      </w:r>
    </w:p>
    <w:p w:rsidR="00A1386F" w:rsidRPr="00B5679E" w:rsidRDefault="007815E1" w:rsidP="0095405E">
      <w:pPr>
        <w:pStyle w:val="a5"/>
        <w:spacing w:after="0"/>
        <w:ind w:left="75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color w:val="000000"/>
          <w:szCs w:val="28"/>
          <w:shd w:val="clear" w:color="auto" w:fill="FFFFFF"/>
        </w:rPr>
        <w:t xml:space="preserve">      - </w:t>
      </w:r>
      <w:r w:rsidR="0095405E" w:rsidRPr="00B5679E">
        <w:rPr>
          <w:rFonts w:cs="Times New Roman"/>
          <w:color w:val="000000"/>
          <w:szCs w:val="28"/>
          <w:shd w:val="clear" w:color="auto" w:fill="FFFFFF"/>
        </w:rPr>
        <w:t>о</w:t>
      </w:r>
      <w:r w:rsidR="00944678" w:rsidRPr="00B5679E">
        <w:rPr>
          <w:rFonts w:cs="Times New Roman"/>
          <w:color w:val="000000"/>
          <w:szCs w:val="28"/>
          <w:shd w:val="clear" w:color="auto" w:fill="FFFFFF"/>
        </w:rPr>
        <w:t>бу</w:t>
      </w:r>
      <w:r w:rsidR="00687662" w:rsidRPr="00B5679E">
        <w:rPr>
          <w:rFonts w:cs="Times New Roman"/>
          <w:color w:val="000000"/>
          <w:szCs w:val="28"/>
          <w:shd w:val="clear" w:color="auto" w:fill="FFFFFF"/>
        </w:rPr>
        <w:t>чить</w:t>
      </w:r>
      <w:r w:rsidR="00A1386F" w:rsidRPr="00B5679E">
        <w:rPr>
          <w:rFonts w:cs="Times New Roman"/>
          <w:color w:val="000000"/>
          <w:szCs w:val="28"/>
          <w:shd w:val="clear" w:color="auto" w:fill="FFFFFF"/>
        </w:rPr>
        <w:t xml:space="preserve"> детей строить полные и выразительные ответы по содержанию прочитан</w:t>
      </w:r>
      <w:r w:rsidR="0095405E" w:rsidRPr="00B5679E">
        <w:rPr>
          <w:rFonts w:cs="Times New Roman"/>
          <w:color w:val="000000"/>
          <w:szCs w:val="28"/>
          <w:shd w:val="clear" w:color="auto" w:fill="FFFFFF"/>
        </w:rPr>
        <w:t>ной сказки;</w:t>
      </w:r>
    </w:p>
    <w:p w:rsidR="00A1386F" w:rsidRPr="00B5679E" w:rsidRDefault="0095405E" w:rsidP="0095405E">
      <w:pPr>
        <w:pStyle w:val="a5"/>
        <w:spacing w:after="0"/>
        <w:ind w:left="426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color w:val="000000"/>
          <w:szCs w:val="28"/>
          <w:shd w:val="clear" w:color="auto" w:fill="FFFFFF"/>
        </w:rPr>
        <w:t>- р</w:t>
      </w:r>
      <w:r w:rsidR="00A1386F" w:rsidRPr="00B5679E">
        <w:rPr>
          <w:rFonts w:cs="Times New Roman"/>
          <w:color w:val="000000"/>
          <w:szCs w:val="28"/>
          <w:shd w:val="clear" w:color="auto" w:fill="FFFFFF"/>
        </w:rPr>
        <w:t>азвивать грамматический строй речи</w:t>
      </w:r>
      <w:r w:rsidRPr="00B5679E">
        <w:rPr>
          <w:rFonts w:cs="Times New Roman"/>
          <w:color w:val="000000"/>
          <w:szCs w:val="28"/>
          <w:shd w:val="clear" w:color="auto" w:fill="FFFFFF"/>
        </w:rPr>
        <w:t>, обогащать словарный запас;</w:t>
      </w:r>
    </w:p>
    <w:p w:rsidR="00A1386F" w:rsidRPr="00B5679E" w:rsidRDefault="0095405E" w:rsidP="0095405E">
      <w:pPr>
        <w:pStyle w:val="a5"/>
        <w:spacing w:after="0"/>
        <w:ind w:left="426"/>
        <w:jc w:val="both"/>
        <w:rPr>
          <w:rFonts w:cs="Times New Roman"/>
          <w:b/>
          <w:bCs/>
          <w:color w:val="000000"/>
          <w:szCs w:val="28"/>
        </w:rPr>
      </w:pPr>
      <w:r w:rsidRPr="00B5679E">
        <w:rPr>
          <w:rFonts w:cs="Times New Roman"/>
          <w:color w:val="000000"/>
          <w:szCs w:val="28"/>
          <w:shd w:val="clear" w:color="auto" w:fill="FFFFFF"/>
        </w:rPr>
        <w:t>- р</w:t>
      </w:r>
      <w:r w:rsidR="00A1386F" w:rsidRPr="00B5679E">
        <w:rPr>
          <w:rFonts w:cs="Times New Roman"/>
          <w:color w:val="000000"/>
          <w:szCs w:val="28"/>
          <w:shd w:val="clear" w:color="auto" w:fill="FFFFFF"/>
        </w:rPr>
        <w:t>азвивать умение детей с ограниченными возможностями здоровья согласовывать свои действия с действиями партнёра (слушать, не п</w:t>
      </w:r>
      <w:r w:rsidR="00A901FC" w:rsidRPr="00B5679E">
        <w:rPr>
          <w:rFonts w:cs="Times New Roman"/>
          <w:color w:val="000000"/>
          <w:szCs w:val="28"/>
          <w:shd w:val="clear" w:color="auto" w:fill="FFFFFF"/>
        </w:rPr>
        <w:t>еребивая, друг друга, говорить.</w:t>
      </w:r>
    </w:p>
    <w:p w:rsidR="00B5679E" w:rsidRPr="00096238" w:rsidRDefault="00FB17F9" w:rsidP="00B5679E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Для </w:t>
      </w:r>
      <w:r w:rsid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развития коммуникативных </w:t>
      </w:r>
      <w:proofErr w:type="gramStart"/>
      <w:r w:rsidR="00B5679E">
        <w:rPr>
          <w:rFonts w:ascii="Times New Roman" w:hAnsi="Times New Roman" w:cs="Times New Roman"/>
          <w:bCs/>
          <w:color w:val="000000"/>
          <w:sz w:val="28"/>
          <w:szCs w:val="28"/>
        </w:rPr>
        <w:t>навыков</w:t>
      </w: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>детей</w:t>
      </w:r>
      <w:proofErr w:type="gramEnd"/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ОВЗ</w:t>
      </w:r>
      <w:r w:rsid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>2020 года</w:t>
      </w:r>
      <w:r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использую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метод </w:t>
      </w:r>
      <w:proofErr w:type="spellStart"/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>сказкотерапии</w:t>
      </w:r>
      <w:proofErr w:type="spellEnd"/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987C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моем </w:t>
      </w:r>
      <w:proofErr w:type="gramStart"/>
      <w:r w:rsidR="00987C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классе  </w:t>
      </w:r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>всего</w:t>
      </w:r>
      <w:proofErr w:type="gramEnd"/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E5F35">
        <w:rPr>
          <w:rFonts w:ascii="Times New Roman" w:hAnsi="Times New Roman" w:cs="Times New Roman"/>
          <w:bCs/>
          <w:color w:val="000000"/>
          <w:sz w:val="28"/>
          <w:szCs w:val="28"/>
        </w:rPr>
        <w:t>10 уч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Дети имеют различные диагнозы от легкой умственной отсталости до тяжелой и с </w:t>
      </w:r>
      <w:proofErr w:type="spellStart"/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>множенственными</w:t>
      </w:r>
      <w:proofErr w:type="spellEnd"/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87C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73FD0">
        <w:rPr>
          <w:rFonts w:ascii="Times New Roman" w:hAnsi="Times New Roman" w:cs="Times New Roman"/>
          <w:bCs/>
          <w:color w:val="000000"/>
          <w:sz w:val="28"/>
          <w:szCs w:val="28"/>
        </w:rPr>
        <w:t>нарушениями развития.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 всех детей</w:t>
      </w:r>
      <w:r w:rsidR="00B5679E"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E5F35">
        <w:rPr>
          <w:rFonts w:ascii="Times New Roman" w:hAnsi="Times New Roman" w:cs="Times New Roman"/>
          <w:bCs/>
          <w:color w:val="000000"/>
          <w:sz w:val="28"/>
          <w:szCs w:val="28"/>
        </w:rPr>
        <w:t>наблюдаются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5679E"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речевые нарушения. </w:t>
      </w:r>
      <w:r w:rsidR="00FE5F35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B5679E"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>едостаточно сформирована речевая коммуникация</w:t>
      </w:r>
      <w:r w:rsidR="00B5679E" w:rsidRPr="00B567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ограниченный </w:t>
      </w:r>
      <w:r w:rsidR="00FE5F35">
        <w:rPr>
          <w:rFonts w:ascii="Times New Roman" w:hAnsi="Times New Roman" w:cs="Times New Roman"/>
          <w:bCs/>
          <w:color w:val="000000"/>
          <w:sz w:val="28"/>
          <w:szCs w:val="28"/>
        </w:rPr>
        <w:t>словарный запас. Дети испытывают</w:t>
      </w:r>
      <w:r w:rsidR="00B5679E"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затруднения в общении друг с другом, с учителями. </w:t>
      </w:r>
      <w:r w:rsidR="00987CF7">
        <w:rPr>
          <w:rFonts w:ascii="Times New Roman" w:hAnsi="Times New Roman" w:cs="Times New Roman"/>
          <w:bCs/>
          <w:color w:val="000000"/>
          <w:sz w:val="28"/>
          <w:szCs w:val="28"/>
        </w:rPr>
        <w:t>В начале учебного года была проведена диагностика коммуникативных навыков учащихся с ОВЗ. Диагностика была направлена на изучение основных компонентов речевой деятельности, которые необходимы для полноценной коммуникации.</w:t>
      </w:r>
    </w:p>
    <w:p w:rsidR="00773FD0" w:rsidRPr="00096238" w:rsidRDefault="00773FD0" w:rsidP="00773FD0">
      <w:pPr>
        <w:shd w:val="clear" w:color="auto" w:fill="FFFFFF"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реализации поставленных задач применяются следующие методические приемы</w:t>
      </w:r>
      <w:r w:rsidRPr="00096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Прослушивание сказки с использованием </w:t>
      </w:r>
      <w:r w:rsidRPr="00B5679E">
        <w:rPr>
          <w:rFonts w:ascii="Times New Roman" w:hAnsi="Times New Roman" w:cs="Times New Roman"/>
          <w:sz w:val="28"/>
          <w:szCs w:val="28"/>
        </w:rPr>
        <w:t>4</w:t>
      </w:r>
      <w:r w:rsidRPr="00B5679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5679E">
        <w:rPr>
          <w:rFonts w:ascii="Times New Roman" w:hAnsi="Times New Roman" w:cs="Times New Roman"/>
          <w:sz w:val="28"/>
          <w:szCs w:val="28"/>
        </w:rPr>
        <w:t xml:space="preserve"> книг (чтение, </w:t>
      </w:r>
      <w:proofErr w:type="spellStart"/>
      <w:r w:rsidRPr="00B5679E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B5679E">
        <w:rPr>
          <w:rFonts w:ascii="Times New Roman" w:hAnsi="Times New Roman" w:cs="Times New Roman"/>
          <w:sz w:val="28"/>
          <w:szCs w:val="28"/>
        </w:rPr>
        <w:t>)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Групповое рассказывание сказки. Пересказ по опорному сюжету. Каждый ученик по очереди рассказывает маленький кусочек данной сказки. </w:t>
      </w: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Инсценировка сказки (показ инсценировки в классе, участие в театральных конкурсах).</w:t>
      </w: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Творческая деятельность. </w:t>
      </w: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Сказки желательно нарисовать, слепить или представить в виде аппликации. </w:t>
      </w:r>
    </w:p>
    <w:p w:rsidR="00773FD0" w:rsidRPr="00B5679E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Просмотр мультфильма (обсуждение содержания, проговаривание событий, анализ поведения героев сказки, ответы на вопросы).</w:t>
      </w:r>
    </w:p>
    <w:p w:rsidR="00773FD0" w:rsidRDefault="00773FD0" w:rsidP="00773FD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Закрепление сказки с помощью игр-триггеров.</w:t>
      </w:r>
    </w:p>
    <w:p w:rsidR="00FE5F35" w:rsidRDefault="00FE5F35" w:rsidP="00FE5F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238">
        <w:rPr>
          <w:rFonts w:ascii="Times New Roman" w:hAnsi="Times New Roman" w:cs="Times New Roman"/>
          <w:sz w:val="28"/>
          <w:szCs w:val="28"/>
        </w:rPr>
        <w:t xml:space="preserve">Во время работы над определенной сказкой дети обогащают словарный запас, развивают связную речь, формируют самостоятельную речь. </w:t>
      </w:r>
      <w:r>
        <w:rPr>
          <w:rFonts w:ascii="Times New Roman" w:hAnsi="Times New Roman" w:cs="Times New Roman"/>
          <w:sz w:val="28"/>
          <w:szCs w:val="28"/>
        </w:rPr>
        <w:t xml:space="preserve">Учащиеся с удовольствием запоминают не большие по объему фразы, песенки, четверостишия. </w:t>
      </w:r>
    </w:p>
    <w:p w:rsidR="00FB17F9" w:rsidRPr="00096238" w:rsidRDefault="00C86CC1" w:rsidP="00FE5F3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>Мой опыт работы показывает, что очень трудно удержать внимание детей, пробудить интерес при рассказывании сказок, не использ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уя интересных методов и приемов,</w:t>
      </w:r>
      <w:r w:rsidRPr="000962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оэтому в своей работе для эффективного формирования речевой </w:t>
      </w:r>
      <w:proofErr w:type="gramStart"/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коммуникации  детей</w:t>
      </w:r>
      <w:proofErr w:type="gramEnd"/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дополнительно  использую игры-триггеры и 4</w:t>
      </w:r>
      <w:r w:rsidR="00FB17F9" w:rsidRPr="000962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книгу. Комплекс таких методов и приемов вызывает у </w:t>
      </w:r>
      <w:proofErr w:type="gramStart"/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 интерес</w:t>
      </w:r>
      <w:proofErr w:type="gramEnd"/>
      <w:r w:rsidR="00FB17F9" w:rsidRPr="00096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данной работе в легкой, доступной, непринужденной игровой форме.  </w:t>
      </w:r>
    </w:p>
    <w:p w:rsidR="00096238" w:rsidRPr="00B5679E" w:rsidRDefault="00096238" w:rsidP="00102D6B">
      <w:pPr>
        <w:pStyle w:val="a4"/>
        <w:shd w:val="clear" w:color="auto" w:fill="FFFFFF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</w:p>
    <w:p w:rsidR="00F948A7" w:rsidRPr="00B5679E" w:rsidRDefault="0045432B" w:rsidP="00102D6B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679E">
        <w:rPr>
          <w:rFonts w:ascii="Times New Roman" w:hAnsi="Times New Roman" w:cs="Times New Roman"/>
          <w:sz w:val="28"/>
          <w:szCs w:val="28"/>
        </w:rPr>
        <w:t>Игры-т</w:t>
      </w:r>
      <w:r w:rsidR="00AA555A" w:rsidRPr="00B5679E">
        <w:rPr>
          <w:rFonts w:ascii="Times New Roman" w:hAnsi="Times New Roman" w:cs="Times New Roman"/>
          <w:sz w:val="28"/>
          <w:szCs w:val="28"/>
        </w:rPr>
        <w:t xml:space="preserve">риггеры - это средство анимации, позволяющее задать действие выделенному элементу, анимация запускается по щелчку и </w:t>
      </w:r>
      <w:r w:rsidR="00AA555A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возможно управление игрой. </w:t>
      </w:r>
      <w:r w:rsidR="00687662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помощью программы </w:t>
      </w:r>
      <w:proofErr w:type="spellStart"/>
      <w:r w:rsidR="00754268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Power</w:t>
      </w:r>
      <w:proofErr w:type="spellEnd"/>
      <w:r w:rsidR="00754268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54268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Point</w:t>
      </w:r>
      <w:proofErr w:type="spellEnd"/>
      <w:r w:rsidR="00754268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создаю</w:t>
      </w:r>
      <w:r w:rsidR="00687662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каталог мультимедийных презентаций с использованием триггеров, который можно пополнять новыми разработками и информацией.</w:t>
      </w:r>
      <w:r w:rsidR="00BB5843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Использование триггеров в обучающих играх </w:t>
      </w:r>
      <w:r w:rsidR="00F645A9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позволяет сделать их</w:t>
      </w:r>
      <w:r w:rsidR="00B71218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интересными и</w:t>
      </w:r>
      <w:r w:rsidR="00F645A9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интерактивными. </w:t>
      </w:r>
      <w:r w:rsidR="00B71218" w:rsidRPr="00B5679E">
        <w:rPr>
          <w:rFonts w:ascii="Times New Roman" w:hAnsi="Times New Roman" w:cs="Times New Roman"/>
          <w:sz w:val="28"/>
          <w:szCs w:val="28"/>
        </w:rPr>
        <w:t>С</w:t>
      </w:r>
      <w:r w:rsidR="00F948A7" w:rsidRPr="00B56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оздание собственных электронных дидактических игр в программе </w:t>
      </w:r>
      <w:proofErr w:type="spellStart"/>
      <w:r w:rsidR="00F948A7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Power</w:t>
      </w:r>
      <w:proofErr w:type="spellEnd"/>
      <w:r w:rsidR="00F948A7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948A7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Point</w:t>
      </w:r>
      <w:proofErr w:type="spellEnd"/>
      <w:r w:rsidR="00F948A7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является на сегодня актуальным.</w:t>
      </w:r>
      <w:r w:rsidR="00F645A9"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645A9" w:rsidRPr="00B5679E" w:rsidRDefault="00F645A9" w:rsidP="00102D6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Мультимедийная игра призвана активизировать любознательность, более активно привлекать внимание ребенка своим оформлением.</w:t>
      </w:r>
    </w:p>
    <w:p w:rsidR="00AA555A" w:rsidRPr="00B5679E" w:rsidRDefault="00AA555A" w:rsidP="00102D6B">
      <w:pPr>
        <w:pStyle w:val="a5"/>
        <w:spacing w:after="0"/>
        <w:ind w:left="-567" w:firstLine="709"/>
        <w:contextualSpacing w:val="0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B5679E">
        <w:rPr>
          <w:rFonts w:eastAsia="Times New Roman" w:cs="Times New Roman"/>
          <w:color w:val="000000"/>
          <w:szCs w:val="28"/>
          <w:lang w:eastAsia="ru-RU"/>
        </w:rPr>
        <w:t xml:space="preserve">Хороший эффект для </w:t>
      </w:r>
      <w:r w:rsidR="00D34EE7" w:rsidRPr="00B5679E">
        <w:rPr>
          <w:rFonts w:eastAsia="Times New Roman" w:cs="Times New Roman"/>
          <w:color w:val="000000"/>
          <w:szCs w:val="28"/>
          <w:lang w:eastAsia="ru-RU"/>
        </w:rPr>
        <w:t>развития коммуникативных навыков</w:t>
      </w:r>
      <w:r w:rsidRPr="00B5679E">
        <w:rPr>
          <w:rFonts w:eastAsia="Times New Roman" w:cs="Times New Roman"/>
          <w:color w:val="000000"/>
          <w:szCs w:val="28"/>
          <w:lang w:eastAsia="ru-RU"/>
        </w:rPr>
        <w:t xml:space="preserve"> дает использование следующих игр-триггеров:</w:t>
      </w:r>
    </w:p>
    <w:p w:rsidR="00F948A7" w:rsidRPr="00B5679E" w:rsidRDefault="00754268" w:rsidP="00102D6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Игры-триггеры к сказке</w:t>
      </w:r>
      <w:r w:rsidR="00F948A7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«Теремок». </w:t>
      </w:r>
    </w:p>
    <w:p w:rsidR="00F948A7" w:rsidRPr="00B5679E" w:rsidRDefault="000E4F94" w:rsidP="00102D6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</w:t>
      </w:r>
      <w:r w:rsidR="00F948A7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экране изображены разные животные. Ребенок должен убрать лишних животных, и оставить только персонажей сказки «Теремок». При нажатии клавишей «мышки» на лишнее животное, оно исчезнет с экрана монитора. При нажатии на персонаж данной сказки сработает заданный ему эффект, например «качание</w:t>
      </w:r>
      <w:proofErr w:type="gramStart"/>
      <w:r w:rsidR="00F948A7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 «</w:t>
      </w:r>
      <w:proofErr w:type="gramEnd"/>
      <w:r w:rsidR="00F948A7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вращение» или «мигание», при котором это животное выполнит свое задание, но останется в поле. По окончании, на экране монитора останутся лишь жители теремка, т.к. лишние животные исчезнут (кто-то просто упадет, кто-то улетит, а кто-то растворится и т.д.).</w:t>
      </w:r>
    </w:p>
    <w:p w:rsidR="00890D96" w:rsidRPr="00B5679E" w:rsidRDefault="00F948A7" w:rsidP="00102D6B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Учитель просит ученика объяснять свой выбор, называть животных, задаёт уточняющие и наводящие вопросы по ходу игры, вызывая тем самым ребенка на</w:t>
      </w:r>
      <w:r w:rsidR="000E4F94"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диалог.</w:t>
      </w:r>
    </w:p>
    <w:p w:rsidR="000E4F94" w:rsidRPr="00B5679E" w:rsidRDefault="000E4F94" w:rsidP="00102D6B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Ребёнку предлагается показать и назвать предметы с помощью которых можно построить новый теремок. Использу</w:t>
      </w:r>
      <w:r w:rsidR="00A901FC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мышку, ребенок выбирает ту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иную картинку, и называет. При нажатии ребенком на картинки, изображения мигают со звуковым эффектом. В конце на экране монитора остаются лишь те предметы (инструменты), которые используются при построении теремка.</w:t>
      </w:r>
    </w:p>
    <w:p w:rsidR="00BB5843" w:rsidRPr="00B5679E" w:rsidRDefault="00BB5843" w:rsidP="00102D6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На экране монитора картинки из двух групп (например, дикие и домашние животные). Ребенку с помощью мышки нужно разложить картинки на две группы. При нажатии мышкой, картинки перемещаются. Ученик объясняет свой выбор и называет животных, которые живут в теремке.</w:t>
      </w:r>
    </w:p>
    <w:p w:rsidR="000E4F94" w:rsidRPr="00B5679E" w:rsidRDefault="000E4F94" w:rsidP="00102D6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Если, играющий справится с данными заданиями, то в конце получит разные поощрительные картинки-анимации с сопровождением музыки.</w:t>
      </w:r>
    </w:p>
    <w:p w:rsidR="00096238" w:rsidRPr="00B5679E" w:rsidRDefault="00096238" w:rsidP="00102D6B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238" w:rsidRPr="00096238" w:rsidRDefault="00102D6B" w:rsidP="00FB17F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для </w:t>
      </w:r>
      <w:proofErr w:type="gramStart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разнообразия ,</w:t>
      </w:r>
      <w:proofErr w:type="gramEnd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пробуждения интереса детей я использую «Живую книгу 4</w:t>
      </w:r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С помощью приложения «</w:t>
      </w:r>
      <w:proofErr w:type="spellStart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Devar</w:t>
      </w:r>
      <w:proofErr w:type="spellEnd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запускаем приложение и наводим телефон на страницу </w:t>
      </w:r>
      <w:proofErr w:type="gramStart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книги,  ,</w:t>
      </w:r>
      <w:proofErr w:type="gramEnd"/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наблюдаем  как герои появляются прямо на страницах. </w:t>
      </w:r>
    </w:p>
    <w:p w:rsidR="00987CF7" w:rsidRPr="00B5679E" w:rsidRDefault="00987CF7" w:rsidP="00987CF7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96238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C532B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едрение  игр</w:t>
      </w:r>
      <w:proofErr w:type="gramEnd"/>
      <w:r w:rsidR="007C532B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-триггеров </w:t>
      </w:r>
      <w:r w:rsidR="004A73EE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45432B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5432B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="0045432B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 </w:t>
      </w:r>
      <w:r w:rsidR="004A73EE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учебный процесс позволяет сделать коррекционно-развивающую работу более продуктивной и эффективной. </w:t>
      </w:r>
      <w:r w:rsidR="00F31D54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метод работы позволяет решать проблемы эмоционально-волевого контроля поведения детей. Развивает личность, лидерские качества, речь, воображение, мышление, а также способствует устранению таких качеств как: </w:t>
      </w:r>
      <w:r w:rsidR="00523228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нерешительность, </w:t>
      </w:r>
      <w:r w:rsidR="00134EF9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</w:t>
      </w:r>
      <w:r w:rsidR="00523228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агрессия</w:t>
      </w:r>
      <w:r w:rsidR="00F31D54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645A9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детей становятся более активны и открыты.</w:t>
      </w:r>
      <w:r w:rsidR="00F31D54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Готовые мультимедийные презентации с добавлением игр-триггеров и 4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 можно успешно использовать при дистанционном обучении детей.</w:t>
      </w:r>
    </w:p>
    <w:p w:rsidR="004A73EE" w:rsidRPr="00B5679E" w:rsidRDefault="004A73EE" w:rsidP="00102D6B">
      <w:pPr>
        <w:pStyle w:val="a5"/>
        <w:spacing w:after="0"/>
        <w:ind w:left="-567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4A73EE" w:rsidRPr="00B5679E" w:rsidRDefault="007C532B" w:rsidP="00102D6B">
      <w:pPr>
        <w:pStyle w:val="a5"/>
        <w:spacing w:after="0"/>
        <w:ind w:left="-567" w:firstLine="709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B5679E">
        <w:rPr>
          <w:rFonts w:eastAsia="Times New Roman" w:cs="Times New Roman"/>
          <w:color w:val="000000"/>
          <w:szCs w:val="28"/>
          <w:lang w:eastAsia="ru-RU"/>
        </w:rPr>
        <w:t>Таким образом, используя</w:t>
      </w:r>
      <w:r w:rsidR="00944678" w:rsidRPr="00B5679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351E76" w:rsidRPr="00B5679E">
        <w:rPr>
          <w:rFonts w:eastAsia="Times New Roman" w:cs="Times New Roman"/>
          <w:color w:val="000000"/>
          <w:szCs w:val="28"/>
          <w:lang w:eastAsia="ru-RU"/>
        </w:rPr>
        <w:t xml:space="preserve">в своей работе </w:t>
      </w:r>
      <w:r w:rsidR="00F815EF" w:rsidRPr="00B5679E">
        <w:rPr>
          <w:rFonts w:eastAsia="Times New Roman" w:cs="Times New Roman"/>
          <w:color w:val="000000"/>
          <w:szCs w:val="28"/>
          <w:lang w:eastAsia="ru-RU"/>
        </w:rPr>
        <w:t xml:space="preserve">метод </w:t>
      </w:r>
      <w:proofErr w:type="spellStart"/>
      <w:r w:rsidR="00F815EF" w:rsidRPr="00B5679E">
        <w:rPr>
          <w:rFonts w:eastAsia="Times New Roman" w:cs="Times New Roman"/>
          <w:color w:val="000000"/>
          <w:szCs w:val="28"/>
          <w:lang w:eastAsia="ru-RU"/>
        </w:rPr>
        <w:t>сказкотерапии</w:t>
      </w:r>
      <w:proofErr w:type="spellEnd"/>
      <w:r w:rsidR="00F815EF" w:rsidRPr="00B5679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4E1EA5" w:rsidRPr="00B5679E">
        <w:rPr>
          <w:rFonts w:eastAsia="Times New Roman" w:cs="Times New Roman"/>
          <w:color w:val="000000"/>
          <w:szCs w:val="28"/>
          <w:lang w:eastAsia="ru-RU"/>
        </w:rPr>
        <w:t xml:space="preserve">при формировании </w:t>
      </w:r>
      <w:r w:rsidRPr="00B5679E">
        <w:rPr>
          <w:rFonts w:eastAsia="Times New Roman" w:cs="Times New Roman"/>
          <w:color w:val="000000"/>
          <w:szCs w:val="28"/>
          <w:lang w:eastAsia="ru-RU"/>
        </w:rPr>
        <w:t>коммуникативных навыков</w:t>
      </w:r>
      <w:r w:rsidR="004A73EE" w:rsidRPr="00B5679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351E76" w:rsidRPr="00B5679E">
        <w:rPr>
          <w:rFonts w:eastAsia="Times New Roman" w:cs="Times New Roman"/>
          <w:color w:val="000000"/>
          <w:szCs w:val="28"/>
          <w:lang w:eastAsia="ru-RU"/>
        </w:rPr>
        <w:t xml:space="preserve">у </w:t>
      </w:r>
      <w:r w:rsidR="004A73EE" w:rsidRPr="00B5679E">
        <w:rPr>
          <w:rFonts w:eastAsia="Times New Roman" w:cs="Times New Roman"/>
          <w:color w:val="000000"/>
          <w:szCs w:val="28"/>
          <w:lang w:eastAsia="ru-RU"/>
        </w:rPr>
        <w:t>детей с ОВЗ, можно решить следующие задачи:</w:t>
      </w:r>
    </w:p>
    <w:p w:rsidR="00102D6B" w:rsidRPr="00B5679E" w:rsidRDefault="0095405E" w:rsidP="00102D6B">
      <w:pPr>
        <w:pStyle w:val="a5"/>
        <w:spacing w:after="0"/>
        <w:ind w:left="567" w:hanging="567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B5679E">
        <w:rPr>
          <w:rFonts w:eastAsia="Times New Roman" w:cs="Times New Roman"/>
          <w:color w:val="000000"/>
          <w:szCs w:val="28"/>
          <w:lang w:eastAsia="ru-RU"/>
        </w:rPr>
        <w:t>- п</w:t>
      </w:r>
      <w:r w:rsidR="004A73EE" w:rsidRPr="00B5679E">
        <w:rPr>
          <w:rFonts w:eastAsia="Times New Roman" w:cs="Times New Roman"/>
          <w:color w:val="000000"/>
          <w:szCs w:val="28"/>
          <w:lang w:eastAsia="ru-RU"/>
        </w:rPr>
        <w:t>овысить мотивацию детей к урокам;</w:t>
      </w:r>
    </w:p>
    <w:p w:rsidR="004A73EE" w:rsidRPr="00B5679E" w:rsidRDefault="0095405E" w:rsidP="00102D6B">
      <w:pPr>
        <w:pStyle w:val="a5"/>
        <w:spacing w:after="0"/>
        <w:ind w:left="567" w:hanging="567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B5679E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r w:rsidR="004A73EE" w:rsidRPr="00B5679E">
        <w:rPr>
          <w:rFonts w:eastAsia="Times New Roman" w:cs="Times New Roman"/>
          <w:color w:val="000000"/>
          <w:szCs w:val="28"/>
          <w:lang w:eastAsia="ru-RU"/>
        </w:rPr>
        <w:t>сформировать сотрудничество и новые формы общения между ребенком и учителем;</w:t>
      </w:r>
    </w:p>
    <w:p w:rsidR="004A73EE" w:rsidRPr="00B5679E" w:rsidRDefault="0095405E" w:rsidP="00102D6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73EE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ускорить обогащение словарного запаса;</w:t>
      </w:r>
    </w:p>
    <w:p w:rsidR="00F815EF" w:rsidRPr="00B5679E" w:rsidRDefault="0095405E" w:rsidP="00102D6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A73EE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положительное эмоциональное сост</w:t>
      </w:r>
      <w:r w:rsidR="00134EF9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ояние ребенка в процессе работы;</w:t>
      </w:r>
    </w:p>
    <w:p w:rsidR="00F815EF" w:rsidRPr="00B5679E" w:rsidRDefault="0095405E" w:rsidP="00102D6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34EF9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E1EA5" w:rsidRPr="00B5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аучить правильно передавать свои мысли.</w:t>
      </w:r>
    </w:p>
    <w:p w:rsidR="00096238" w:rsidRPr="00B5679E" w:rsidRDefault="00096238" w:rsidP="00102D6B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238" w:rsidRPr="00096238" w:rsidRDefault="00096238" w:rsidP="000962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6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96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6238" w:rsidRPr="00096238" w:rsidRDefault="00096238" w:rsidP="000962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25D" w:rsidRDefault="00FA525D" w:rsidP="0009623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5F35" w:rsidRDefault="00FE5F35" w:rsidP="0009623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5F35" w:rsidRDefault="00FE5F35" w:rsidP="0009623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5F35" w:rsidRDefault="00FE5F35" w:rsidP="0009623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6238" w:rsidRPr="00096238" w:rsidRDefault="00096238" w:rsidP="0009623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62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Заключение</w:t>
      </w:r>
    </w:p>
    <w:p w:rsidR="00773FD0" w:rsidRDefault="00773FD0" w:rsidP="000962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6238" w:rsidRPr="00096238" w:rsidRDefault="00773FD0" w:rsidP="000962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всего вышеизложенного можно сделать вывод, что работа с использованием средств метода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сказкотерапии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 наиболее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эффективным способом развития коммуникативных навыков детей с ОВЗ. </w:t>
      </w:r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наблюдается положительная динамика, которая заключается в след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ующем: учащиеся с ОВЗ стали</w:t>
      </w:r>
      <w:r w:rsidR="00096238" w:rsidRPr="00096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более общительными, открытыми, активными, что делает их более адаптированными в обществе.</w:t>
      </w:r>
    </w:p>
    <w:p w:rsidR="00096238" w:rsidRPr="00096238" w:rsidRDefault="00096238" w:rsidP="00096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86F" w:rsidRPr="00523228" w:rsidRDefault="00A1386F" w:rsidP="00A1386F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386F" w:rsidRPr="00523228" w:rsidRDefault="00A1386F" w:rsidP="00A1386F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386F" w:rsidRPr="00523228" w:rsidRDefault="00A901FC" w:rsidP="00944678">
      <w:pPr>
        <w:shd w:val="clear" w:color="auto" w:fill="FFFFFF"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использованной литературы:</w:t>
      </w:r>
    </w:p>
    <w:p w:rsidR="009A3D1C" w:rsidRPr="00523228" w:rsidRDefault="009A3D1C" w:rsidP="00A1386F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386F" w:rsidRPr="00523228" w:rsidRDefault="00A1386F" w:rsidP="00A138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3228">
        <w:rPr>
          <w:color w:val="000000"/>
        </w:rPr>
        <w:t xml:space="preserve">1. </w:t>
      </w:r>
      <w:proofErr w:type="spellStart"/>
      <w:r w:rsidRPr="00523228">
        <w:rPr>
          <w:color w:val="000000"/>
        </w:rPr>
        <w:t>Алифанова</w:t>
      </w:r>
      <w:proofErr w:type="spellEnd"/>
      <w:r w:rsidRPr="00523228">
        <w:rPr>
          <w:color w:val="000000"/>
        </w:rPr>
        <w:t xml:space="preserve"> Е. М. Формирование коммуникативной компетентности детей дошкольного и младшего школьного возраста средствами театрализованных игр: </w:t>
      </w:r>
      <w:proofErr w:type="spellStart"/>
      <w:r w:rsidRPr="00523228">
        <w:rPr>
          <w:color w:val="000000"/>
        </w:rPr>
        <w:t>дис</w:t>
      </w:r>
      <w:proofErr w:type="spellEnd"/>
      <w:r w:rsidRPr="00523228">
        <w:rPr>
          <w:color w:val="000000"/>
        </w:rPr>
        <w:t xml:space="preserve">. … </w:t>
      </w:r>
      <w:proofErr w:type="spellStart"/>
      <w:r w:rsidRPr="00523228">
        <w:rPr>
          <w:color w:val="000000"/>
        </w:rPr>
        <w:t>конд</w:t>
      </w:r>
      <w:proofErr w:type="spellEnd"/>
      <w:r w:rsidRPr="00523228">
        <w:rPr>
          <w:color w:val="000000"/>
        </w:rPr>
        <w:t xml:space="preserve">. </w:t>
      </w:r>
      <w:proofErr w:type="spellStart"/>
      <w:r w:rsidRPr="00523228">
        <w:rPr>
          <w:color w:val="000000"/>
        </w:rPr>
        <w:t>пед</w:t>
      </w:r>
      <w:proofErr w:type="spellEnd"/>
      <w:r w:rsidRPr="00523228">
        <w:rPr>
          <w:color w:val="000000"/>
        </w:rPr>
        <w:t xml:space="preserve">. наук / Е.М. </w:t>
      </w:r>
      <w:proofErr w:type="spellStart"/>
      <w:r w:rsidRPr="00523228">
        <w:rPr>
          <w:color w:val="000000"/>
        </w:rPr>
        <w:t>Алифанова</w:t>
      </w:r>
      <w:proofErr w:type="spellEnd"/>
      <w:r w:rsidRPr="00523228">
        <w:rPr>
          <w:color w:val="000000"/>
        </w:rPr>
        <w:t xml:space="preserve"> . Волгоград, 2001. </w:t>
      </w:r>
    </w:p>
    <w:p w:rsidR="00A1386F" w:rsidRPr="00523228" w:rsidRDefault="00A1386F" w:rsidP="00A138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3228">
        <w:rPr>
          <w:color w:val="000000"/>
        </w:rPr>
        <w:t xml:space="preserve">2. Васькова, О.Ф. </w:t>
      </w:r>
      <w:proofErr w:type="spellStart"/>
      <w:r w:rsidRPr="00523228">
        <w:rPr>
          <w:color w:val="000000"/>
        </w:rPr>
        <w:t>Сказкотерапия</w:t>
      </w:r>
      <w:proofErr w:type="spellEnd"/>
      <w:r w:rsidRPr="00523228">
        <w:rPr>
          <w:color w:val="000000"/>
        </w:rPr>
        <w:t xml:space="preserve"> как средство развития речи детей дошкольного и младшего школьного возраста / О.Ф. Васькова. – СПб.: ООО «Издательство «Де</w:t>
      </w:r>
      <w:r w:rsidR="00523228" w:rsidRPr="00523228">
        <w:rPr>
          <w:color w:val="000000"/>
        </w:rPr>
        <w:t>тство-пресс» 2012.</w:t>
      </w:r>
    </w:p>
    <w:p w:rsidR="00A1386F" w:rsidRPr="00523228" w:rsidRDefault="00A1386F" w:rsidP="00A138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3228">
        <w:rPr>
          <w:color w:val="000000"/>
        </w:rPr>
        <w:t>3. Выготский Л.С. Психология</w:t>
      </w:r>
      <w:r w:rsidR="00523228" w:rsidRPr="00523228">
        <w:rPr>
          <w:color w:val="000000"/>
        </w:rPr>
        <w:t>. М.: Изд-во ЭКСМО-ПРЕСС, 2000.</w:t>
      </w:r>
    </w:p>
    <w:p w:rsidR="00A1386F" w:rsidRPr="00523228" w:rsidRDefault="00A1386F" w:rsidP="00A138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3228">
        <w:rPr>
          <w:color w:val="000000"/>
        </w:rPr>
        <w:t xml:space="preserve">4. </w:t>
      </w:r>
      <w:proofErr w:type="spellStart"/>
      <w:r w:rsidRPr="00523228">
        <w:rPr>
          <w:color w:val="000000"/>
        </w:rPr>
        <w:t>Занков</w:t>
      </w:r>
      <w:proofErr w:type="spellEnd"/>
      <w:r w:rsidRPr="00523228">
        <w:rPr>
          <w:color w:val="000000"/>
        </w:rPr>
        <w:t xml:space="preserve"> Л. В. Психология умственно отст</w:t>
      </w:r>
      <w:r w:rsidR="00523228" w:rsidRPr="00523228">
        <w:rPr>
          <w:color w:val="000000"/>
        </w:rPr>
        <w:t>алого ребёнка. М., 1939</w:t>
      </w:r>
      <w:r w:rsidRPr="00523228">
        <w:rPr>
          <w:color w:val="000000"/>
        </w:rPr>
        <w:t>.</w:t>
      </w:r>
    </w:p>
    <w:p w:rsidR="00523228" w:rsidRPr="00523228" w:rsidRDefault="00523228" w:rsidP="00A1386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3228">
        <w:rPr>
          <w:color w:val="000000"/>
        </w:rPr>
        <w:t xml:space="preserve">5. </w:t>
      </w:r>
      <w:proofErr w:type="spellStart"/>
      <w:r w:rsidRPr="00523228">
        <w:rPr>
          <w:color w:val="000000"/>
        </w:rPr>
        <w:t>Зинкевич</w:t>
      </w:r>
      <w:proofErr w:type="spellEnd"/>
      <w:r w:rsidRPr="00523228">
        <w:rPr>
          <w:color w:val="000000"/>
        </w:rPr>
        <w:t xml:space="preserve">-Евстигнеева Т.Д. Практикум по </w:t>
      </w:r>
      <w:proofErr w:type="spellStart"/>
      <w:r w:rsidRPr="00523228">
        <w:rPr>
          <w:color w:val="000000"/>
        </w:rPr>
        <w:t>сказкотерапии</w:t>
      </w:r>
      <w:proofErr w:type="spellEnd"/>
      <w:r w:rsidRPr="00523228">
        <w:rPr>
          <w:color w:val="000000"/>
        </w:rPr>
        <w:t>. – СПб.,2000</w:t>
      </w:r>
      <w:r w:rsidR="00A901FC">
        <w:rPr>
          <w:color w:val="000000"/>
        </w:rPr>
        <w:t>.</w:t>
      </w:r>
    </w:p>
    <w:p w:rsidR="000A7A4E" w:rsidRDefault="000A7A4E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A901FC">
      <w:pPr>
        <w:pStyle w:val="c5"/>
        <w:shd w:val="clear" w:color="auto" w:fill="FFFFFF"/>
        <w:spacing w:before="0" w:beforeAutospacing="0" w:after="0" w:afterAutospacing="0"/>
        <w:ind w:left="-284"/>
        <w:jc w:val="both"/>
        <w:rPr>
          <w:rFonts w:ascii="Calibri" w:hAnsi="Calibri" w:cs="Calibri"/>
          <w:color w:val="000000"/>
        </w:rPr>
      </w:pPr>
      <w:r w:rsidRPr="00DB1EF1">
        <w:rPr>
          <w:rFonts w:ascii="Calibri" w:hAnsi="Calibri" w:cs="Calibri"/>
          <w:noProof/>
          <w:color w:val="00000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-5715</wp:posOffset>
            </wp:positionV>
            <wp:extent cx="2809875" cy="3340735"/>
            <wp:effectExtent l="0" t="0" r="9525" b="0"/>
            <wp:wrapThrough wrapText="bothSides">
              <wp:wrapPolygon edited="0">
                <wp:start x="0" y="0"/>
                <wp:lineTo x="0" y="21432"/>
                <wp:lineTo x="21527" y="21432"/>
                <wp:lineTo x="21527" y="0"/>
                <wp:lineTo x="0" y="0"/>
              </wp:wrapPolygon>
            </wp:wrapThrough>
            <wp:docPr id="1" name="Рисунок 1" descr="C:\Users\Туйаара\Downloads\image-08-04-21-09-4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йаара\Downloads\image-08-04-21-09-42-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1EF1">
        <w:rPr>
          <w:rFonts w:ascii="Calibri" w:hAnsi="Calibri" w:cs="Calibri"/>
          <w:noProof/>
          <w:color w:val="000000"/>
        </w:rPr>
        <w:drawing>
          <wp:inline distT="0" distB="0" distL="0" distR="0">
            <wp:extent cx="2893695" cy="3283660"/>
            <wp:effectExtent l="0" t="0" r="1905" b="0"/>
            <wp:docPr id="2" name="Рисунок 2" descr="C:\Users\Туйаара\Downloads\image-08-04-21-09-4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уйаара\Downloads\image-08-04-21-09-42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99" cy="329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Default="00DB1EF1" w:rsidP="000A7A4E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DB1EF1" w:rsidRPr="00523228" w:rsidRDefault="00DB1EF1" w:rsidP="00CE0537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sectPr w:rsidR="00DB1EF1" w:rsidRPr="00523228" w:rsidSect="00102D6B">
      <w:pgSz w:w="11906" w:h="16838"/>
      <w:pgMar w:top="1134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029F1"/>
    <w:multiLevelType w:val="multilevel"/>
    <w:tmpl w:val="54CE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F5778"/>
    <w:multiLevelType w:val="multilevel"/>
    <w:tmpl w:val="A2123DE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2A1479"/>
    <w:multiLevelType w:val="hybridMultilevel"/>
    <w:tmpl w:val="3CAACC54"/>
    <w:lvl w:ilvl="0" w:tplc="0419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" w15:restartNumberingAfterBreak="0">
    <w:nsid w:val="228866E5"/>
    <w:multiLevelType w:val="multilevel"/>
    <w:tmpl w:val="7ACC8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1D63F5"/>
    <w:multiLevelType w:val="hybridMultilevel"/>
    <w:tmpl w:val="5FF47F1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367"/>
    <w:rsid w:val="00096238"/>
    <w:rsid w:val="000A7A4E"/>
    <w:rsid w:val="000E4F94"/>
    <w:rsid w:val="000F0F08"/>
    <w:rsid w:val="000F3E28"/>
    <w:rsid w:val="00102D6B"/>
    <w:rsid w:val="00134EF9"/>
    <w:rsid w:val="001E687B"/>
    <w:rsid w:val="002B61C0"/>
    <w:rsid w:val="002F4C05"/>
    <w:rsid w:val="00351E76"/>
    <w:rsid w:val="0039596D"/>
    <w:rsid w:val="00441C0B"/>
    <w:rsid w:val="0045432B"/>
    <w:rsid w:val="004A73EE"/>
    <w:rsid w:val="004E1EA5"/>
    <w:rsid w:val="004F519A"/>
    <w:rsid w:val="00523228"/>
    <w:rsid w:val="00590BA4"/>
    <w:rsid w:val="005D54FB"/>
    <w:rsid w:val="0063592F"/>
    <w:rsid w:val="00673EB9"/>
    <w:rsid w:val="00687662"/>
    <w:rsid w:val="00754268"/>
    <w:rsid w:val="007658E5"/>
    <w:rsid w:val="00773FD0"/>
    <w:rsid w:val="00776085"/>
    <w:rsid w:val="007815E1"/>
    <w:rsid w:val="007C532B"/>
    <w:rsid w:val="00890D96"/>
    <w:rsid w:val="00944678"/>
    <w:rsid w:val="0095405E"/>
    <w:rsid w:val="00987CF7"/>
    <w:rsid w:val="009A3D1C"/>
    <w:rsid w:val="009D46B5"/>
    <w:rsid w:val="009E605F"/>
    <w:rsid w:val="009E6B56"/>
    <w:rsid w:val="00A1386F"/>
    <w:rsid w:val="00A901FC"/>
    <w:rsid w:val="00AA555A"/>
    <w:rsid w:val="00B5679E"/>
    <w:rsid w:val="00B71218"/>
    <w:rsid w:val="00B7727F"/>
    <w:rsid w:val="00BB5843"/>
    <w:rsid w:val="00BD371B"/>
    <w:rsid w:val="00BF5A7F"/>
    <w:rsid w:val="00C357DC"/>
    <w:rsid w:val="00C704B3"/>
    <w:rsid w:val="00C86CC1"/>
    <w:rsid w:val="00CE0537"/>
    <w:rsid w:val="00D34EE7"/>
    <w:rsid w:val="00D91D8B"/>
    <w:rsid w:val="00DB1EF1"/>
    <w:rsid w:val="00DB46E6"/>
    <w:rsid w:val="00DC0367"/>
    <w:rsid w:val="00E0360A"/>
    <w:rsid w:val="00E11D36"/>
    <w:rsid w:val="00E17534"/>
    <w:rsid w:val="00E6361E"/>
    <w:rsid w:val="00EF68AC"/>
    <w:rsid w:val="00F31D54"/>
    <w:rsid w:val="00F62C61"/>
    <w:rsid w:val="00F645A9"/>
    <w:rsid w:val="00F815EF"/>
    <w:rsid w:val="00F948A7"/>
    <w:rsid w:val="00FA525D"/>
    <w:rsid w:val="00FB17F9"/>
    <w:rsid w:val="00FE5F35"/>
    <w:rsid w:val="00FF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5E663"/>
  <w15:docId w15:val="{FE539714-C91E-4D66-A8A5-4D7BEB98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A7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7A4E"/>
  </w:style>
  <w:style w:type="character" w:styleId="a3">
    <w:name w:val="Hyperlink"/>
    <w:basedOn w:val="a0"/>
    <w:uiPriority w:val="99"/>
    <w:unhideWhenUsed/>
    <w:rsid w:val="000A7A4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5D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D54FB"/>
    <w:pPr>
      <w:spacing w:after="160" w:line="240" w:lineRule="auto"/>
      <w:ind w:left="720"/>
      <w:contextualSpacing/>
    </w:pPr>
    <w:rPr>
      <w:rFonts w:ascii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95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5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1266E-5A75-41E8-B596-763A064F2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</dc:creator>
  <cp:keywords/>
  <dc:description/>
  <cp:lastModifiedBy>Туйаара</cp:lastModifiedBy>
  <cp:revision>11</cp:revision>
  <cp:lastPrinted>2021-04-15T00:03:00Z</cp:lastPrinted>
  <dcterms:created xsi:type="dcterms:W3CDTF">2022-04-05T07:32:00Z</dcterms:created>
  <dcterms:modified xsi:type="dcterms:W3CDTF">2026-09-16T02:03:00Z</dcterms:modified>
</cp:coreProperties>
</file>