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8E3" w:rsidRPr="00CE1606" w:rsidRDefault="001708E3" w:rsidP="00D24E25">
      <w:pPr>
        <w:spacing w:line="23" w:lineRule="atLeast"/>
        <w:jc w:val="center"/>
        <w:rPr>
          <w:b/>
          <w:i/>
          <w:color w:val="0D0D0D" w:themeColor="text1" w:themeTint="F2"/>
        </w:rPr>
      </w:pPr>
      <w:r w:rsidRPr="00D24E25">
        <w:rPr>
          <w:b/>
          <w:i/>
          <w:color w:val="0D0D0D" w:themeColor="text1" w:themeTint="F2"/>
        </w:rPr>
        <w:t>Конспект урока английского языка по ФГОС</w:t>
      </w:r>
    </w:p>
    <w:p w:rsidR="00CE1606" w:rsidRPr="00CE1606" w:rsidRDefault="00CE1606" w:rsidP="00D24E25">
      <w:pPr>
        <w:spacing w:line="23" w:lineRule="atLeast"/>
        <w:jc w:val="center"/>
        <w:rPr>
          <w:b/>
          <w:i/>
          <w:color w:val="0D0D0D" w:themeColor="text1" w:themeTint="F2"/>
        </w:rPr>
      </w:pPr>
      <w:proofErr w:type="spellStart"/>
      <w:r>
        <w:rPr>
          <w:b/>
          <w:i/>
          <w:color w:val="0D0D0D" w:themeColor="text1" w:themeTint="F2"/>
          <w:lang w:val="en-US"/>
        </w:rPr>
        <w:t>Моя</w:t>
      </w:r>
      <w:proofErr w:type="spellEnd"/>
      <w:r>
        <w:rPr>
          <w:b/>
          <w:i/>
          <w:color w:val="0D0D0D" w:themeColor="text1" w:themeTint="F2"/>
          <w:lang w:val="en-US"/>
        </w:rPr>
        <w:t xml:space="preserve"> </w:t>
      </w:r>
      <w:proofErr w:type="spellStart"/>
      <w:r>
        <w:rPr>
          <w:b/>
          <w:i/>
          <w:color w:val="0D0D0D" w:themeColor="text1" w:themeTint="F2"/>
          <w:lang w:val="en-US"/>
        </w:rPr>
        <w:t>любимая</w:t>
      </w:r>
      <w:proofErr w:type="spellEnd"/>
      <w:r>
        <w:rPr>
          <w:b/>
          <w:i/>
          <w:color w:val="0D0D0D" w:themeColor="text1" w:themeTint="F2"/>
          <w:lang w:val="en-US"/>
        </w:rPr>
        <w:t xml:space="preserve"> </w:t>
      </w:r>
      <w:proofErr w:type="spellStart"/>
      <w:r>
        <w:rPr>
          <w:b/>
          <w:i/>
          <w:color w:val="0D0D0D" w:themeColor="text1" w:themeTint="F2"/>
          <w:lang w:val="en-US"/>
        </w:rPr>
        <w:t>профессия</w:t>
      </w:r>
      <w:proofErr w:type="spellEnd"/>
      <w:r>
        <w:rPr>
          <w:b/>
          <w:i/>
          <w:color w:val="0D0D0D" w:themeColor="text1" w:themeTint="F2"/>
          <w:lang w:val="en-US"/>
        </w:rPr>
        <w:t xml:space="preserve"> </w:t>
      </w:r>
    </w:p>
    <w:p w:rsidR="001708E3" w:rsidRPr="00D24E25" w:rsidRDefault="001708E3" w:rsidP="00D24E25">
      <w:pPr>
        <w:spacing w:line="23" w:lineRule="atLeast"/>
        <w:rPr>
          <w:i/>
          <w:color w:val="0D0D0D" w:themeColor="text1" w:themeTint="F2"/>
        </w:rPr>
      </w:pPr>
      <w:r w:rsidRPr="00D24E25">
        <w:rPr>
          <w:i/>
          <w:color w:val="0D0D0D" w:themeColor="text1" w:themeTint="F2"/>
        </w:rPr>
        <w:t xml:space="preserve">          Ф.И.О.: </w:t>
      </w:r>
      <w:r w:rsidR="00513C96" w:rsidRPr="00D24E25">
        <w:rPr>
          <w:color w:val="0D0D0D" w:themeColor="text1" w:themeTint="F2"/>
        </w:rPr>
        <w:t>Пущина Юлия Викторовна</w:t>
      </w:r>
    </w:p>
    <w:p w:rsidR="001708E3" w:rsidRPr="00D24E25" w:rsidRDefault="001708E3" w:rsidP="00D24E25">
      <w:pPr>
        <w:spacing w:line="23" w:lineRule="atLeast"/>
        <w:ind w:firstLine="708"/>
        <w:rPr>
          <w:b/>
          <w:color w:val="0D0D0D" w:themeColor="text1" w:themeTint="F2"/>
        </w:rPr>
      </w:pPr>
      <w:proofErr w:type="spellStart"/>
      <w:r w:rsidRPr="00D24E25">
        <w:rPr>
          <w:i/>
          <w:color w:val="0D0D0D" w:themeColor="text1" w:themeTint="F2"/>
        </w:rPr>
        <w:t>Предмет</w:t>
      </w:r>
      <w:proofErr w:type="gramStart"/>
      <w:r w:rsidRPr="00D24E25">
        <w:rPr>
          <w:i/>
          <w:color w:val="0D0D0D" w:themeColor="text1" w:themeTint="F2"/>
        </w:rPr>
        <w:t>:</w:t>
      </w:r>
      <w:r w:rsidR="0037766D">
        <w:rPr>
          <w:color w:val="0D0D0D" w:themeColor="text1" w:themeTint="F2"/>
        </w:rPr>
        <w:t>а</w:t>
      </w:r>
      <w:proofErr w:type="gramEnd"/>
      <w:r w:rsidR="0037766D">
        <w:rPr>
          <w:color w:val="0D0D0D" w:themeColor="text1" w:themeTint="F2"/>
        </w:rPr>
        <w:t>нглийский</w:t>
      </w:r>
      <w:proofErr w:type="spellEnd"/>
      <w:r w:rsidR="0037766D">
        <w:rPr>
          <w:color w:val="0D0D0D" w:themeColor="text1" w:themeTint="F2"/>
        </w:rPr>
        <w:t xml:space="preserve"> язык (УМК «Английский язык.</w:t>
      </w:r>
      <w:r w:rsidR="0037766D">
        <w:rPr>
          <w:color w:val="0D0D0D" w:themeColor="text1" w:themeTint="F2"/>
          <w:lang w:val="en-US"/>
        </w:rPr>
        <w:t>Brilliant</w:t>
      </w:r>
      <w:r w:rsidR="0037766D">
        <w:rPr>
          <w:color w:val="0D0D0D" w:themeColor="text1" w:themeTint="F2"/>
        </w:rPr>
        <w:t>»</w:t>
      </w:r>
      <w:r w:rsidR="0037766D" w:rsidRPr="0037766D">
        <w:rPr>
          <w:color w:val="0D0D0D" w:themeColor="text1" w:themeTint="F2"/>
        </w:rPr>
        <w:t xml:space="preserve">. </w:t>
      </w:r>
      <w:proofErr w:type="gramStart"/>
      <w:r w:rsidR="0037766D">
        <w:rPr>
          <w:color w:val="0D0D0D" w:themeColor="text1" w:themeTint="F2"/>
        </w:rPr>
        <w:t>Ларионова, Комарова, Перретт)</w:t>
      </w:r>
      <w:r w:rsidRPr="00D24E25">
        <w:rPr>
          <w:color w:val="0D0D0D" w:themeColor="text1" w:themeTint="F2"/>
        </w:rPr>
        <w:t>.</w:t>
      </w:r>
      <w:proofErr w:type="gramEnd"/>
    </w:p>
    <w:p w:rsidR="001708E3" w:rsidRPr="00D24E25" w:rsidRDefault="001708E3" w:rsidP="00D24E25">
      <w:pPr>
        <w:spacing w:line="23" w:lineRule="atLeast"/>
        <w:ind w:firstLine="708"/>
        <w:rPr>
          <w:color w:val="0D0D0D" w:themeColor="text1" w:themeTint="F2"/>
        </w:rPr>
      </w:pPr>
      <w:r w:rsidRPr="00D24E25">
        <w:rPr>
          <w:i/>
          <w:color w:val="0D0D0D" w:themeColor="text1" w:themeTint="F2"/>
        </w:rPr>
        <w:t>Класс:</w:t>
      </w:r>
      <w:r w:rsidRPr="00D24E25">
        <w:rPr>
          <w:color w:val="0D0D0D" w:themeColor="text1" w:themeTint="F2"/>
        </w:rPr>
        <w:t xml:space="preserve"> </w:t>
      </w:r>
      <w:r w:rsidR="00513C96" w:rsidRPr="00D24E25">
        <w:rPr>
          <w:color w:val="0D0D0D" w:themeColor="text1" w:themeTint="F2"/>
        </w:rPr>
        <w:t>4</w:t>
      </w:r>
      <w:r w:rsidRPr="00D24E25">
        <w:rPr>
          <w:color w:val="0D0D0D" w:themeColor="text1" w:themeTint="F2"/>
        </w:rPr>
        <w:t xml:space="preserve"> класс</w:t>
      </w:r>
    </w:p>
    <w:p w:rsidR="001708E3" w:rsidRPr="00D24E25" w:rsidRDefault="001708E3" w:rsidP="00D24E25">
      <w:pPr>
        <w:spacing w:line="23" w:lineRule="atLeast"/>
        <w:ind w:firstLine="708"/>
        <w:rPr>
          <w:color w:val="0D0D0D" w:themeColor="text1" w:themeTint="F2"/>
        </w:rPr>
      </w:pPr>
      <w:r w:rsidRPr="00D24E25">
        <w:rPr>
          <w:i/>
          <w:color w:val="0D0D0D" w:themeColor="text1" w:themeTint="F2"/>
        </w:rPr>
        <w:t xml:space="preserve">Тип урока: </w:t>
      </w:r>
      <w:r w:rsidR="00513C96" w:rsidRPr="00D24E25">
        <w:rPr>
          <w:color w:val="0D0D0D" w:themeColor="text1" w:themeTint="F2"/>
        </w:rPr>
        <w:t>урок систематизации знаний</w:t>
      </w:r>
    </w:p>
    <w:p w:rsidR="00513C96" w:rsidRPr="00D24E25" w:rsidRDefault="00513C96" w:rsidP="00D24E25">
      <w:pPr>
        <w:spacing w:line="23" w:lineRule="atLeast"/>
        <w:ind w:firstLine="708"/>
        <w:rPr>
          <w:i/>
          <w:color w:val="0D0D0D" w:themeColor="text1" w:themeTint="F2"/>
        </w:rPr>
      </w:pPr>
    </w:p>
    <w:p w:rsidR="001708E3" w:rsidRPr="00D24E25" w:rsidRDefault="001708E3" w:rsidP="00D24E25">
      <w:pPr>
        <w:spacing w:line="23" w:lineRule="atLeast"/>
        <w:jc w:val="center"/>
        <w:rPr>
          <w:color w:val="0D0D0D" w:themeColor="text1" w:themeTint="F2"/>
        </w:rPr>
      </w:pPr>
      <w:r w:rsidRPr="00D24E25">
        <w:rPr>
          <w:b/>
          <w:color w:val="0D0D0D" w:themeColor="text1" w:themeTint="F2"/>
        </w:rPr>
        <w:t xml:space="preserve">Технологическая карта изучения темы </w:t>
      </w:r>
    </w:p>
    <w:p w:rsidR="001708E3" w:rsidRPr="00D6565C" w:rsidRDefault="001708E3" w:rsidP="00D24E25">
      <w:pPr>
        <w:spacing w:line="23" w:lineRule="atLeast"/>
        <w:jc w:val="center"/>
        <w:rPr>
          <w:color w:val="0D0D0D" w:themeColor="text1" w:themeTint="F2"/>
          <w:sz w:val="22"/>
          <w:szCs w:val="22"/>
        </w:rPr>
      </w:pPr>
    </w:p>
    <w:tbl>
      <w:tblPr>
        <w:tblW w:w="15450" w:type="dxa"/>
        <w:tblInd w:w="-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2"/>
        <w:gridCol w:w="12048"/>
      </w:tblGrid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Тема</w:t>
            </w:r>
          </w:p>
        </w:tc>
        <w:tc>
          <w:tcPr>
            <w:tcW w:w="12048" w:type="dxa"/>
          </w:tcPr>
          <w:p w:rsidR="001708E3" w:rsidRPr="00D24E25" w:rsidRDefault="00513C96" w:rsidP="00D24E25">
            <w:pPr>
              <w:spacing w:line="23" w:lineRule="atLeast"/>
              <w:jc w:val="center"/>
              <w:rPr>
                <w:b/>
                <w:color w:val="0D0D0D" w:themeColor="text1" w:themeTint="F2"/>
              </w:rPr>
            </w:pPr>
            <w:r w:rsidRPr="00D24E25">
              <w:rPr>
                <w:b/>
                <w:color w:val="0D0D0D" w:themeColor="text1" w:themeTint="F2"/>
                <w:shd w:val="clear" w:color="auto" w:fill="FFFFFF"/>
              </w:rPr>
              <w:t>Профессии. Моя любимая профессия</w:t>
            </w:r>
            <w:r w:rsidR="001708E3" w:rsidRPr="00D24E25">
              <w:rPr>
                <w:b/>
                <w:color w:val="0D0D0D" w:themeColor="text1" w:themeTint="F2"/>
              </w:rPr>
              <w:t>.</w:t>
            </w:r>
          </w:p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Цели</w:t>
            </w:r>
          </w:p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2048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i/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Образовательные: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обобщить знания </w:t>
            </w:r>
            <w:r w:rsidR="00513C96" w:rsidRPr="00D6565C">
              <w:rPr>
                <w:color w:val="0D0D0D" w:themeColor="text1" w:themeTint="F2"/>
                <w:sz w:val="22"/>
                <w:szCs w:val="22"/>
              </w:rPr>
              <w:t>об известных профессиях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,</w:t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совершенствовать</w:t>
            </w:r>
            <w:r w:rsidR="00513C96" w:rsidRPr="00D6565C">
              <w:rPr>
                <w:color w:val="0D0D0D" w:themeColor="text1" w:themeTint="F2"/>
                <w:sz w:val="22"/>
                <w:szCs w:val="22"/>
              </w:rPr>
              <w:t xml:space="preserve"> лексические навыки по теме «Профессии»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, активизировать навыки устной речи по теме </w:t>
            </w:r>
            <w:r w:rsidR="00513C96" w:rsidRPr="00D6565C">
              <w:rPr>
                <w:color w:val="0D0D0D" w:themeColor="text1" w:themeTint="F2"/>
                <w:sz w:val="22"/>
                <w:szCs w:val="22"/>
              </w:rPr>
              <w:t>«Профессии»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, </w:t>
            </w:r>
            <w:r w:rsidR="00846D77" w:rsidRPr="00D6565C">
              <w:rPr>
                <w:color w:val="0D0D0D" w:themeColor="text1" w:themeTint="F2"/>
                <w:sz w:val="22"/>
                <w:szCs w:val="22"/>
              </w:rPr>
              <w:t>расширить лексический запас по теме «Профессии», закрепить навыки словообразования по теме «Профессии»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 </w:t>
            </w:r>
          </w:p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pStyle w:val="a3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Воспитывать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культуру поведения при фронтальной работе, групповой работе. Поддерживать интер</w:t>
            </w:r>
            <w:r w:rsidR="00846D77" w:rsidRPr="00D6565C">
              <w:rPr>
                <w:color w:val="0D0D0D" w:themeColor="text1" w:themeTint="F2"/>
                <w:sz w:val="22"/>
                <w:szCs w:val="22"/>
              </w:rPr>
              <w:t>ес к изучению английского языка, в</w:t>
            </w:r>
            <w:r w:rsidR="00846D77" w:rsidRPr="00D6565C"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  <w:t>оспитывать понимание о важности любой профессии.</w:t>
            </w:r>
          </w:p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rPr>
                <w:i/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Формировать УУД:</w:t>
            </w:r>
          </w:p>
          <w:p w:rsidR="001708E3" w:rsidRPr="00D6565C" w:rsidRDefault="001708E3" w:rsidP="00D24E25">
            <w:pPr>
              <w:spacing w:line="23" w:lineRule="atLeast"/>
              <w:rPr>
                <w:bCs/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- Личностные</w:t>
            </w:r>
            <w:r w:rsidR="00513C96"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УУД: 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самостоятельность,</w:t>
            </w:r>
            <w:r w:rsidR="00846D77"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самоорганизация,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ценностное отношение к совместной познавательной деятельности</w:t>
            </w:r>
            <w:r w:rsidR="00846D77" w:rsidRPr="00D6565C">
              <w:rPr>
                <w:iCs/>
                <w:color w:val="0D0D0D" w:themeColor="text1" w:themeTint="F2"/>
                <w:sz w:val="22"/>
                <w:szCs w:val="22"/>
              </w:rPr>
              <w:t xml:space="preserve">, </w:t>
            </w:r>
            <w:r w:rsidRPr="00D6565C">
              <w:rPr>
                <w:iCs/>
                <w:color w:val="0D0D0D" w:themeColor="text1" w:themeTint="F2"/>
                <w:sz w:val="22"/>
                <w:szCs w:val="22"/>
              </w:rPr>
              <w:t>самооценка.</w:t>
            </w:r>
            <w:proofErr w:type="gramEnd"/>
          </w:p>
          <w:p w:rsidR="001708E3" w:rsidRPr="00D6565C" w:rsidRDefault="001708E3" w:rsidP="00D24E25">
            <w:pPr>
              <w:spacing w:line="23" w:lineRule="atLeast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-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gramStart"/>
            <w:r w:rsidRPr="00D6565C">
              <w:rPr>
                <w:bCs/>
                <w:i/>
                <w:color w:val="0D0D0D" w:themeColor="text1" w:themeTint="F2"/>
                <w:sz w:val="22"/>
                <w:szCs w:val="22"/>
              </w:rPr>
              <w:t>Регулятивные</w:t>
            </w:r>
            <w:proofErr w:type="gramEnd"/>
            <w:r w:rsidRPr="00D6565C">
              <w:rPr>
                <w:bCs/>
                <w:i/>
                <w:color w:val="0D0D0D" w:themeColor="text1" w:themeTint="F2"/>
                <w:sz w:val="22"/>
                <w:szCs w:val="22"/>
              </w:rPr>
              <w:t xml:space="preserve"> УУД: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 ц</w:t>
            </w:r>
            <w:r w:rsidRPr="00D6565C">
              <w:rPr>
                <w:iCs/>
                <w:color w:val="0D0D0D" w:themeColor="text1" w:themeTint="F2"/>
                <w:sz w:val="22"/>
                <w:szCs w:val="22"/>
              </w:rPr>
              <w:t>елеполагание, прогнозирование.</w:t>
            </w:r>
          </w:p>
          <w:p w:rsidR="001708E3" w:rsidRPr="00D6565C" w:rsidRDefault="001708E3" w:rsidP="00D24E25">
            <w:pPr>
              <w:spacing w:line="23" w:lineRule="atLeast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- </w:t>
            </w:r>
            <w:proofErr w:type="gramStart"/>
            <w:r w:rsidRPr="00D6565C">
              <w:rPr>
                <w:bCs/>
                <w:i/>
                <w:color w:val="0D0D0D" w:themeColor="text1" w:themeTint="F2"/>
                <w:sz w:val="22"/>
                <w:szCs w:val="22"/>
              </w:rPr>
              <w:t>Коммуникативные</w:t>
            </w:r>
            <w:proofErr w:type="gramEnd"/>
            <w:r w:rsidRPr="00D6565C">
              <w:rPr>
                <w:bCs/>
                <w:i/>
                <w:color w:val="0D0D0D" w:themeColor="text1" w:themeTint="F2"/>
                <w:sz w:val="22"/>
                <w:szCs w:val="22"/>
              </w:rPr>
              <w:t xml:space="preserve"> УУД: у</w:t>
            </w:r>
            <w:r w:rsidRPr="00D6565C">
              <w:rPr>
                <w:iCs/>
                <w:color w:val="0D0D0D" w:themeColor="text1" w:themeTint="F2"/>
                <w:sz w:val="22"/>
                <w:szCs w:val="22"/>
              </w:rPr>
              <w:t>чебное сотрудничество; построение речевых высказываний; умение слушать и слышать.</w:t>
            </w:r>
          </w:p>
          <w:p w:rsidR="001708E3" w:rsidRPr="0037766D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- </w:t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Познавательные УУД: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расш</w:t>
            </w:r>
            <w:r w:rsidR="00846D77" w:rsidRPr="00D6565C">
              <w:rPr>
                <w:color w:val="0D0D0D" w:themeColor="text1" w:themeTint="F2"/>
                <w:sz w:val="22"/>
                <w:szCs w:val="22"/>
              </w:rPr>
              <w:t xml:space="preserve">ирение кругозора учащихся; </w:t>
            </w:r>
            <w:r w:rsidR="00846D77" w:rsidRPr="00D6565C"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  <w:t>умение осознанно строить речевое высказывание по образцу, формулировать ответы на вопросы учителя и одноклассников.</w:t>
            </w: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Планируемый результат</w:t>
            </w:r>
          </w:p>
        </w:tc>
        <w:tc>
          <w:tcPr>
            <w:tcW w:w="12048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i/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Предметные: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Знать </w:t>
            </w:r>
            <w:r w:rsidR="00846D77" w:rsidRPr="00D6565C">
              <w:rPr>
                <w:color w:val="0D0D0D" w:themeColor="text1" w:themeTint="F2"/>
                <w:sz w:val="22"/>
                <w:szCs w:val="22"/>
              </w:rPr>
              <w:t>как можно больше профессий в английском языке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.</w:t>
            </w:r>
          </w:p>
          <w:p w:rsidR="00846D77" w:rsidRPr="00D6565C" w:rsidRDefault="00846D77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Знать особенности словообразования в английском языке. 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Уметь применять изученную лексику в английской речи.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i/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rPr>
                <w:i/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Личностные: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 самоорганизация,</w:t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ценностное отношение к совместной познавательной деятельности, самооценка.</w:t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br/>
            </w:r>
            <w:proofErr w:type="gramEnd"/>
          </w:p>
          <w:p w:rsidR="001708E3" w:rsidRPr="00D6565C" w:rsidRDefault="001708E3" w:rsidP="00D24E25">
            <w:pPr>
              <w:spacing w:line="23" w:lineRule="atLeast"/>
              <w:jc w:val="both"/>
              <w:rPr>
                <w:i/>
                <w:color w:val="0D0D0D" w:themeColor="text1" w:themeTint="F2"/>
                <w:sz w:val="22"/>
                <w:szCs w:val="22"/>
              </w:rPr>
            </w:pPr>
            <w:proofErr w:type="spellStart"/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Метапредметные</w:t>
            </w:r>
            <w:proofErr w:type="spellEnd"/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:</w:t>
            </w:r>
          </w:p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Регулятивные: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целеполагание, прогнозирование;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br/>
            </w: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>Коммуникативные: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умение (работать в парах, помогать друг другу), умение высказать свои мысли на английском языке;</w:t>
            </w:r>
          </w:p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</w:rPr>
              <w:t xml:space="preserve">Познавательные: моделирование,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умение структурировать и обобщать знания.</w:t>
            </w: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Основные понятия</w:t>
            </w:r>
          </w:p>
        </w:tc>
        <w:tc>
          <w:tcPr>
            <w:tcW w:w="12048" w:type="dxa"/>
          </w:tcPr>
          <w:p w:rsidR="001708E3" w:rsidRPr="00D6565C" w:rsidRDefault="00846D77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профессии</w:t>
            </w: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proofErr w:type="spellStart"/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Межпредметные</w:t>
            </w:r>
            <w:proofErr w:type="spellEnd"/>
            <w:r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 связи </w:t>
            </w:r>
          </w:p>
        </w:tc>
        <w:tc>
          <w:tcPr>
            <w:tcW w:w="12048" w:type="dxa"/>
          </w:tcPr>
          <w:p w:rsidR="001708E3" w:rsidRPr="00D6565C" w:rsidRDefault="00846D77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Биология, обществознание</w:t>
            </w: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Ресурсы:</w:t>
            </w:r>
          </w:p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- основные</w:t>
            </w:r>
          </w:p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12048" w:type="dxa"/>
          </w:tcPr>
          <w:p w:rsidR="001708E3" w:rsidRPr="00D6565C" w:rsidRDefault="0037766D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lastRenderedPageBreak/>
              <w:t>Учебник, школьная доска</w:t>
            </w:r>
          </w:p>
        </w:tc>
      </w:tr>
      <w:tr w:rsidR="00D6565C" w:rsidRPr="00D6565C" w:rsidTr="00D24E25">
        <w:trPr>
          <w:trHeight w:val="284"/>
        </w:trPr>
        <w:tc>
          <w:tcPr>
            <w:tcW w:w="3402" w:type="dxa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lastRenderedPageBreak/>
              <w:t xml:space="preserve">Организация пространства </w:t>
            </w:r>
          </w:p>
        </w:tc>
        <w:tc>
          <w:tcPr>
            <w:tcW w:w="12048" w:type="dxa"/>
          </w:tcPr>
          <w:p w:rsidR="001708E3" w:rsidRPr="00D6565C" w:rsidRDefault="001708E3" w:rsidP="00D24E25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Фронтальная работа, групповая работа</w:t>
            </w:r>
          </w:p>
        </w:tc>
      </w:tr>
    </w:tbl>
    <w:p w:rsidR="001708E3" w:rsidRPr="00D6565C" w:rsidRDefault="001708E3" w:rsidP="00D24E25">
      <w:pPr>
        <w:spacing w:line="23" w:lineRule="atLeast"/>
        <w:rPr>
          <w:b/>
          <w:color w:val="0D0D0D" w:themeColor="text1" w:themeTint="F2"/>
          <w:sz w:val="22"/>
          <w:szCs w:val="22"/>
        </w:rPr>
      </w:pPr>
    </w:p>
    <w:p w:rsidR="001708E3" w:rsidRPr="00D6565C" w:rsidRDefault="001708E3" w:rsidP="00D24E25">
      <w:pPr>
        <w:spacing w:line="23" w:lineRule="atLeast"/>
        <w:rPr>
          <w:b/>
          <w:color w:val="0D0D0D" w:themeColor="text1" w:themeTint="F2"/>
          <w:sz w:val="22"/>
          <w:szCs w:val="22"/>
        </w:rPr>
      </w:pPr>
    </w:p>
    <w:tbl>
      <w:tblPr>
        <w:tblW w:w="15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1"/>
        <w:gridCol w:w="2092"/>
        <w:gridCol w:w="2254"/>
        <w:gridCol w:w="3062"/>
        <w:gridCol w:w="2268"/>
        <w:gridCol w:w="3442"/>
      </w:tblGrid>
      <w:tr w:rsidR="00D6565C" w:rsidRPr="00D6565C" w:rsidTr="00E262B8">
        <w:tc>
          <w:tcPr>
            <w:tcW w:w="2191" w:type="dxa"/>
            <w:vMerge w:val="restart"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Технология проведения</w:t>
            </w:r>
          </w:p>
        </w:tc>
        <w:tc>
          <w:tcPr>
            <w:tcW w:w="2092" w:type="dxa"/>
            <w:vMerge w:val="restart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Деятельность</w:t>
            </w:r>
          </w:p>
          <w:p w:rsidR="001708E3" w:rsidRPr="00D6565C" w:rsidRDefault="001708E3" w:rsidP="00D24E25">
            <w:pPr>
              <w:spacing w:line="23" w:lineRule="atLeast"/>
              <w:jc w:val="center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учеников</w:t>
            </w:r>
          </w:p>
        </w:tc>
        <w:tc>
          <w:tcPr>
            <w:tcW w:w="2254" w:type="dxa"/>
            <w:vMerge w:val="restart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Деятельность</w:t>
            </w:r>
          </w:p>
          <w:p w:rsidR="001708E3" w:rsidRPr="00D6565C" w:rsidRDefault="001708E3" w:rsidP="00D24E25">
            <w:pPr>
              <w:spacing w:line="23" w:lineRule="atLeast"/>
              <w:jc w:val="center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учителя</w:t>
            </w:r>
          </w:p>
        </w:tc>
        <w:tc>
          <w:tcPr>
            <w:tcW w:w="3062" w:type="dxa"/>
            <w:vMerge w:val="restart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5710" w:type="dxa"/>
            <w:gridSpan w:val="2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Планируемые результаты </w:t>
            </w:r>
          </w:p>
        </w:tc>
      </w:tr>
      <w:tr w:rsidR="00D6565C" w:rsidRPr="00D6565C" w:rsidTr="00E262B8">
        <w:tc>
          <w:tcPr>
            <w:tcW w:w="2191" w:type="dxa"/>
            <w:vMerge/>
          </w:tcPr>
          <w:p w:rsidR="001708E3" w:rsidRPr="00D6565C" w:rsidRDefault="001708E3" w:rsidP="00D24E25">
            <w:pPr>
              <w:tabs>
                <w:tab w:val="left" w:pos="1080"/>
              </w:tabs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254" w:type="dxa"/>
            <w:vMerge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062" w:type="dxa"/>
            <w:vMerge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268" w:type="dxa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Предметные</w:t>
            </w:r>
          </w:p>
        </w:tc>
        <w:tc>
          <w:tcPr>
            <w:tcW w:w="3442" w:type="dxa"/>
          </w:tcPr>
          <w:p w:rsidR="001708E3" w:rsidRPr="00D6565C" w:rsidRDefault="001708E3" w:rsidP="00D24E25">
            <w:pPr>
              <w:spacing w:line="23" w:lineRule="atLeast"/>
              <w:jc w:val="center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УУД</w:t>
            </w:r>
          </w:p>
        </w:tc>
      </w:tr>
      <w:tr w:rsidR="00D6565C" w:rsidRPr="00D6565C" w:rsidTr="00E262B8">
        <w:trPr>
          <w:trHeight w:val="412"/>
        </w:trPr>
        <w:tc>
          <w:tcPr>
            <w:tcW w:w="2191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. Мотивация к учебной деятельности </w:t>
            </w:r>
          </w:p>
          <w:p w:rsidR="001708E3" w:rsidRPr="00DE6BA1" w:rsidRDefault="001708E3" w:rsidP="00DE6BA1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u w:val="single"/>
              </w:rPr>
              <w:t>Цели: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погружение в языковую среду; развитие навыков произноше</w:t>
            </w:r>
            <w:r w:rsidR="00DE6BA1">
              <w:rPr>
                <w:color w:val="0D0D0D" w:themeColor="text1" w:themeTint="F2"/>
                <w:sz w:val="22"/>
                <w:szCs w:val="22"/>
              </w:rPr>
              <w:t>ния английских звуков</w:t>
            </w:r>
          </w:p>
        </w:tc>
        <w:tc>
          <w:tcPr>
            <w:tcW w:w="209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настраиваются на работу урока.</w:t>
            </w:r>
          </w:p>
          <w:p w:rsidR="001708E3" w:rsidRPr="00D6565C" w:rsidRDefault="001708E3" w:rsidP="00DE6BA1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Развивают навык произношения английских звуков </w:t>
            </w:r>
          </w:p>
        </w:tc>
        <w:tc>
          <w:tcPr>
            <w:tcW w:w="2254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настраивает учащихся на работу урока.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Организует фонетическую </w:t>
            </w:r>
            <w:r w:rsidR="00696F06" w:rsidRPr="00D6565C">
              <w:rPr>
                <w:color w:val="0D0D0D" w:themeColor="text1" w:themeTint="F2"/>
                <w:sz w:val="22"/>
                <w:szCs w:val="22"/>
              </w:rPr>
              <w:t xml:space="preserve">и </w:t>
            </w:r>
            <w:r w:rsidR="00DE6BA1">
              <w:rPr>
                <w:color w:val="0D0D0D" w:themeColor="text1" w:themeTint="F2"/>
                <w:sz w:val="22"/>
                <w:szCs w:val="22"/>
              </w:rPr>
              <w:t>зарядку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06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 xml:space="preserve">1. 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Организационный</w:t>
            </w: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момент</w:t>
            </w: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-Good morning, children! 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- Good morning, teacher!</w:t>
            </w:r>
          </w:p>
          <w:p w:rsidR="00696F06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- </w:t>
            </w:r>
            <w:r w:rsidR="00696F06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I’m glad to see you!</w:t>
            </w:r>
          </w:p>
          <w:p w:rsidR="00696F06" w:rsidRPr="00D6565C" w:rsidRDefault="00696F0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- We’re glad to see you, too!</w:t>
            </w:r>
          </w:p>
          <w:p w:rsidR="00F80CA3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- Take your seats, please!</w:t>
            </w:r>
            <w:r w:rsidR="00F80CA3" w:rsidRPr="00F80CA3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F80CA3">
              <w:rPr>
                <w:color w:val="0D0D0D" w:themeColor="text1" w:themeTint="F2"/>
                <w:sz w:val="22"/>
                <w:szCs w:val="22"/>
                <w:lang w:val="en-US"/>
              </w:rPr>
              <w:t>Now, let’s check your homework.</w:t>
            </w:r>
          </w:p>
          <w:p w:rsidR="00F80CA3" w:rsidRPr="00F80CA3" w:rsidRDefault="00F80CA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Учитель проходит и проверяет наличие домашнего задания у учащихся.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  <w:lang w:val="en-US"/>
              </w:rPr>
            </w:pP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br/>
            </w: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 xml:space="preserve">2. 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Фонетическая</w:t>
            </w: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зарядка</w:t>
            </w:r>
          </w:p>
          <w:p w:rsidR="00696F06" w:rsidRPr="00D6565C" w:rsidRDefault="00696F0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Let look at the blackboard. Here’s an English tongue-twister.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696F06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«The cat catchers can't catch caught cats».</w:t>
            </w:r>
          </w:p>
        </w:tc>
        <w:tc>
          <w:tcPr>
            <w:tcW w:w="2268" w:type="dxa"/>
          </w:tcPr>
          <w:p w:rsidR="001708E3" w:rsidRPr="00D6565C" w:rsidRDefault="001708E3" w:rsidP="00DE6BA1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Совершенствование навыка произношения английских </w:t>
            </w:r>
            <w:r w:rsidR="00DE6BA1">
              <w:rPr>
                <w:color w:val="0D0D0D" w:themeColor="text1" w:themeTint="F2"/>
                <w:sz w:val="22"/>
                <w:szCs w:val="22"/>
              </w:rPr>
              <w:t>звуков</w:t>
            </w:r>
          </w:p>
        </w:tc>
        <w:tc>
          <w:tcPr>
            <w:tcW w:w="3442" w:type="dxa"/>
          </w:tcPr>
          <w:p w:rsidR="0089197E" w:rsidRPr="00D6565C" w:rsidRDefault="0089197E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Личностные: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принятие своей роли ученика, соблюдение определенных правил, правил поведения на организационном этапе.</w:t>
            </w:r>
          </w:p>
          <w:p w:rsidR="0089197E" w:rsidRPr="00D6565C" w:rsidRDefault="0089197E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Регулятивные</w:t>
            </w:r>
            <w:proofErr w:type="gramEnd"/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формируем волевую </w:t>
            </w:r>
            <w:proofErr w:type="spellStart"/>
            <w:r w:rsidRPr="00D6565C">
              <w:rPr>
                <w:color w:val="0D0D0D" w:themeColor="text1" w:themeTint="F2"/>
                <w:sz w:val="22"/>
                <w:szCs w:val="22"/>
              </w:rPr>
              <w:t>саморегуляцию</w:t>
            </w:r>
            <w:proofErr w:type="spellEnd"/>
            <w:r w:rsidRPr="00D6565C">
              <w:rPr>
                <w:color w:val="0D0D0D" w:themeColor="text1" w:themeTint="F2"/>
                <w:sz w:val="22"/>
                <w:szCs w:val="22"/>
              </w:rPr>
              <w:t>, умение настроить себя на работу, переключиться на иностранную речь, умение контролировать свою готовность к уроку.</w:t>
            </w:r>
          </w:p>
          <w:p w:rsidR="001708E3" w:rsidRPr="00D6565C" w:rsidRDefault="0089197E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Коммуникативные: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умение вступать в мини – диалог в соответствии с заданной речевой ситуацией.</w:t>
            </w:r>
            <w:proofErr w:type="gramEnd"/>
          </w:p>
        </w:tc>
      </w:tr>
      <w:tr w:rsidR="00D6565C" w:rsidRPr="00D6565C" w:rsidTr="00E262B8">
        <w:trPr>
          <w:trHeight w:val="1103"/>
        </w:trPr>
        <w:tc>
          <w:tcPr>
            <w:tcW w:w="2191" w:type="dxa"/>
          </w:tcPr>
          <w:p w:rsidR="0089197E" w:rsidRPr="00D6565C" w:rsidRDefault="00591F1A" w:rsidP="00D24E25">
            <w:pPr>
              <w:spacing w:line="23" w:lineRule="atLeast"/>
              <w:jc w:val="both"/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. </w:t>
            </w:r>
            <w:r w:rsidR="0089197E" w:rsidRPr="00D6565C"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  <w:t>Актуализация знаний.</w:t>
            </w:r>
          </w:p>
          <w:p w:rsidR="0089197E" w:rsidRPr="00D6565C" w:rsidRDefault="0089197E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  <w:t xml:space="preserve">Цель: </w:t>
            </w:r>
            <w:r w:rsidRPr="00D6565C"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  <w:t>актуализировать знания учеников, необходимые для открытия нового знания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09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Учащиеся </w:t>
            </w:r>
            <w:r w:rsidR="00D57CFF" w:rsidRPr="00D6565C">
              <w:rPr>
                <w:color w:val="0D0D0D" w:themeColor="text1" w:themeTint="F2"/>
                <w:sz w:val="22"/>
                <w:szCs w:val="22"/>
              </w:rPr>
              <w:t>смотрят на картинки и называют профессии на английском.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254" w:type="dxa"/>
          </w:tcPr>
          <w:p w:rsidR="001708E3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  <w:t>Учитель создает условия для повторения необходимой лексики, посредством интерактивной доски, иллюстрационного материала.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062" w:type="dxa"/>
          </w:tcPr>
          <w:p w:rsidR="001708E3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lastRenderedPageBreak/>
              <w:t xml:space="preserve">T: Look at the screen, please. 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Один учащийся стоит у доски и должен показать те профессии, которые ребята просят его показать.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P1: Show me the pilot.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P2: Show me the baker.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P3: Show me the teacher. 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P4: Show me the taxi driver.</w:t>
            </w:r>
          </w:p>
          <w:p w:rsidR="0046455E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P5: Show me the gardener.</w:t>
            </w:r>
          </w:p>
          <w:p w:rsidR="00D57CFF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P7: Show me the doctor.</w:t>
            </w:r>
          </w:p>
          <w:p w:rsidR="001708E3" w:rsidRPr="0037766D" w:rsidRDefault="001708E3" w:rsidP="0046455E">
            <w:pPr>
              <w:spacing w:line="23" w:lineRule="atLeast"/>
              <w:rPr>
                <w:b/>
                <w:i/>
                <w:color w:val="0D0D0D" w:themeColor="text1" w:themeTint="F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1708E3" w:rsidRPr="00D6565C" w:rsidRDefault="00D57CFF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Актуализация лексических, аудиальных и фонетических знаний и умений.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442" w:type="dxa"/>
          </w:tcPr>
          <w:p w:rsidR="00525136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proofErr w:type="gramStart"/>
            <w:r w:rsidR="00525136" w:rsidRPr="00D6565C">
              <w:rPr>
                <w:color w:val="0D0D0D" w:themeColor="text1" w:themeTint="F2"/>
                <w:sz w:val="22"/>
                <w:szCs w:val="22"/>
              </w:rPr>
              <w:t>Личностные</w:t>
            </w:r>
            <w:proofErr w:type="gramEnd"/>
            <w:r w:rsidR="00525136" w:rsidRPr="00D6565C">
              <w:rPr>
                <w:color w:val="0D0D0D" w:themeColor="text1" w:themeTint="F2"/>
                <w:sz w:val="22"/>
                <w:szCs w:val="22"/>
              </w:rPr>
              <w:t>: формирование интереса к иностранному языку.</w:t>
            </w:r>
          </w:p>
          <w:p w:rsidR="00525136" w:rsidRPr="00D6565C" w:rsidRDefault="0052513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525136" w:rsidRPr="00D6565C" w:rsidRDefault="0052513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Регулятивные: постановка учебной задачи на основе соотнесения известного с неизвестным и умение, сохранять учебную цель, осуществление контроля и оценка своих действий, а также действий одноклассников.</w:t>
            </w:r>
          </w:p>
          <w:p w:rsidR="00525136" w:rsidRPr="00D6565C" w:rsidRDefault="0052513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525136" w:rsidRPr="00D6565C" w:rsidRDefault="0052513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lastRenderedPageBreak/>
              <w:t>Познавательные: умение структурировать свои знания, умение ориентироваться в системе своих знаний.</w:t>
            </w:r>
          </w:p>
          <w:p w:rsidR="00525136" w:rsidRPr="00D6565C" w:rsidRDefault="00525136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525136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Коммуникативные: формируем умение слушать и понимать других; формируем умение оформлять свои мысли устной форме, умение взаимодействовать с коллективом.</w:t>
            </w:r>
          </w:p>
        </w:tc>
      </w:tr>
      <w:tr w:rsidR="00D6565C" w:rsidRPr="00D6565C" w:rsidTr="00E262B8">
        <w:trPr>
          <w:trHeight w:val="530"/>
        </w:trPr>
        <w:tc>
          <w:tcPr>
            <w:tcW w:w="2191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lastRenderedPageBreak/>
              <w:t>II</w:t>
            </w:r>
            <w:r w:rsidR="00D24E25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</w:t>
            </w:r>
            <w:r w:rsidRPr="00D6565C">
              <w:rPr>
                <w:b/>
                <w:color w:val="0D0D0D" w:themeColor="text1" w:themeTint="F2"/>
                <w:sz w:val="22"/>
                <w:szCs w:val="22"/>
              </w:rPr>
              <w:t>. Формулирова</w:t>
            </w:r>
            <w:r w:rsidR="00F80CA3">
              <w:rPr>
                <w:b/>
                <w:color w:val="0D0D0D" w:themeColor="text1" w:themeTint="F2"/>
                <w:sz w:val="22"/>
                <w:szCs w:val="22"/>
              </w:rPr>
              <w:t>ние темы урока, постановка цели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u w:val="single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u w:val="single"/>
              </w:rPr>
              <w:t>Цель: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Организация совместного открытия темы урока.</w:t>
            </w:r>
          </w:p>
        </w:tc>
        <w:tc>
          <w:tcPr>
            <w:tcW w:w="2092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называют тему урока.</w:t>
            </w:r>
          </w:p>
        </w:tc>
        <w:tc>
          <w:tcPr>
            <w:tcW w:w="2254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подводит учащихся к открытию темы урока.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062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T.: OK.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Well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done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! Ребята, а о чём сегодня мы с вами собираемся поговорить, я предлагаю догадаться…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Look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at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the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card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.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Who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is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it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? (Учитель показывает учащимся картинки с разными людьми).</w:t>
            </w:r>
          </w:p>
          <w:p w:rsidR="00E262B8" w:rsidRPr="00CE1606" w:rsidRDefault="00725747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>
              <w:rPr>
                <w:color w:val="0D0D0D" w:themeColor="text1" w:themeTint="F2"/>
                <w:sz w:val="22"/>
                <w:szCs w:val="22"/>
                <w:lang w:val="en-US"/>
              </w:rPr>
              <w:t>P.: Professions.</w:t>
            </w:r>
          </w:p>
          <w:p w:rsidR="00E262B8" w:rsidRPr="0037766D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T.: Yes, you are right! Today we will speak about jobs. 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Умение отвечать на вопросы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  <w:lang w:val="en-US"/>
              </w:rPr>
            </w:pPr>
          </w:p>
        </w:tc>
        <w:tc>
          <w:tcPr>
            <w:tcW w:w="3442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Регулятивные</w:t>
            </w:r>
            <w:proofErr w:type="gramEnd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 УУД:</w:t>
            </w:r>
            <w:r w:rsidRPr="00D6565C">
              <w:rPr>
                <w:bCs/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целеполагание, прогнозирование.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Личностные и коммуникативные УУД: умение выражать свои мысли.</w:t>
            </w:r>
          </w:p>
        </w:tc>
      </w:tr>
      <w:tr w:rsidR="00D6565C" w:rsidRPr="00D6565C" w:rsidTr="00E262B8">
        <w:trPr>
          <w:trHeight w:val="1103"/>
        </w:trPr>
        <w:tc>
          <w:tcPr>
            <w:tcW w:w="2191" w:type="dxa"/>
          </w:tcPr>
          <w:p w:rsidR="001708E3" w:rsidRPr="00D6565C" w:rsidRDefault="00D24E25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V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. </w:t>
            </w:r>
            <w:r w:rsidR="00591F1A" w:rsidRPr="00D6565C"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  <w:t>Совместное открытие новых знаний и их применение на практике.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 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u w:val="single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u w:val="single"/>
              </w:rPr>
              <w:t>Цель:</w:t>
            </w:r>
          </w:p>
          <w:p w:rsidR="001708E3" w:rsidRPr="00D6565C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  <w:shd w:val="clear" w:color="auto" w:fill="FFFFFF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  <w:t>совместно с учениками найти решение проблемного вопроса и применить полученные знания на практике.</w:t>
            </w:r>
          </w:p>
        </w:tc>
        <w:tc>
          <w:tcPr>
            <w:tcW w:w="2092" w:type="dxa"/>
          </w:tcPr>
          <w:p w:rsidR="001708E3" w:rsidRPr="00D6565C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  <w:shd w:val="clear" w:color="auto" w:fill="FFFFFF"/>
              </w:rPr>
              <w:t>Выполняют задания по намеченному плану. Ищут ответ на поставленный проблемный вопрос.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254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организует выполнение упр.</w:t>
            </w:r>
            <w:r w:rsidR="00591F1A" w:rsidRPr="00D6565C">
              <w:rPr>
                <w:color w:val="0D0D0D" w:themeColor="text1" w:themeTint="F2"/>
                <w:sz w:val="22"/>
                <w:szCs w:val="22"/>
              </w:rPr>
              <w:t>1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, с.</w:t>
            </w:r>
            <w:r w:rsidR="00591F1A" w:rsidRPr="00D6565C">
              <w:rPr>
                <w:color w:val="0D0D0D" w:themeColor="text1" w:themeTint="F2"/>
                <w:sz w:val="22"/>
                <w:szCs w:val="22"/>
              </w:rPr>
              <w:t>58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из учебника. </w:t>
            </w:r>
            <w:r w:rsidR="00591F1A" w:rsidRPr="00D6565C">
              <w:rPr>
                <w:color w:val="0D0D0D" w:themeColor="text1" w:themeTint="F2"/>
                <w:sz w:val="22"/>
                <w:szCs w:val="22"/>
              </w:rPr>
              <w:t>При проверке выполнения задания учитель предлагает провести игру «Угадай, кто я?»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062" w:type="dxa"/>
          </w:tcPr>
          <w:p w:rsidR="00591F1A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- </w:t>
            </w:r>
            <w:r w:rsidR="00591F1A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Please, open your books, page 58. Look</w:t>
            </w:r>
            <w:r w:rsidR="00591F1A"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591F1A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at</w:t>
            </w:r>
            <w:r w:rsidR="00591F1A"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591F1A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the</w:t>
            </w:r>
            <w:r w:rsidR="00591F1A"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591F1A" w:rsidRPr="00D6565C">
              <w:rPr>
                <w:color w:val="0D0D0D" w:themeColor="text1" w:themeTint="F2"/>
                <w:sz w:val="22"/>
                <w:szCs w:val="22"/>
                <w:lang w:val="en-US"/>
              </w:rPr>
              <w:t>exercise</w:t>
            </w:r>
            <w:r w:rsidR="00591F1A"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1. </w:t>
            </w:r>
            <w:r w:rsidR="00591F1A"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Let’s read new professions. </w:t>
            </w:r>
          </w:p>
          <w:p w:rsidR="00591F1A" w:rsidRPr="00D6565C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вместе с учащимися хором произносит каждое новое слово, далее учащиеся догадываются о значении этих профессий.</w:t>
            </w:r>
          </w:p>
          <w:p w:rsidR="00591F1A" w:rsidRPr="00D6565C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- Что же необходимо сделать в этом упражнении?</w:t>
            </w:r>
          </w:p>
          <w:p w:rsidR="00591F1A" w:rsidRPr="00D6565C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1708E3" w:rsidRDefault="00591F1A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догадываются, что необходимо соединить профессии и чем люди занимаются на своей работе.</w:t>
            </w:r>
            <w:r w:rsidR="001708E3" w:rsidRPr="00D6565C">
              <w:rPr>
                <w:color w:val="0D0D0D" w:themeColor="text1" w:themeTint="F2"/>
                <w:sz w:val="22"/>
                <w:szCs w:val="22"/>
              </w:rPr>
              <w:t xml:space="preserve"> </w:t>
            </w:r>
          </w:p>
          <w:p w:rsidR="0046455E" w:rsidRDefault="0046455E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  <w:p w:rsidR="0046455E" w:rsidRPr="0037766D" w:rsidRDefault="0046455E" w:rsidP="0046455E">
            <w:pPr>
              <w:spacing w:line="23" w:lineRule="atLeast"/>
              <w:jc w:val="both"/>
              <w:rPr>
                <w:b/>
                <w:i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i/>
                <w:color w:val="0D0D0D" w:themeColor="text1" w:themeTint="F2"/>
                <w:sz w:val="22"/>
                <w:szCs w:val="22"/>
              </w:rPr>
              <w:t xml:space="preserve">Физкультминутка </w:t>
            </w:r>
          </w:p>
          <w:p w:rsidR="0046455E" w:rsidRDefault="0037766D" w:rsidP="0046455E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lastRenderedPageBreak/>
              <w:t>Дети встают с мест.</w:t>
            </w:r>
          </w:p>
          <w:p w:rsidR="0037766D" w:rsidRPr="0037766D" w:rsidRDefault="0037766D" w:rsidP="0037766D">
            <w:pPr>
              <w:pStyle w:val="a4"/>
              <w:numPr>
                <w:ilvl w:val="0"/>
                <w:numId w:val="4"/>
              </w:numPr>
              <w:spacing w:line="23" w:lineRule="atLeast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37766D">
              <w:rPr>
                <w:color w:val="0D0D0D" w:themeColor="text1" w:themeTint="F2"/>
                <w:sz w:val="22"/>
                <w:szCs w:val="22"/>
                <w:lang w:val="en-US"/>
              </w:rPr>
              <w:t>Hands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37766D">
              <w:rPr>
                <w:color w:val="0D0D0D" w:themeColor="text1" w:themeTint="F2"/>
                <w:sz w:val="22"/>
                <w:szCs w:val="22"/>
                <w:lang w:val="en-US"/>
              </w:rPr>
              <w:t>up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! </w:t>
            </w:r>
            <w:r w:rsidRPr="0037766D">
              <w:rPr>
                <w:color w:val="0D0D0D" w:themeColor="text1" w:themeTint="F2"/>
                <w:sz w:val="22"/>
                <w:szCs w:val="22"/>
                <w:lang w:val="en-US"/>
              </w:rPr>
              <w:t>Hands down! Clap your hands!</w:t>
            </w:r>
          </w:p>
          <w:p w:rsidR="0037766D" w:rsidRDefault="0037766D" w:rsidP="0046455E">
            <w:pPr>
              <w:spacing w:line="23" w:lineRule="atLeast"/>
              <w:rPr>
                <w:color w:val="0D0D0D" w:themeColor="text1" w:themeTint="F2"/>
                <w:sz w:val="22"/>
                <w:szCs w:val="22"/>
                <w:lang w:val="en-US"/>
              </w:rPr>
            </w:pPr>
            <w:r>
              <w:rPr>
                <w:color w:val="0D0D0D" w:themeColor="text1" w:themeTint="F2"/>
                <w:sz w:val="22"/>
                <w:szCs w:val="22"/>
                <w:lang w:val="en-US"/>
              </w:rPr>
              <w:t>Now let’s listen to the song.</w:t>
            </w:r>
          </w:p>
          <w:p w:rsidR="0037766D" w:rsidRDefault="0037766D" w:rsidP="0046455E">
            <w:pPr>
              <w:spacing w:line="23" w:lineRule="atLeast"/>
              <w:rPr>
                <w:color w:val="0D0D0D" w:themeColor="text1" w:themeTint="F2"/>
                <w:sz w:val="22"/>
                <w:szCs w:val="22"/>
                <w:lang w:val="en-US"/>
              </w:rPr>
            </w:pPr>
          </w:p>
          <w:p w:rsidR="0037766D" w:rsidRPr="0037766D" w:rsidRDefault="0037766D" w:rsidP="0046455E">
            <w:pPr>
              <w:spacing w:line="23" w:lineRule="atLeast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Дети слушают и подпевают известную им песню: </w:t>
            </w:r>
            <w:r w:rsidRPr="0037766D">
              <w:rPr>
                <w:i/>
                <w:color w:val="0D0D0D" w:themeColor="text1" w:themeTint="F2"/>
                <w:sz w:val="22"/>
                <w:szCs w:val="22"/>
              </w:rPr>
              <w:t>“</w:t>
            </w:r>
            <w:r w:rsidRPr="0037766D">
              <w:rPr>
                <w:i/>
                <w:color w:val="0D0D0D" w:themeColor="text1" w:themeTint="F2"/>
                <w:sz w:val="22"/>
                <w:szCs w:val="22"/>
                <w:lang w:val="en-US"/>
              </w:rPr>
              <w:t>What</w:t>
            </w:r>
            <w:r w:rsidRPr="0037766D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37766D">
              <w:rPr>
                <w:i/>
                <w:color w:val="0D0D0D" w:themeColor="text1" w:themeTint="F2"/>
                <w:sz w:val="22"/>
                <w:szCs w:val="22"/>
                <w:lang w:val="en-US"/>
              </w:rPr>
              <w:t>do</w:t>
            </w:r>
            <w:r w:rsidRPr="0037766D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37766D">
              <w:rPr>
                <w:i/>
                <w:color w:val="0D0D0D" w:themeColor="text1" w:themeTint="F2"/>
                <w:sz w:val="22"/>
                <w:szCs w:val="22"/>
                <w:lang w:val="en-US"/>
              </w:rPr>
              <w:t>you</w:t>
            </w:r>
            <w:r w:rsidRPr="0037766D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37766D">
              <w:rPr>
                <w:i/>
                <w:color w:val="0D0D0D" w:themeColor="text1" w:themeTint="F2"/>
                <w:sz w:val="22"/>
                <w:szCs w:val="22"/>
                <w:lang w:val="en-US"/>
              </w:rPr>
              <w:t>do</w:t>
            </w:r>
            <w:r w:rsidRPr="0037766D">
              <w:rPr>
                <w:i/>
                <w:color w:val="0D0D0D" w:themeColor="text1" w:themeTint="F2"/>
                <w:sz w:val="22"/>
                <w:szCs w:val="22"/>
              </w:rPr>
              <w:t>?”</w:t>
            </w:r>
          </w:p>
        </w:tc>
        <w:tc>
          <w:tcPr>
            <w:tcW w:w="2268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lastRenderedPageBreak/>
              <w:t xml:space="preserve">Умение </w:t>
            </w:r>
            <w:r w:rsidR="00591F1A" w:rsidRPr="00D6565C">
              <w:rPr>
                <w:bCs/>
                <w:color w:val="0D0D0D" w:themeColor="text1" w:themeTint="F2"/>
                <w:sz w:val="22"/>
                <w:szCs w:val="22"/>
              </w:rPr>
              <w:t>догадываться о значении слова; умение пользоваться словарём; умение составлять высказывания по модели.</w:t>
            </w:r>
          </w:p>
        </w:tc>
        <w:tc>
          <w:tcPr>
            <w:tcW w:w="3442" w:type="dxa"/>
          </w:tcPr>
          <w:p w:rsidR="00591F1A" w:rsidRPr="00D6565C" w:rsidRDefault="00591F1A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Познавательные: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умение извлекать нужную информацию, формируем умение на основе анализа объектов делать выводы, формируем умение обобщать и выделять существенные признаки. Умение строить предложения с использованием глаголов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i/>
                <w:iCs/>
                <w:color w:val="0D0D0D" w:themeColor="text1" w:themeTint="F2"/>
                <w:sz w:val="22"/>
                <w:szCs w:val="22"/>
              </w:rPr>
              <w:t>в</w:t>
            </w:r>
            <w:r w:rsidRPr="00D6565C">
              <w:rPr>
                <w:rStyle w:val="apple-converted-space"/>
                <w:i/>
                <w:iCs/>
                <w:color w:val="0D0D0D" w:themeColor="text1" w:themeTint="F2"/>
                <w:sz w:val="22"/>
                <w:szCs w:val="22"/>
              </w:rPr>
              <w:t> </w:t>
            </w:r>
            <w:proofErr w:type="spellStart"/>
            <w:r w:rsidRPr="00D6565C">
              <w:rPr>
                <w:i/>
                <w:iCs/>
                <w:color w:val="0D0D0D" w:themeColor="text1" w:themeTint="F2"/>
                <w:sz w:val="22"/>
                <w:szCs w:val="22"/>
              </w:rPr>
              <w:t>Present</w:t>
            </w:r>
            <w:proofErr w:type="spellEnd"/>
            <w:r w:rsidRPr="00D6565C">
              <w:rPr>
                <w:i/>
                <w:iCs/>
                <w:color w:val="0D0D0D" w:themeColor="text1" w:themeTint="F2"/>
                <w:sz w:val="22"/>
                <w:szCs w:val="22"/>
              </w:rPr>
              <w:t xml:space="preserve"> </w:t>
            </w:r>
            <w:proofErr w:type="spellStart"/>
            <w:r w:rsidRPr="00D6565C">
              <w:rPr>
                <w:i/>
                <w:iCs/>
                <w:color w:val="0D0D0D" w:themeColor="text1" w:themeTint="F2"/>
                <w:sz w:val="22"/>
                <w:szCs w:val="22"/>
              </w:rPr>
              <w:t>Simple</w:t>
            </w:r>
            <w:proofErr w:type="spellEnd"/>
          </w:p>
          <w:p w:rsidR="00591F1A" w:rsidRPr="00D6565C" w:rsidRDefault="00591F1A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Регулятивные: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Работать по предложенному плану. Высказывать свою версию, формируем умение определять успешность выполнения своего задания в диалоге с учителем и одноклассником, формируем умения оценивать учебные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lastRenderedPageBreak/>
              <w:t>действия в соответствии с поставленной задачей</w:t>
            </w:r>
            <w:proofErr w:type="gramStart"/>
            <w:r w:rsidRPr="00D6565C">
              <w:rPr>
                <w:color w:val="0D0D0D" w:themeColor="text1" w:themeTint="F2"/>
                <w:sz w:val="22"/>
                <w:szCs w:val="22"/>
              </w:rPr>
              <w:t xml:space="preserve"> ,</w:t>
            </w:r>
            <w:proofErr w:type="gramEnd"/>
            <w:r w:rsidRPr="00D6565C">
              <w:rPr>
                <w:color w:val="0D0D0D" w:themeColor="text1" w:themeTint="F2"/>
                <w:sz w:val="22"/>
                <w:szCs w:val="22"/>
              </w:rPr>
              <w:t xml:space="preserve"> формируем умение прогнозировать результат.</w:t>
            </w:r>
          </w:p>
          <w:p w:rsidR="00591F1A" w:rsidRPr="00D6565C" w:rsidRDefault="00591F1A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Формируем умение осуществлять познавательную и личностную рефлексию.</w:t>
            </w:r>
          </w:p>
          <w:p w:rsidR="001708E3" w:rsidRPr="00D6565C" w:rsidRDefault="00591F1A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Коммуникативные: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формируем умение слушать и понимать других, умение оформлять свои мысли в устной форме.</w:t>
            </w:r>
          </w:p>
        </w:tc>
      </w:tr>
      <w:tr w:rsidR="00D6565C" w:rsidRPr="00D6565C" w:rsidTr="00E262B8">
        <w:tc>
          <w:tcPr>
            <w:tcW w:w="2191" w:type="dxa"/>
          </w:tcPr>
          <w:p w:rsidR="00E262B8" w:rsidRDefault="00D24E25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color w:val="0D0D0D" w:themeColor="text1" w:themeTint="F2"/>
                <w:sz w:val="22"/>
                <w:szCs w:val="22"/>
                <w:lang w:val="en-US"/>
              </w:rPr>
              <w:lastRenderedPageBreak/>
              <w:t>V</w:t>
            </w:r>
            <w:r w:rsidRPr="00D24E25">
              <w:rPr>
                <w:b/>
                <w:color w:val="0D0D0D" w:themeColor="text1" w:themeTint="F2"/>
                <w:sz w:val="22"/>
                <w:szCs w:val="22"/>
              </w:rPr>
              <w:t xml:space="preserve">. </w:t>
            </w:r>
            <w:r w:rsidR="00E262B8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Выведение правила из </w:t>
            </w:r>
            <w:r w:rsidR="000D5354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приведённых </w:t>
            </w:r>
            <w:r w:rsidR="00E262B8" w:rsidRPr="00D6565C">
              <w:rPr>
                <w:b/>
                <w:color w:val="0D0D0D" w:themeColor="text1" w:themeTint="F2"/>
                <w:sz w:val="22"/>
                <w:szCs w:val="22"/>
              </w:rPr>
              <w:t>примеров</w:t>
            </w:r>
          </w:p>
          <w:p w:rsidR="00D6565C" w:rsidRPr="00D24E25" w:rsidRDefault="00D6565C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  <w:u w:val="single"/>
              </w:rPr>
              <w:t xml:space="preserve">Цель: </w:t>
            </w:r>
            <w:r w:rsidR="00D24E25" w:rsidRPr="00D24E25">
              <w:rPr>
                <w:i/>
                <w:color w:val="0D0D0D" w:themeColor="text1" w:themeTint="F2"/>
                <w:sz w:val="22"/>
                <w:szCs w:val="22"/>
              </w:rPr>
              <w:t>совместно с учениками</w:t>
            </w:r>
            <w:r w:rsidR="00D24E25">
              <w:rPr>
                <w:i/>
                <w:color w:val="0D0D0D" w:themeColor="text1" w:themeTint="F2"/>
                <w:sz w:val="22"/>
                <w:szCs w:val="22"/>
              </w:rPr>
              <w:t xml:space="preserve"> найти решение проблемы, вывести правило самостоятельно</w:t>
            </w:r>
          </w:p>
        </w:tc>
        <w:tc>
          <w:tcPr>
            <w:tcW w:w="2092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выводят правило образования некоторых профессии и родов деятельности, исходя из известных им примеров</w:t>
            </w:r>
          </w:p>
        </w:tc>
        <w:tc>
          <w:tcPr>
            <w:tcW w:w="2254" w:type="dxa"/>
          </w:tcPr>
          <w:p w:rsidR="00E262B8" w:rsidRPr="0046455E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представляет на доске несколько слов с суффиксом «-</w:t>
            </w:r>
            <w:proofErr w:type="spellStart"/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er</w:t>
            </w:r>
            <w:proofErr w:type="spellEnd"/>
            <w:r w:rsidRPr="00D6565C">
              <w:rPr>
                <w:color w:val="0D0D0D" w:themeColor="text1" w:themeTint="F2"/>
                <w:sz w:val="22"/>
                <w:szCs w:val="22"/>
              </w:rPr>
              <w:t>».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Builder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Farmer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lang w:val="en-US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Waiter </w:t>
            </w:r>
          </w:p>
        </w:tc>
        <w:tc>
          <w:tcPr>
            <w:tcW w:w="3062" w:type="dxa"/>
          </w:tcPr>
          <w:p w:rsidR="00E262B8" w:rsidRPr="00D6565C" w:rsidRDefault="00E262B8" w:rsidP="00D24E25">
            <w:pPr>
              <w:pStyle w:val="a4"/>
              <w:numPr>
                <w:ilvl w:val="0"/>
                <w:numId w:val="2"/>
              </w:num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Look</w:t>
            </w:r>
            <w:r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at</w:t>
            </w:r>
            <w:r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the</w:t>
            </w:r>
            <w:r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blackboard</w:t>
            </w:r>
            <w:r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,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please</w:t>
            </w:r>
            <w:r w:rsidRPr="0046455E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.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В английском языке, как и во всех языках мира, есть свои правила. Почему я эти три слова написала вместе?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догадываются, что у них у всех есть суффикс «-</w:t>
            </w:r>
            <w:proofErr w:type="spellStart"/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er</w:t>
            </w:r>
            <w:proofErr w:type="spellEnd"/>
            <w:r w:rsidRPr="00D6565C">
              <w:rPr>
                <w:color w:val="0D0D0D" w:themeColor="text1" w:themeTint="F2"/>
                <w:sz w:val="22"/>
                <w:szCs w:val="22"/>
              </w:rPr>
              <w:t>».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- А почему он у них у всех есть?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догадываются, что суффикс обозначает профессию, деятеля или род занятий.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- А знаете ли вы ещё слова, оканчивающиеся на этот суффикс?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записывает на доске названные слова. Из них учащиеся должны выбрать только те, что обозначают профессии или людей в своей сфере деятельности.</w:t>
            </w:r>
          </w:p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Далее учитель даёт ещё несколько слова, от которых учащиеся пытаются сами образовать деятеля  и догадаться о значении.</w:t>
            </w:r>
          </w:p>
        </w:tc>
        <w:tc>
          <w:tcPr>
            <w:tcW w:w="2268" w:type="dxa"/>
          </w:tcPr>
          <w:p w:rsidR="00E262B8" w:rsidRPr="00D6565C" w:rsidRDefault="00E262B8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Умение догадываться о значении слова; умение пользоваться словарём</w:t>
            </w:r>
            <w:r w:rsidR="000D5354" w:rsidRPr="00D6565C">
              <w:rPr>
                <w:bCs/>
                <w:color w:val="0D0D0D" w:themeColor="text1" w:themeTint="F2"/>
                <w:sz w:val="22"/>
                <w:szCs w:val="22"/>
              </w:rPr>
              <w:t>; умение обобщать и систематизировать информацию; выводить правило из предложенных примеров.</w:t>
            </w:r>
          </w:p>
        </w:tc>
        <w:tc>
          <w:tcPr>
            <w:tcW w:w="3442" w:type="dxa"/>
          </w:tcPr>
          <w:p w:rsidR="00E262B8" w:rsidRPr="00D6565C" w:rsidRDefault="000D5354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Познавательные: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умение извлекать нужную информацию, формируем умение на основе анализа объектов делать выводы, формируем умение обобщать и выделять существенные признаки.</w:t>
            </w:r>
          </w:p>
          <w:p w:rsidR="000D5354" w:rsidRPr="00D6565C" w:rsidRDefault="000D5354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</w:p>
          <w:p w:rsidR="000D5354" w:rsidRPr="00D6565C" w:rsidRDefault="000D5354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Регулятивные: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Работать по предложенному плану. Высказывать свою версию, формируем умение определять успешность выполнения своего задания в диалоге с учителем и одноклассником, формируем умения оценивать учебные действия в соответствии с поставленной задачей</w:t>
            </w:r>
            <w:proofErr w:type="gramStart"/>
            <w:r w:rsidRPr="00D6565C">
              <w:rPr>
                <w:color w:val="0D0D0D" w:themeColor="text1" w:themeTint="F2"/>
                <w:sz w:val="22"/>
                <w:szCs w:val="22"/>
              </w:rPr>
              <w:t xml:space="preserve"> ,</w:t>
            </w:r>
            <w:proofErr w:type="gramEnd"/>
            <w:r w:rsidRPr="00D6565C">
              <w:rPr>
                <w:color w:val="0D0D0D" w:themeColor="text1" w:themeTint="F2"/>
                <w:sz w:val="22"/>
                <w:szCs w:val="22"/>
              </w:rPr>
              <w:t xml:space="preserve"> формируем умение прогнозировать результат.</w:t>
            </w:r>
          </w:p>
          <w:p w:rsidR="000D5354" w:rsidRPr="00D6565C" w:rsidRDefault="000D5354" w:rsidP="00D24E25">
            <w:pPr>
              <w:pStyle w:val="a3"/>
              <w:shd w:val="clear" w:color="auto" w:fill="FFFFFF"/>
              <w:spacing w:before="0" w:beforeAutospacing="0" w:after="0" w:afterAutospacing="0" w:line="23" w:lineRule="atLeast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Формируем умение осуществлять познавательную и личностную рефлексию.</w:t>
            </w:r>
          </w:p>
          <w:p w:rsidR="000D5354" w:rsidRPr="00D6565C" w:rsidRDefault="000D5354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/>
                <w:bCs/>
                <w:color w:val="0D0D0D" w:themeColor="text1" w:themeTint="F2"/>
                <w:sz w:val="22"/>
                <w:szCs w:val="22"/>
              </w:rPr>
              <w:t>Коммуникативные:</w:t>
            </w:r>
            <w:r w:rsidRPr="00D6565C">
              <w:rPr>
                <w:rStyle w:val="apple-converted-space"/>
                <w:color w:val="0D0D0D" w:themeColor="text1" w:themeTint="F2"/>
                <w:sz w:val="22"/>
                <w:szCs w:val="22"/>
              </w:rPr>
              <w:t> 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формируем умение слушать и понимать других, умение оформлять свои мысли в устной форме.</w:t>
            </w:r>
          </w:p>
        </w:tc>
      </w:tr>
      <w:tr w:rsidR="00D6565C" w:rsidRPr="00D6565C" w:rsidTr="00E262B8">
        <w:tc>
          <w:tcPr>
            <w:tcW w:w="2191" w:type="dxa"/>
          </w:tcPr>
          <w:p w:rsidR="001708E3" w:rsidRDefault="00D24E25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color w:val="0D0D0D" w:themeColor="text1" w:themeTint="F2"/>
                <w:sz w:val="22"/>
                <w:szCs w:val="22"/>
                <w:lang w:val="en-US"/>
              </w:rPr>
              <w:lastRenderedPageBreak/>
              <w:t>V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. </w:t>
            </w:r>
            <w:r w:rsidR="00E262B8" w:rsidRPr="00D6565C">
              <w:rPr>
                <w:b/>
                <w:color w:val="0D0D0D" w:themeColor="text1" w:themeTint="F2"/>
                <w:sz w:val="22"/>
                <w:szCs w:val="22"/>
              </w:rPr>
              <w:t xml:space="preserve">Отработка </w:t>
            </w:r>
            <w:r w:rsidR="0037766D">
              <w:rPr>
                <w:b/>
                <w:color w:val="0D0D0D" w:themeColor="text1" w:themeTint="F2"/>
                <w:sz w:val="22"/>
                <w:szCs w:val="22"/>
              </w:rPr>
              <w:t>полученных знаний в форме коммуникации</w:t>
            </w:r>
          </w:p>
          <w:p w:rsidR="00D6565C" w:rsidRPr="00D6565C" w:rsidRDefault="00D6565C" w:rsidP="0037766D">
            <w:pPr>
              <w:spacing w:line="23" w:lineRule="atLeast"/>
              <w:jc w:val="both"/>
              <w:rPr>
                <w:i/>
                <w:color w:val="0D0D0D" w:themeColor="text1" w:themeTint="F2"/>
                <w:sz w:val="22"/>
                <w:szCs w:val="22"/>
                <w:u w:val="single"/>
              </w:rPr>
            </w:pPr>
            <w:r w:rsidRPr="00D6565C">
              <w:rPr>
                <w:i/>
                <w:color w:val="0D0D0D" w:themeColor="text1" w:themeTint="F2"/>
                <w:sz w:val="22"/>
                <w:szCs w:val="22"/>
                <w:u w:val="single"/>
              </w:rPr>
              <w:t>Цель:</w:t>
            </w:r>
            <w:r w:rsidRPr="00D24E25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закрепит</w:t>
            </w:r>
            <w:r>
              <w:rPr>
                <w:color w:val="0D0D0D" w:themeColor="text1" w:themeTint="F2"/>
                <w:sz w:val="22"/>
                <w:szCs w:val="22"/>
              </w:rPr>
              <w:t xml:space="preserve">ь в </w:t>
            </w:r>
            <w:proofErr w:type="spellStart"/>
            <w:r w:rsidR="0037766D">
              <w:rPr>
                <w:color w:val="0D0D0D" w:themeColor="text1" w:themeTint="F2"/>
                <w:sz w:val="22"/>
                <w:szCs w:val="22"/>
              </w:rPr>
              <w:t>коммункативной</w:t>
            </w:r>
            <w:proofErr w:type="spellEnd"/>
            <w:r>
              <w:rPr>
                <w:color w:val="0D0D0D" w:themeColor="text1" w:themeTint="F2"/>
                <w:sz w:val="22"/>
                <w:szCs w:val="22"/>
              </w:rPr>
              <w:t xml:space="preserve"> форме полученные знания и умения на уроке</w:t>
            </w:r>
          </w:p>
        </w:tc>
        <w:tc>
          <w:tcPr>
            <w:tcW w:w="2092" w:type="dxa"/>
          </w:tcPr>
          <w:p w:rsidR="001708E3" w:rsidRPr="00D6565C" w:rsidRDefault="00D6565C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играют в игру «</w:t>
            </w:r>
            <w:r>
              <w:rPr>
                <w:color w:val="0D0D0D" w:themeColor="text1" w:themeTint="F2"/>
                <w:sz w:val="22"/>
                <w:szCs w:val="22"/>
              </w:rPr>
              <w:t>Моя любимая профессия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>»</w:t>
            </w:r>
          </w:p>
        </w:tc>
        <w:tc>
          <w:tcPr>
            <w:tcW w:w="2254" w:type="dxa"/>
          </w:tcPr>
          <w:p w:rsidR="001708E3" w:rsidRPr="0037766D" w:rsidRDefault="00D6565C" w:rsidP="0037766D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Учитель </w:t>
            </w:r>
            <w:r w:rsidR="0037766D">
              <w:rPr>
                <w:color w:val="0D0D0D" w:themeColor="text1" w:themeTint="F2"/>
                <w:sz w:val="22"/>
                <w:szCs w:val="22"/>
              </w:rPr>
              <w:t xml:space="preserve">организует парную работу. </w:t>
            </w:r>
          </w:p>
        </w:tc>
        <w:tc>
          <w:tcPr>
            <w:tcW w:w="3062" w:type="dxa"/>
          </w:tcPr>
          <w:p w:rsidR="0037766D" w:rsidRPr="00CE1606" w:rsidRDefault="00D6565C" w:rsidP="0037766D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-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Now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, 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let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>’</w:t>
            </w:r>
            <w:r w:rsidRPr="00D6565C">
              <w:rPr>
                <w:color w:val="0D0D0D" w:themeColor="text1" w:themeTint="F2"/>
                <w:sz w:val="22"/>
                <w:szCs w:val="22"/>
                <w:lang w:val="en-US"/>
              </w:rPr>
              <w:t>s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talk</w:t>
            </w:r>
            <w:r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.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Look</w:t>
            </w:r>
            <w:r w:rsidR="0037766D"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at</w:t>
            </w:r>
            <w:r w:rsidR="0037766D"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the</w:t>
            </w:r>
            <w:r w:rsidR="0037766D"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blackboard</w:t>
            </w:r>
            <w:r w:rsidR="0037766D" w:rsidRPr="00CE1606">
              <w:rPr>
                <w:color w:val="0D0D0D" w:themeColor="text1" w:themeTint="F2"/>
                <w:sz w:val="22"/>
                <w:szCs w:val="22"/>
                <w:lang w:val="en-US"/>
              </w:rPr>
              <w:t xml:space="preserve">.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Read</w:t>
            </w:r>
            <w:r w:rsidR="0037766D" w:rsidRPr="00CE1606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the</w:t>
            </w:r>
            <w:r w:rsidR="0037766D" w:rsidRPr="00CE1606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question</w:t>
            </w:r>
            <w:r w:rsidR="0037766D" w:rsidRPr="00CE1606">
              <w:rPr>
                <w:color w:val="0D0D0D" w:themeColor="text1" w:themeTint="F2"/>
                <w:sz w:val="22"/>
                <w:szCs w:val="22"/>
              </w:rPr>
              <w:t xml:space="preserve">, </w:t>
            </w:r>
            <w:r w:rsidR="0037766D">
              <w:rPr>
                <w:color w:val="0D0D0D" w:themeColor="text1" w:themeTint="F2"/>
                <w:sz w:val="22"/>
                <w:szCs w:val="22"/>
                <w:lang w:val="en-US"/>
              </w:rPr>
              <w:t>please</w:t>
            </w:r>
            <w:r w:rsidR="0037766D" w:rsidRPr="00CE1606">
              <w:rPr>
                <w:color w:val="0D0D0D" w:themeColor="text1" w:themeTint="F2"/>
                <w:sz w:val="22"/>
                <w:szCs w:val="22"/>
              </w:rPr>
              <w:t>.</w:t>
            </w:r>
          </w:p>
          <w:p w:rsidR="0037766D" w:rsidRDefault="0037766D" w:rsidP="0037766D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Дети</w:t>
            </w:r>
            <w:r w:rsidRPr="0037766D"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>
              <w:rPr>
                <w:color w:val="0D0D0D" w:themeColor="text1" w:themeTint="F2"/>
                <w:sz w:val="22"/>
                <w:szCs w:val="22"/>
              </w:rPr>
              <w:t>читают и переводят вопрос. Далее все вместе пытаются составить ответ на вопрос «</w:t>
            </w:r>
            <w:r w:rsidR="000C6D4A">
              <w:rPr>
                <w:color w:val="0D0D0D" w:themeColor="text1" w:themeTint="F2"/>
                <w:sz w:val="22"/>
                <w:szCs w:val="22"/>
              </w:rPr>
              <w:t>Кем</w:t>
            </w:r>
            <w:r>
              <w:rPr>
                <w:color w:val="0D0D0D" w:themeColor="text1" w:themeTint="F2"/>
                <w:sz w:val="22"/>
                <w:szCs w:val="22"/>
              </w:rPr>
              <w:t xml:space="preserve"> ты хочешь стать?»</w:t>
            </w:r>
          </w:p>
          <w:p w:rsidR="0037766D" w:rsidRPr="0037766D" w:rsidRDefault="0037766D" w:rsidP="0037766D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- А теперь давайте </w:t>
            </w:r>
            <w:proofErr w:type="gramStart"/>
            <w:r>
              <w:rPr>
                <w:color w:val="0D0D0D" w:themeColor="text1" w:themeTint="F2"/>
                <w:sz w:val="22"/>
                <w:szCs w:val="22"/>
              </w:rPr>
              <w:t>зададим</w:t>
            </w:r>
            <w:proofErr w:type="gramEnd"/>
            <w:r>
              <w:rPr>
                <w:color w:val="0D0D0D" w:themeColor="text1" w:themeTint="F2"/>
                <w:sz w:val="22"/>
                <w:szCs w:val="22"/>
              </w:rPr>
              <w:t xml:space="preserve"> друг другу этот вопрос и по очереди ответим на него.</w:t>
            </w:r>
          </w:p>
          <w:p w:rsidR="00D6565C" w:rsidRPr="0037766D" w:rsidRDefault="00D6565C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268" w:type="dxa"/>
          </w:tcPr>
          <w:p w:rsidR="001708E3" w:rsidRPr="00D6565C" w:rsidRDefault="00D24E25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Умение формулировать свои мысли на иностранном языке, использование лексических единиц по теме «Профессии».</w:t>
            </w:r>
          </w:p>
        </w:tc>
        <w:tc>
          <w:tcPr>
            <w:tcW w:w="344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 xml:space="preserve"> Коммуникативные: умение работать в группе, умение слушать и слышать, умение высказывать свои мысли.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Познавательные УУД: умение структурировать знания.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D6565C" w:rsidRPr="00D6565C" w:rsidTr="00E262B8">
        <w:tc>
          <w:tcPr>
            <w:tcW w:w="2191" w:type="dxa"/>
          </w:tcPr>
          <w:p w:rsidR="001708E3" w:rsidRPr="00D6565C" w:rsidRDefault="00D24E25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VI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>. Рефлексия учебной деятельности на уроке</w:t>
            </w:r>
            <w:r w:rsidR="00F80CA3">
              <w:rPr>
                <w:i/>
                <w:color w:val="0D0D0D" w:themeColor="text1" w:themeTint="F2"/>
                <w:sz w:val="22"/>
                <w:szCs w:val="22"/>
              </w:rPr>
              <w:t xml:space="preserve"> 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  <w:u w:val="single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u w:val="single"/>
              </w:rPr>
              <w:t>Цель: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Организация понимания ценности выполненной деятельности.</w:t>
            </w:r>
          </w:p>
        </w:tc>
        <w:tc>
          <w:tcPr>
            <w:tcW w:w="209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Учащиеся заполняют бланки оценивания деятельности на уроке.</w:t>
            </w:r>
          </w:p>
        </w:tc>
        <w:tc>
          <w:tcPr>
            <w:tcW w:w="2254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организует рефлексию учащихся.</w:t>
            </w:r>
          </w:p>
        </w:tc>
        <w:tc>
          <w:tcPr>
            <w:tcW w:w="3062" w:type="dxa"/>
          </w:tcPr>
          <w:p w:rsidR="00D24E25" w:rsidRPr="00D24E25" w:rsidRDefault="00D24E25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Учитель проводит рефлексию у учащихся и просит </w:t>
            </w:r>
            <w:r w:rsidR="0037766D">
              <w:rPr>
                <w:color w:val="0D0D0D" w:themeColor="text1" w:themeTint="F2"/>
                <w:sz w:val="22"/>
                <w:szCs w:val="22"/>
              </w:rPr>
              <w:t>поднять руки тех, кто согласен с полученными умениями и знаниями</w:t>
            </w:r>
            <w:r>
              <w:rPr>
                <w:color w:val="0D0D0D" w:themeColor="text1" w:themeTint="F2"/>
                <w:sz w:val="22"/>
                <w:szCs w:val="22"/>
              </w:rPr>
              <w:t>.</w:t>
            </w:r>
          </w:p>
          <w:p w:rsidR="00D24E25" w:rsidRDefault="00D6565C" w:rsidP="00D24E25">
            <w:pPr>
              <w:pStyle w:val="a4"/>
              <w:numPr>
                <w:ilvl w:val="0"/>
                <w:numId w:val="3"/>
              </w:num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Я знаю</w:t>
            </w:r>
            <w:r w:rsidR="00D24E25">
              <w:rPr>
                <w:color w:val="0D0D0D" w:themeColor="text1" w:themeTint="F2"/>
                <w:sz w:val="22"/>
                <w:szCs w:val="22"/>
              </w:rPr>
              <w:t xml:space="preserve"> разные профессии по-английски.</w:t>
            </w:r>
          </w:p>
          <w:p w:rsidR="00D24E25" w:rsidRDefault="00D24E25" w:rsidP="00D24E25">
            <w:pPr>
              <w:pStyle w:val="a4"/>
              <w:numPr>
                <w:ilvl w:val="0"/>
                <w:numId w:val="3"/>
              </w:num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Я могу описать профессию по-английски.</w:t>
            </w:r>
          </w:p>
          <w:p w:rsidR="00D24E25" w:rsidRPr="00D24E25" w:rsidRDefault="00D24E25" w:rsidP="00D24E25">
            <w:pPr>
              <w:pStyle w:val="a4"/>
              <w:numPr>
                <w:ilvl w:val="0"/>
                <w:numId w:val="3"/>
              </w:num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Я знаю, как от слова образовать профессию.</w:t>
            </w:r>
          </w:p>
        </w:tc>
        <w:tc>
          <w:tcPr>
            <w:tcW w:w="2268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44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Личностные</w:t>
            </w:r>
            <w:proofErr w:type="gramEnd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: умение оценить свою деятельность.</w:t>
            </w:r>
          </w:p>
        </w:tc>
      </w:tr>
      <w:tr w:rsidR="00D6565C" w:rsidRPr="00D6565C" w:rsidTr="00E262B8">
        <w:tc>
          <w:tcPr>
            <w:tcW w:w="2191" w:type="dxa"/>
          </w:tcPr>
          <w:p w:rsidR="001708E3" w:rsidRPr="00D6565C" w:rsidRDefault="00D24E25" w:rsidP="00D24E25">
            <w:pPr>
              <w:spacing w:line="23" w:lineRule="atLeast"/>
              <w:jc w:val="both"/>
              <w:rPr>
                <w:b/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color w:val="0D0D0D" w:themeColor="text1" w:themeTint="F2"/>
                <w:sz w:val="22"/>
                <w:szCs w:val="22"/>
                <w:lang w:val="en-US"/>
              </w:rPr>
              <w:t>VIII</w:t>
            </w:r>
            <w:r w:rsidR="001708E3" w:rsidRPr="00D6565C">
              <w:rPr>
                <w:b/>
                <w:color w:val="0D0D0D" w:themeColor="text1" w:themeTint="F2"/>
                <w:sz w:val="22"/>
                <w:szCs w:val="22"/>
              </w:rPr>
              <w:t>. Домашнее задание.</w:t>
            </w:r>
          </w:p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  <w:u w:val="single"/>
              </w:rPr>
              <w:t>Цель:</w:t>
            </w:r>
            <w:r w:rsidRPr="00D6565C">
              <w:rPr>
                <w:color w:val="0D0D0D" w:themeColor="text1" w:themeTint="F2"/>
                <w:sz w:val="22"/>
                <w:szCs w:val="22"/>
              </w:rPr>
              <w:t xml:space="preserve"> Развитие самостоятельности</w:t>
            </w:r>
          </w:p>
        </w:tc>
        <w:tc>
          <w:tcPr>
            <w:tcW w:w="209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 xml:space="preserve">Учащиеся слушают и </w:t>
            </w:r>
            <w:r w:rsidR="00D24E25">
              <w:rPr>
                <w:color w:val="0D0D0D" w:themeColor="text1" w:themeTint="F2"/>
                <w:sz w:val="22"/>
                <w:szCs w:val="22"/>
              </w:rPr>
              <w:t>задают возникшие вопросы по домашнему заданию.</w:t>
            </w:r>
          </w:p>
        </w:tc>
        <w:tc>
          <w:tcPr>
            <w:tcW w:w="2254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 w:rsidRPr="00D6565C">
              <w:rPr>
                <w:color w:val="0D0D0D" w:themeColor="text1" w:themeTint="F2"/>
                <w:sz w:val="22"/>
                <w:szCs w:val="22"/>
              </w:rPr>
              <w:t>Учитель объясняет задание.</w:t>
            </w:r>
          </w:p>
        </w:tc>
        <w:tc>
          <w:tcPr>
            <w:tcW w:w="3062" w:type="dxa"/>
          </w:tcPr>
          <w:p w:rsidR="001708E3" w:rsidRPr="00D24E25" w:rsidRDefault="00261D7D" w:rsidP="00261D7D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Учебник с. 5</w:t>
            </w:r>
            <w:r w:rsidRPr="00261D7D">
              <w:rPr>
                <w:color w:val="0D0D0D" w:themeColor="text1" w:themeTint="F2"/>
                <w:sz w:val="22"/>
                <w:szCs w:val="22"/>
              </w:rPr>
              <w:t>8</w:t>
            </w:r>
            <w:r>
              <w:rPr>
                <w:color w:val="0D0D0D" w:themeColor="text1" w:themeTint="F2"/>
                <w:sz w:val="22"/>
                <w:szCs w:val="22"/>
              </w:rPr>
              <w:t>, у.</w:t>
            </w:r>
            <w:r w:rsidRPr="00261D7D">
              <w:rPr>
                <w:color w:val="0D0D0D" w:themeColor="text1" w:themeTint="F2"/>
                <w:sz w:val="22"/>
                <w:szCs w:val="22"/>
              </w:rPr>
              <w:t xml:space="preserve"> 3</w:t>
            </w:r>
            <w:r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 w:rsidRPr="00261D7D">
              <w:rPr>
                <w:color w:val="0D0D0D" w:themeColor="text1" w:themeTint="F2"/>
                <w:sz w:val="22"/>
                <w:szCs w:val="22"/>
              </w:rPr>
              <w:t xml:space="preserve"> (</w:t>
            </w:r>
            <w:r w:rsidR="00D24E25">
              <w:rPr>
                <w:color w:val="0D0D0D" w:themeColor="text1" w:themeTint="F2"/>
                <w:sz w:val="22"/>
                <w:szCs w:val="22"/>
              </w:rPr>
              <w:t>письменно)</w:t>
            </w:r>
          </w:p>
        </w:tc>
        <w:tc>
          <w:tcPr>
            <w:tcW w:w="2268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442" w:type="dxa"/>
          </w:tcPr>
          <w:p w:rsidR="001708E3" w:rsidRPr="00D6565C" w:rsidRDefault="001708E3" w:rsidP="00D24E25">
            <w:pPr>
              <w:spacing w:line="23" w:lineRule="atLeast"/>
              <w:jc w:val="both"/>
              <w:rPr>
                <w:bCs/>
                <w:color w:val="0D0D0D" w:themeColor="text1" w:themeTint="F2"/>
                <w:sz w:val="22"/>
                <w:szCs w:val="22"/>
              </w:rPr>
            </w:pPr>
            <w:proofErr w:type="gramStart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Личностные</w:t>
            </w:r>
            <w:proofErr w:type="gramEnd"/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:</w:t>
            </w:r>
            <w:r w:rsidRPr="00D24E25">
              <w:rPr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r w:rsidRPr="00D6565C">
              <w:rPr>
                <w:bCs/>
                <w:color w:val="0D0D0D" w:themeColor="text1" w:themeTint="F2"/>
                <w:sz w:val="22"/>
                <w:szCs w:val="22"/>
              </w:rPr>
              <w:t>самостоятельность.</w:t>
            </w:r>
          </w:p>
        </w:tc>
      </w:tr>
    </w:tbl>
    <w:p w:rsidR="00A804AF" w:rsidRDefault="00A804AF" w:rsidP="00F80CA3">
      <w:pPr>
        <w:spacing w:line="23" w:lineRule="atLeast"/>
        <w:rPr>
          <w:color w:val="0D0D0D" w:themeColor="text1" w:themeTint="F2"/>
          <w:sz w:val="22"/>
          <w:szCs w:val="22"/>
        </w:rPr>
      </w:pPr>
    </w:p>
    <w:p w:rsidR="00A804AF" w:rsidRDefault="00A804AF">
      <w:pPr>
        <w:spacing w:after="200" w:line="276" w:lineRule="auto"/>
        <w:rPr>
          <w:color w:val="0D0D0D" w:themeColor="text1" w:themeTint="F2"/>
          <w:sz w:val="22"/>
          <w:szCs w:val="22"/>
        </w:rPr>
      </w:pPr>
      <w:r>
        <w:rPr>
          <w:color w:val="0D0D0D" w:themeColor="text1" w:themeTint="F2"/>
          <w:sz w:val="22"/>
          <w:szCs w:val="22"/>
        </w:rPr>
        <w:br w:type="page"/>
      </w:r>
    </w:p>
    <w:p w:rsidR="00992EF8" w:rsidRDefault="00992EF8">
      <w:pPr>
        <w:spacing w:after="200" w:line="276" w:lineRule="auto"/>
        <w:rPr>
          <w:color w:val="0D0D0D" w:themeColor="text1" w:themeTint="F2"/>
          <w:sz w:val="28"/>
          <w:szCs w:val="28"/>
        </w:rPr>
        <w:sectPr w:rsidR="00992EF8" w:rsidSect="00B6709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992EF8" w:rsidRDefault="00992EF8" w:rsidP="00992EF8">
      <w:pPr>
        <w:spacing w:after="200" w:line="276" w:lineRule="auto"/>
        <w:jc w:val="center"/>
        <w:rPr>
          <w:color w:val="0D0D0D" w:themeColor="text1" w:themeTint="F2"/>
          <w:sz w:val="28"/>
          <w:szCs w:val="28"/>
        </w:rPr>
      </w:pPr>
      <w:r w:rsidRPr="00992EF8">
        <w:rPr>
          <w:color w:val="0D0D0D" w:themeColor="text1" w:themeTint="F2"/>
          <w:sz w:val="28"/>
          <w:szCs w:val="28"/>
        </w:rPr>
        <w:lastRenderedPageBreak/>
        <w:t>Список использованной литературы</w:t>
      </w:r>
    </w:p>
    <w:p w:rsidR="00992EF8" w:rsidRDefault="00992EF8" w:rsidP="00992EF8">
      <w:pPr>
        <w:spacing w:after="200" w:line="276" w:lineRule="auto"/>
        <w:rPr>
          <w:color w:val="0D0D0D" w:themeColor="text1" w:themeTint="F2"/>
          <w:sz w:val="28"/>
          <w:szCs w:val="28"/>
        </w:rPr>
      </w:pPr>
    </w:p>
    <w:p w:rsidR="00992EF8" w:rsidRPr="00992EF8" w:rsidRDefault="00992EF8" w:rsidP="00992EF8">
      <w:pPr>
        <w:spacing w:after="200" w:line="276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1. </w:t>
      </w:r>
      <w:r w:rsidRPr="00992EF8">
        <w:rPr>
          <w:color w:val="0D0D0D" w:themeColor="text1" w:themeTint="F2"/>
          <w:sz w:val="28"/>
          <w:szCs w:val="28"/>
        </w:rPr>
        <w:t xml:space="preserve">Программы курса «Английский язык. 2-4 классы»: к учебникам Ю.А. Комаровой, И.В. Ларионовой, Ж. </w:t>
      </w:r>
      <w:proofErr w:type="spellStart"/>
      <w:r w:rsidRPr="00992EF8">
        <w:rPr>
          <w:color w:val="0D0D0D" w:themeColor="text1" w:themeTint="F2"/>
          <w:sz w:val="28"/>
          <w:szCs w:val="28"/>
        </w:rPr>
        <w:t>Перретт</w:t>
      </w:r>
      <w:proofErr w:type="spellEnd"/>
      <w:r w:rsidRPr="00992EF8">
        <w:rPr>
          <w:color w:val="0D0D0D" w:themeColor="text1" w:themeTint="F2"/>
          <w:sz w:val="28"/>
          <w:szCs w:val="28"/>
        </w:rPr>
        <w:t xml:space="preserve"> «Английский язык»/ авт.- сост. И.В. Ларионова.- М.:ООО «Русское слово - учебник», 2011. </w:t>
      </w:r>
    </w:p>
    <w:p w:rsidR="00992EF8" w:rsidRPr="00992EF8" w:rsidRDefault="00992EF8" w:rsidP="00992EF8">
      <w:pPr>
        <w:spacing w:after="200" w:line="276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2. </w:t>
      </w:r>
      <w:r w:rsidRPr="00992EF8">
        <w:rPr>
          <w:color w:val="0D0D0D" w:themeColor="text1" w:themeTint="F2"/>
          <w:sz w:val="28"/>
          <w:szCs w:val="28"/>
        </w:rPr>
        <w:t xml:space="preserve">Рабочей программы «Английский язык.2-4 классы»: к учебникам Ю.А. Комаровой, И.В. Ларионовой, Ж. </w:t>
      </w:r>
      <w:proofErr w:type="spellStart"/>
      <w:r w:rsidRPr="00992EF8">
        <w:rPr>
          <w:color w:val="0D0D0D" w:themeColor="text1" w:themeTint="F2"/>
          <w:sz w:val="28"/>
          <w:szCs w:val="28"/>
        </w:rPr>
        <w:t>Перретт</w:t>
      </w:r>
      <w:proofErr w:type="spellEnd"/>
      <w:r w:rsidRPr="00992EF8">
        <w:rPr>
          <w:color w:val="0D0D0D" w:themeColor="text1" w:themeTint="F2"/>
          <w:sz w:val="28"/>
          <w:szCs w:val="28"/>
        </w:rPr>
        <w:t xml:space="preserve"> «Английский язык»/ авт.- сост. И.В. Ларионова.- М.:ООО «Русское слово -  учебник», 2012.</w:t>
      </w:r>
    </w:p>
    <w:p w:rsidR="00992EF8" w:rsidRDefault="00992EF8" w:rsidP="00992EF8">
      <w:pPr>
        <w:spacing w:after="200" w:line="276" w:lineRule="auto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3. </w:t>
      </w:r>
      <w:r w:rsidRPr="00992EF8">
        <w:rPr>
          <w:color w:val="0D0D0D" w:themeColor="text1" w:themeTint="F2"/>
          <w:sz w:val="28"/>
          <w:szCs w:val="28"/>
        </w:rPr>
        <w:t xml:space="preserve">Английский язык. </w:t>
      </w:r>
      <w:proofErr w:type="spellStart"/>
      <w:r w:rsidRPr="00992EF8">
        <w:rPr>
          <w:color w:val="0D0D0D" w:themeColor="text1" w:themeTint="F2"/>
          <w:sz w:val="28"/>
          <w:szCs w:val="28"/>
        </w:rPr>
        <w:t>Brilliant</w:t>
      </w:r>
      <w:proofErr w:type="spellEnd"/>
      <w:r w:rsidRPr="00992EF8">
        <w:rPr>
          <w:color w:val="0D0D0D" w:themeColor="text1" w:themeTint="F2"/>
          <w:sz w:val="28"/>
          <w:szCs w:val="28"/>
        </w:rPr>
        <w:t xml:space="preserve">: учебник для 4 класса общеобразовательных учреждений/Ю.А. Комарова, И.В. Ларионова, Ж. </w:t>
      </w:r>
      <w:proofErr w:type="spellStart"/>
      <w:r w:rsidRPr="00992EF8">
        <w:rPr>
          <w:color w:val="0D0D0D" w:themeColor="text1" w:themeTint="F2"/>
          <w:sz w:val="28"/>
          <w:szCs w:val="28"/>
        </w:rPr>
        <w:t>Перретт</w:t>
      </w:r>
      <w:proofErr w:type="spellEnd"/>
      <w:r w:rsidRPr="00992EF8">
        <w:rPr>
          <w:color w:val="0D0D0D" w:themeColor="text1" w:themeTint="F2"/>
          <w:sz w:val="28"/>
          <w:szCs w:val="28"/>
        </w:rPr>
        <w:t>.- М.: ООО «Русское слово- учебник»: Макмиллан, 2014.</w:t>
      </w:r>
    </w:p>
    <w:p w:rsidR="00992EF8" w:rsidRDefault="00992EF8" w:rsidP="00992EF8">
      <w:pPr>
        <w:spacing w:after="200" w:line="276" w:lineRule="auto"/>
        <w:jc w:val="both"/>
        <w:rPr>
          <w:color w:val="0D0D0D" w:themeColor="text1" w:themeTint="F2"/>
          <w:sz w:val="28"/>
          <w:szCs w:val="28"/>
        </w:rPr>
        <w:sectPr w:rsidR="00992EF8" w:rsidSect="00992EF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bookmarkStart w:id="0" w:name="_GoBack"/>
      <w:bookmarkEnd w:id="0"/>
    </w:p>
    <w:p w:rsidR="00992EF8" w:rsidRPr="00992EF8" w:rsidRDefault="00992EF8">
      <w:pPr>
        <w:spacing w:after="200" w:line="276" w:lineRule="auto"/>
        <w:rPr>
          <w:color w:val="0D0D0D" w:themeColor="text1" w:themeTint="F2"/>
          <w:sz w:val="28"/>
          <w:szCs w:val="28"/>
        </w:rPr>
      </w:pPr>
    </w:p>
    <w:p w:rsidR="00782B31" w:rsidRPr="00992EF8" w:rsidRDefault="00A804AF" w:rsidP="00992EF8">
      <w:pPr>
        <w:spacing w:after="200" w:line="276" w:lineRule="auto"/>
        <w:jc w:val="center"/>
        <w:rPr>
          <w:color w:val="0D0D0D" w:themeColor="text1" w:themeTint="F2"/>
          <w:sz w:val="28"/>
          <w:szCs w:val="28"/>
        </w:rPr>
      </w:pPr>
      <w:r w:rsidRPr="00992EF8">
        <w:rPr>
          <w:color w:val="0D0D0D" w:themeColor="text1" w:themeTint="F2"/>
          <w:sz w:val="28"/>
          <w:szCs w:val="28"/>
        </w:rPr>
        <w:t>Приложение 1.</w:t>
      </w:r>
      <w:r w:rsidR="00992EF8">
        <w:rPr>
          <w:color w:val="0D0D0D" w:themeColor="text1" w:themeTint="F2"/>
          <w:sz w:val="28"/>
          <w:szCs w:val="28"/>
        </w:rPr>
        <w:t xml:space="preserve"> Картинки по теме «</w:t>
      </w:r>
      <w:r w:rsidRPr="00992EF8">
        <w:rPr>
          <w:color w:val="0D0D0D" w:themeColor="text1" w:themeTint="F2"/>
          <w:sz w:val="28"/>
          <w:szCs w:val="28"/>
        </w:rPr>
        <w:t>Профессии</w:t>
      </w:r>
      <w:r w:rsidR="00992EF8">
        <w:rPr>
          <w:color w:val="0D0D0D" w:themeColor="text1" w:themeTint="F2"/>
          <w:sz w:val="28"/>
          <w:szCs w:val="28"/>
        </w:rPr>
        <w:t>»</w:t>
      </w:r>
    </w:p>
    <w:p w:rsidR="00992EF8" w:rsidRPr="00B6709B" w:rsidRDefault="00992EF8" w:rsidP="00992EF8">
      <w:r w:rsidRPr="00B6709B">
        <w:drawing>
          <wp:inline distT="0" distB="0" distL="0" distR="0" wp14:anchorId="0566E9E5" wp14:editId="58279908">
            <wp:extent cx="3289465" cy="6611982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k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468" cy="665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EF8" w:rsidRPr="00B6709B" w:rsidRDefault="00992EF8" w:rsidP="00992EF8">
      <w:r w:rsidRPr="00B6709B">
        <w:lastRenderedPageBreak/>
        <w:drawing>
          <wp:inline distT="0" distB="0" distL="0" distR="0" wp14:anchorId="0226B382" wp14:editId="21C12F69">
            <wp:extent cx="4288220" cy="6432331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ny-Doctor-Cartoon-Image_1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220" cy="643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EF8" w:rsidRPr="00B6709B" w:rsidRDefault="00992EF8" w:rsidP="00992EF8">
      <w:pPr>
        <w:sectPr w:rsidR="00992EF8" w:rsidRPr="00B6709B" w:rsidSect="00992EF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992EF8" w:rsidRPr="00B6709B" w:rsidRDefault="00992EF8" w:rsidP="00992EF8">
      <w:pPr>
        <w:sectPr w:rsidR="00992EF8" w:rsidRPr="00B6709B" w:rsidSect="00992EF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92EF8" w:rsidRPr="00B6709B" w:rsidRDefault="00992EF8" w:rsidP="00992EF8">
      <w:r w:rsidRPr="00B6709B">
        <w:lastRenderedPageBreak/>
        <w:drawing>
          <wp:inline distT="0" distB="0" distL="0" distR="0" wp14:anchorId="67F916C0" wp14:editId="59EAC034">
            <wp:extent cx="4351283" cy="5256437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den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660" cy="525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EF8" w:rsidRPr="00B6709B" w:rsidRDefault="00992EF8" w:rsidP="00992EF8">
      <w:r w:rsidRPr="00B6709B">
        <w:lastRenderedPageBreak/>
        <w:drawing>
          <wp:inline distT="0" distB="0" distL="0" distR="0" wp14:anchorId="1DDC7FC8" wp14:editId="2F1EDCEC">
            <wp:extent cx="5744406" cy="4557229"/>
            <wp:effectExtent l="317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_taxi2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52343" cy="4563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EF8" w:rsidRPr="00B6709B" w:rsidRDefault="00992EF8" w:rsidP="00992EF8">
      <w:pPr>
        <w:sectPr w:rsidR="00992EF8" w:rsidRPr="00B6709B" w:rsidSect="00992EF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92EF8" w:rsidRPr="00B6709B" w:rsidRDefault="00992EF8" w:rsidP="00992EF8">
      <w:r w:rsidRPr="00B6709B">
        <w:lastRenderedPageBreak/>
        <w:drawing>
          <wp:inline distT="0" distB="0" distL="0" distR="0" wp14:anchorId="119AC645" wp14:editId="79B4FEFC">
            <wp:extent cx="6706396" cy="4571527"/>
            <wp:effectExtent l="635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05997" cy="457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709B">
        <w:lastRenderedPageBreak/>
        <w:drawing>
          <wp:inline distT="0" distB="0" distL="0" distR="0" wp14:anchorId="2FA6F30C" wp14:editId="32C6E39C">
            <wp:extent cx="4997669" cy="628799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cher who Care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154" cy="628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4AF" w:rsidRPr="00D6565C" w:rsidRDefault="00A804AF" w:rsidP="00992EF8">
      <w:pPr>
        <w:spacing w:after="200" w:line="276" w:lineRule="auto"/>
        <w:rPr>
          <w:color w:val="0D0D0D" w:themeColor="text1" w:themeTint="F2"/>
          <w:sz w:val="22"/>
          <w:szCs w:val="22"/>
        </w:rPr>
      </w:pPr>
    </w:p>
    <w:sectPr w:rsidR="00A804AF" w:rsidRPr="00D6565C" w:rsidSect="00992EF8">
      <w:pgSz w:w="11906" w:h="16838"/>
      <w:pgMar w:top="1134" w:right="1438" w:bottom="1134" w:left="71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6625F"/>
    <w:multiLevelType w:val="hybridMultilevel"/>
    <w:tmpl w:val="5D76F3EE"/>
    <w:lvl w:ilvl="0" w:tplc="3DF07B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E91E0D"/>
    <w:multiLevelType w:val="hybridMultilevel"/>
    <w:tmpl w:val="86144B48"/>
    <w:lvl w:ilvl="0" w:tplc="913E79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54B60ED"/>
    <w:multiLevelType w:val="hybridMultilevel"/>
    <w:tmpl w:val="42AAF858"/>
    <w:lvl w:ilvl="0" w:tplc="6C3A79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4D5F53"/>
    <w:multiLevelType w:val="hybridMultilevel"/>
    <w:tmpl w:val="4F946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E3"/>
    <w:rsid w:val="00032790"/>
    <w:rsid w:val="000844C6"/>
    <w:rsid w:val="000C6D4A"/>
    <w:rsid w:val="000D5354"/>
    <w:rsid w:val="001708E3"/>
    <w:rsid w:val="00242E44"/>
    <w:rsid w:val="00261D7D"/>
    <w:rsid w:val="00324235"/>
    <w:rsid w:val="0037766D"/>
    <w:rsid w:val="0046455E"/>
    <w:rsid w:val="00513C96"/>
    <w:rsid w:val="00522412"/>
    <w:rsid w:val="00525136"/>
    <w:rsid w:val="00591F1A"/>
    <w:rsid w:val="005D07BC"/>
    <w:rsid w:val="00696F06"/>
    <w:rsid w:val="00725747"/>
    <w:rsid w:val="00782B31"/>
    <w:rsid w:val="007935E1"/>
    <w:rsid w:val="00846D77"/>
    <w:rsid w:val="0089197E"/>
    <w:rsid w:val="00992EF8"/>
    <w:rsid w:val="00A804AF"/>
    <w:rsid w:val="00CE1606"/>
    <w:rsid w:val="00D24E25"/>
    <w:rsid w:val="00D57CFF"/>
    <w:rsid w:val="00D6565C"/>
    <w:rsid w:val="00DE6BA1"/>
    <w:rsid w:val="00E262B8"/>
    <w:rsid w:val="00F8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08E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9197E"/>
  </w:style>
  <w:style w:type="paragraph" w:styleId="a4">
    <w:name w:val="List Paragraph"/>
    <w:basedOn w:val="a"/>
    <w:uiPriority w:val="34"/>
    <w:qFormat/>
    <w:rsid w:val="00E262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2E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2E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708E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9197E"/>
  </w:style>
  <w:style w:type="paragraph" w:styleId="a4">
    <w:name w:val="List Paragraph"/>
    <w:basedOn w:val="a"/>
    <w:uiPriority w:val="34"/>
    <w:qFormat/>
    <w:rsid w:val="00E262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2E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2E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12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Юлия Пущина</cp:lastModifiedBy>
  <cp:revision>14</cp:revision>
  <dcterms:created xsi:type="dcterms:W3CDTF">2017-01-17T17:45:00Z</dcterms:created>
  <dcterms:modified xsi:type="dcterms:W3CDTF">2017-09-09T11:57:00Z</dcterms:modified>
</cp:coreProperties>
</file>