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98B" w:rsidRDefault="00DD10DE" w:rsidP="00617A18">
      <w:pPr>
        <w:pStyle w:val="af4"/>
        <w:spacing w:before="0" w:beforeAutospacing="0" w:after="0" w:afterAutospacing="0" w:line="360" w:lineRule="auto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 Развитие</w:t>
      </w:r>
      <w:r w:rsidR="0001698B" w:rsidRPr="00A32835">
        <w:rPr>
          <w:b/>
          <w:bCs/>
          <w:sz w:val="28"/>
          <w:szCs w:val="28"/>
        </w:rPr>
        <w:t xml:space="preserve"> </w:t>
      </w:r>
      <w:r w:rsidR="0001698B">
        <w:rPr>
          <w:b/>
          <w:bCs/>
          <w:sz w:val="28"/>
          <w:szCs w:val="28"/>
        </w:rPr>
        <w:t>начал логического мышления</w:t>
      </w:r>
      <w:r w:rsidR="0001698B" w:rsidRPr="00A32835">
        <w:rPr>
          <w:b/>
          <w:bCs/>
          <w:sz w:val="28"/>
          <w:szCs w:val="28"/>
        </w:rPr>
        <w:t xml:space="preserve"> у старших дошкольников средств</w:t>
      </w:r>
      <w:r w:rsidR="0001698B">
        <w:rPr>
          <w:b/>
          <w:bCs/>
          <w:sz w:val="28"/>
          <w:szCs w:val="28"/>
        </w:rPr>
        <w:t>а</w:t>
      </w:r>
      <w:r w:rsidR="0001698B" w:rsidRPr="00A32835">
        <w:rPr>
          <w:b/>
          <w:bCs/>
          <w:sz w:val="28"/>
          <w:szCs w:val="28"/>
        </w:rPr>
        <w:t>м</w:t>
      </w:r>
      <w:r w:rsidR="0001698B">
        <w:rPr>
          <w:b/>
          <w:bCs/>
          <w:sz w:val="28"/>
          <w:szCs w:val="28"/>
        </w:rPr>
        <w:t>и занимательной математики</w:t>
      </w:r>
      <w:r>
        <w:rPr>
          <w:b/>
          <w:bCs/>
          <w:sz w:val="28"/>
          <w:szCs w:val="28"/>
        </w:rPr>
        <w:t>»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В процессе познания и развития мыслительной деятельности ребенок усваивает</w:t>
      </w:r>
      <w:r w:rsidRPr="00AA37D4">
        <w:rPr>
          <w:i/>
          <w:iCs/>
          <w:sz w:val="28"/>
          <w:szCs w:val="28"/>
        </w:rPr>
        <w:t xml:space="preserve"> </w:t>
      </w:r>
      <w:r w:rsidRPr="00AA37D4">
        <w:rPr>
          <w:sz w:val="28"/>
          <w:szCs w:val="28"/>
        </w:rPr>
        <w:t>мыслительные операции</w:t>
      </w:r>
      <w:r w:rsidRPr="00AA37D4">
        <w:rPr>
          <w:i/>
          <w:iCs/>
          <w:sz w:val="28"/>
          <w:szCs w:val="28"/>
        </w:rPr>
        <w:t xml:space="preserve">: </w:t>
      </w:r>
      <w:r w:rsidRPr="00AA37D4">
        <w:rPr>
          <w:sz w:val="28"/>
          <w:szCs w:val="28"/>
        </w:rPr>
        <w:t>анализ, синтез, сравнение, обобщение, классификация, систематизация. Они являются основными компонентами мышления. Каждая из них выполняет определенную функцию в процессе мышления и находится в сложной связи с другими операциями.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Все эти операции не могут проявляться изолированно, вне связи друг с другом, и в зависимости от степени сформированности каждой из них мыслительная деятельность в целом осуществляется с разной степенью результативности.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Основу мышления составляют мыслительные действия</w:t>
      </w:r>
      <w:r w:rsidRPr="00AA37D4">
        <w:rPr>
          <w:bCs/>
          <w:sz w:val="28"/>
          <w:szCs w:val="28"/>
        </w:rPr>
        <w:t>.</w:t>
      </w:r>
      <w:r w:rsidRPr="00AA37D4">
        <w:rPr>
          <w:b/>
          <w:bCs/>
          <w:sz w:val="28"/>
          <w:szCs w:val="28"/>
        </w:rPr>
        <w:t xml:space="preserve"> </w:t>
      </w:r>
      <w:r w:rsidRPr="00AA37D4">
        <w:rPr>
          <w:sz w:val="28"/>
          <w:szCs w:val="28"/>
        </w:rPr>
        <w:t>По выполняемым функциям любое действие может быть разделено на три части: ориентировочную, исполнительную, контрольную.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Для выполнения любого действия необходима одновременная реализация всех его частей, и без этого действие не может быть выполнено.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Способы осуществления мыслительных операций являются важным показателем уровня развития мышления.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34FCC">
        <w:rPr>
          <w:sz w:val="28"/>
          <w:szCs w:val="28"/>
        </w:rPr>
        <w:t>Поэтому целью</w:t>
      </w:r>
      <w:r w:rsidRPr="00AA37D4">
        <w:rPr>
          <w:sz w:val="28"/>
          <w:szCs w:val="28"/>
        </w:rPr>
        <w:t xml:space="preserve"> </w:t>
      </w:r>
      <w:r>
        <w:rPr>
          <w:sz w:val="28"/>
          <w:szCs w:val="28"/>
        </w:rPr>
        <w:t>опытно-поисков</w:t>
      </w:r>
      <w:r w:rsidRPr="00AA37D4">
        <w:rPr>
          <w:sz w:val="28"/>
          <w:szCs w:val="28"/>
        </w:rPr>
        <w:t xml:space="preserve">ого исследования явилось определение уровня развития </w:t>
      </w:r>
      <w:r>
        <w:rPr>
          <w:sz w:val="28"/>
          <w:szCs w:val="28"/>
        </w:rPr>
        <w:t>начал логического мышления</w:t>
      </w:r>
      <w:r w:rsidRPr="00AA37D4">
        <w:rPr>
          <w:sz w:val="28"/>
          <w:szCs w:val="28"/>
        </w:rPr>
        <w:t xml:space="preserve"> и разработка и апробация </w:t>
      </w:r>
      <w:r>
        <w:rPr>
          <w:sz w:val="28"/>
          <w:szCs w:val="28"/>
        </w:rPr>
        <w:t>методики</w:t>
      </w:r>
      <w:r w:rsidRPr="00AA37D4">
        <w:rPr>
          <w:sz w:val="28"/>
          <w:szCs w:val="28"/>
        </w:rPr>
        <w:t xml:space="preserve"> развития </w:t>
      </w:r>
      <w:r>
        <w:rPr>
          <w:sz w:val="28"/>
          <w:szCs w:val="28"/>
        </w:rPr>
        <w:t>начал логического мышления</w:t>
      </w:r>
      <w:r w:rsidRPr="00AA37D4">
        <w:rPr>
          <w:sz w:val="28"/>
          <w:szCs w:val="28"/>
        </w:rPr>
        <w:t xml:space="preserve"> у старших дошкольников, посредством задач и упражнений</w:t>
      </w:r>
      <w:r>
        <w:rPr>
          <w:sz w:val="28"/>
          <w:szCs w:val="28"/>
        </w:rPr>
        <w:t xml:space="preserve"> занимательной математики</w:t>
      </w:r>
      <w:r w:rsidRPr="00AA37D4">
        <w:rPr>
          <w:sz w:val="28"/>
          <w:szCs w:val="28"/>
        </w:rPr>
        <w:t>.</w:t>
      </w:r>
    </w:p>
    <w:p w:rsidR="0001698B" w:rsidRPr="00927E2F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27E2F">
        <w:rPr>
          <w:sz w:val="28"/>
          <w:szCs w:val="28"/>
        </w:rPr>
        <w:t>Задачи:</w:t>
      </w:r>
    </w:p>
    <w:p w:rsidR="0001698B" w:rsidRPr="00927E2F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27E2F">
        <w:rPr>
          <w:sz w:val="28"/>
          <w:szCs w:val="28"/>
        </w:rPr>
        <w:t xml:space="preserve">1.         Выявить уровень развития </w:t>
      </w:r>
      <w:r>
        <w:rPr>
          <w:sz w:val="28"/>
          <w:szCs w:val="28"/>
        </w:rPr>
        <w:t>начал логического мышления</w:t>
      </w:r>
      <w:r w:rsidRPr="00AA37D4">
        <w:rPr>
          <w:sz w:val="28"/>
          <w:szCs w:val="28"/>
        </w:rPr>
        <w:t xml:space="preserve"> </w:t>
      </w:r>
      <w:r w:rsidRPr="00927E2F">
        <w:rPr>
          <w:sz w:val="28"/>
          <w:szCs w:val="28"/>
        </w:rPr>
        <w:t>у детей подготовительной к школе группы.</w:t>
      </w:r>
    </w:p>
    <w:p w:rsidR="0001698B" w:rsidRPr="00927E2F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27E2F">
        <w:rPr>
          <w:sz w:val="28"/>
          <w:szCs w:val="28"/>
        </w:rPr>
        <w:t xml:space="preserve">2.         Разработать и апробировать методику развития </w:t>
      </w:r>
      <w:r>
        <w:rPr>
          <w:sz w:val="28"/>
          <w:szCs w:val="28"/>
        </w:rPr>
        <w:t>начал логического мышления</w:t>
      </w:r>
      <w:r w:rsidRPr="00AA37D4">
        <w:rPr>
          <w:sz w:val="28"/>
          <w:szCs w:val="28"/>
        </w:rPr>
        <w:t xml:space="preserve"> </w:t>
      </w:r>
      <w:r w:rsidRPr="00927E2F">
        <w:rPr>
          <w:sz w:val="28"/>
          <w:szCs w:val="28"/>
        </w:rPr>
        <w:t>старших дошкольников, посредством логических задач и упражнений занимательной математики.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27E2F">
        <w:rPr>
          <w:sz w:val="28"/>
          <w:szCs w:val="28"/>
        </w:rPr>
        <w:lastRenderedPageBreak/>
        <w:t xml:space="preserve">3.         Выявить динамику </w:t>
      </w:r>
      <w:proofErr w:type="gramStart"/>
      <w:r w:rsidRPr="00927E2F">
        <w:rPr>
          <w:sz w:val="28"/>
          <w:szCs w:val="28"/>
        </w:rPr>
        <w:t xml:space="preserve">повышения уровня развития </w:t>
      </w:r>
      <w:r>
        <w:rPr>
          <w:sz w:val="28"/>
          <w:szCs w:val="28"/>
        </w:rPr>
        <w:t>начал логического мышления</w:t>
      </w:r>
      <w:proofErr w:type="gramEnd"/>
      <w:r w:rsidRPr="00AA37D4">
        <w:rPr>
          <w:sz w:val="28"/>
          <w:szCs w:val="28"/>
        </w:rPr>
        <w:t xml:space="preserve"> </w:t>
      </w:r>
      <w:r w:rsidRPr="00927E2F">
        <w:rPr>
          <w:sz w:val="28"/>
          <w:szCs w:val="28"/>
        </w:rPr>
        <w:t>у д</w:t>
      </w:r>
      <w:r>
        <w:rPr>
          <w:sz w:val="28"/>
          <w:szCs w:val="28"/>
        </w:rPr>
        <w:t>ошкольников</w:t>
      </w:r>
      <w:r w:rsidRPr="00927E2F">
        <w:rPr>
          <w:sz w:val="28"/>
          <w:szCs w:val="28"/>
        </w:rPr>
        <w:t>.</w:t>
      </w:r>
      <w:r w:rsidRPr="00AA37D4">
        <w:rPr>
          <w:sz w:val="28"/>
          <w:szCs w:val="28"/>
        </w:rPr>
        <w:t xml:space="preserve"> 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AA37D4">
        <w:rPr>
          <w:sz w:val="28"/>
          <w:szCs w:val="28"/>
        </w:rPr>
        <w:t xml:space="preserve">Экспериментальной исследование проводилось на базе дошкольного отделения </w:t>
      </w:r>
      <w:r w:rsidR="00692D0C">
        <w:rPr>
          <w:sz w:val="28"/>
          <w:szCs w:val="28"/>
        </w:rPr>
        <w:t>МБДОУ «Д</w:t>
      </w:r>
      <w:r>
        <w:rPr>
          <w:sz w:val="28"/>
          <w:szCs w:val="28"/>
        </w:rPr>
        <w:t>С</w:t>
      </w:r>
      <w:r w:rsidR="00692D0C">
        <w:rPr>
          <w:sz w:val="28"/>
          <w:szCs w:val="28"/>
        </w:rPr>
        <w:t xml:space="preserve"> </w:t>
      </w:r>
      <w:r>
        <w:rPr>
          <w:sz w:val="28"/>
          <w:szCs w:val="28"/>
        </w:rPr>
        <w:t>КВ «Солнышко»»</w:t>
      </w:r>
      <w:r w:rsidRPr="00AA37D4">
        <w:rPr>
          <w:sz w:val="28"/>
          <w:szCs w:val="28"/>
        </w:rPr>
        <w:t>.</w:t>
      </w:r>
      <w:proofErr w:type="gramEnd"/>
      <w:r w:rsidRPr="00AA37D4">
        <w:rPr>
          <w:sz w:val="28"/>
          <w:szCs w:val="28"/>
        </w:rPr>
        <w:t xml:space="preserve"> </w:t>
      </w:r>
      <w:r>
        <w:rPr>
          <w:sz w:val="28"/>
          <w:szCs w:val="28"/>
        </w:rPr>
        <w:t>В эксперименте приняли участие 1</w:t>
      </w:r>
      <w:r w:rsidRPr="00AA37D4">
        <w:rPr>
          <w:sz w:val="28"/>
          <w:szCs w:val="28"/>
        </w:rPr>
        <w:t>0 детей подготовительной к школе группы</w:t>
      </w:r>
      <w:r>
        <w:rPr>
          <w:sz w:val="28"/>
          <w:szCs w:val="28"/>
        </w:rPr>
        <w:t>, 4 педагога и 10 родителей</w:t>
      </w:r>
      <w:r w:rsidRPr="00AA37D4">
        <w:rPr>
          <w:sz w:val="28"/>
          <w:szCs w:val="28"/>
        </w:rPr>
        <w:t>.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Диагностика уровня сформированности начал логического мышления детей старшего дошкольного возраста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0EB2">
        <w:rPr>
          <w:sz w:val="28"/>
          <w:szCs w:val="28"/>
        </w:rPr>
        <w:t>Цель</w:t>
      </w:r>
      <w:r w:rsidRPr="00AA37D4">
        <w:rPr>
          <w:sz w:val="28"/>
          <w:szCs w:val="28"/>
        </w:rPr>
        <w:t xml:space="preserve"> констатирующего эксперимента: выявление уровня развития </w:t>
      </w:r>
      <w:r>
        <w:rPr>
          <w:sz w:val="28"/>
          <w:szCs w:val="28"/>
        </w:rPr>
        <w:t>начал логического мышления</w:t>
      </w:r>
      <w:r w:rsidRPr="00AA37D4">
        <w:rPr>
          <w:sz w:val="28"/>
          <w:szCs w:val="28"/>
        </w:rPr>
        <w:t xml:space="preserve"> у детей </w:t>
      </w:r>
      <w:r>
        <w:rPr>
          <w:sz w:val="28"/>
          <w:szCs w:val="28"/>
        </w:rPr>
        <w:t>старшего дошкольного возраста</w:t>
      </w:r>
      <w:r w:rsidRPr="00AA37D4">
        <w:rPr>
          <w:sz w:val="28"/>
          <w:szCs w:val="28"/>
        </w:rPr>
        <w:t>.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Для выявления уровня развития </w:t>
      </w:r>
      <w:r>
        <w:rPr>
          <w:sz w:val="28"/>
          <w:szCs w:val="28"/>
        </w:rPr>
        <w:t>начал логического мышления</w:t>
      </w:r>
      <w:r w:rsidRPr="00AA37D4">
        <w:rPr>
          <w:sz w:val="28"/>
          <w:szCs w:val="28"/>
        </w:rPr>
        <w:t xml:space="preserve"> нами использовались: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-           Методика Р.С. </w:t>
      </w:r>
      <w:proofErr w:type="spellStart"/>
      <w:r w:rsidRPr="00AA37D4">
        <w:rPr>
          <w:sz w:val="28"/>
          <w:szCs w:val="28"/>
        </w:rPr>
        <w:t>Немова</w:t>
      </w:r>
      <w:proofErr w:type="spellEnd"/>
      <w:r w:rsidRPr="00AA37D4">
        <w:rPr>
          <w:sz w:val="28"/>
          <w:szCs w:val="28"/>
        </w:rPr>
        <w:t xml:space="preserve">; 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-           Методика Н.А. Бернштейна;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-           Методика «Четвертый лишний».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Диагностика по методике Р.С. </w:t>
      </w:r>
      <w:proofErr w:type="spellStart"/>
      <w:r w:rsidRPr="00AA37D4">
        <w:rPr>
          <w:sz w:val="28"/>
          <w:szCs w:val="28"/>
        </w:rPr>
        <w:t>Немова</w:t>
      </w:r>
      <w:proofErr w:type="spellEnd"/>
      <w:r w:rsidRPr="00AA37D4">
        <w:rPr>
          <w:sz w:val="28"/>
          <w:szCs w:val="28"/>
        </w:rPr>
        <w:t xml:space="preserve"> включила в себя одно задание «Что здесь лишнее», диагностика Н.А. Бернштейна включила задание «Последовательность событий», методика «Четвертый лишний» включила одно задание. </w:t>
      </w:r>
    </w:p>
    <w:p w:rsidR="0001698B" w:rsidRPr="00742C13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Качественный анализ содержания методик осуществлялся по </w:t>
      </w:r>
      <w:r w:rsidRPr="00742C13">
        <w:rPr>
          <w:sz w:val="28"/>
          <w:szCs w:val="28"/>
        </w:rPr>
        <w:t>следующим критериям</w:t>
      </w:r>
      <w:r>
        <w:rPr>
          <w:sz w:val="28"/>
          <w:szCs w:val="28"/>
        </w:rPr>
        <w:t>.</w:t>
      </w:r>
    </w:p>
    <w:p w:rsidR="0001698B" w:rsidRPr="00742C13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42C13">
        <w:rPr>
          <w:sz w:val="28"/>
          <w:szCs w:val="28"/>
        </w:rPr>
        <w:t>Критерии анализа содержания диагностирующих методик: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42C13">
        <w:rPr>
          <w:b/>
          <w:sz w:val="28"/>
          <w:szCs w:val="28"/>
        </w:rPr>
        <w:t>Высокий уровень:</w:t>
      </w:r>
      <w:r w:rsidRPr="00742C13">
        <w:rPr>
          <w:sz w:val="28"/>
          <w:szCs w:val="28"/>
        </w:rPr>
        <w:t xml:space="preserve"> составляют дети, которые с интересом принимают все задания, выполняют их самостоятельно, действуя на уровне практической ориентировки, а в некоторых случаях и на уровне зрительной ориентировки. При этом они очень заинтересованы в результате своей деятельности. Дети правильно решают задачу за время менее 1 до 1, 5 минуты, называют лишние предметы на всех картинках и правильно объясняют, почему они являются </w:t>
      </w:r>
      <w:r w:rsidRPr="00742C13">
        <w:rPr>
          <w:sz w:val="28"/>
          <w:szCs w:val="28"/>
        </w:rPr>
        <w:lastRenderedPageBreak/>
        <w:t>лишними. Могут найти последовательность событий и составлять логический рассказ.</w:t>
      </w:r>
      <w:r w:rsidRPr="000F55E7">
        <w:rPr>
          <w:sz w:val="28"/>
          <w:szCs w:val="28"/>
        </w:rPr>
        <w:t xml:space="preserve"> </w:t>
      </w:r>
      <w:r>
        <w:rPr>
          <w:sz w:val="28"/>
          <w:szCs w:val="28"/>
        </w:rPr>
        <w:t>Высокий уровень- 22-19 балла.</w:t>
      </w:r>
    </w:p>
    <w:p w:rsidR="0001698B" w:rsidRPr="00742C13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42C13">
        <w:rPr>
          <w:b/>
          <w:sz w:val="28"/>
          <w:szCs w:val="28"/>
        </w:rPr>
        <w:t>Средний уровень:</w:t>
      </w:r>
      <w:r w:rsidRPr="00742C13">
        <w:rPr>
          <w:sz w:val="28"/>
          <w:szCs w:val="28"/>
        </w:rPr>
        <w:t xml:space="preserve"> составляют дети, которые заинтересованно сотрудничают с взрослыми. Они сразу же принимают задания, понимают условия этих заданий и стремятся к их выполнению. Однако самостоятельно, во многих случаях, они не могут найти адекватный способ выполнения и часто обращаются за помощью к взрослому. После показа способа выполнения задания педагогом многие из них могут самостоятельно справиться с заданием, проявив большую заинтересованность в результате своей деятельности.</w:t>
      </w:r>
    </w:p>
    <w:p w:rsidR="0001698B" w:rsidRPr="00742C13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42C13">
        <w:rPr>
          <w:sz w:val="28"/>
          <w:szCs w:val="28"/>
        </w:rPr>
        <w:t>Дети решают задачу за время от 1,5 до 2, 5 минуты. Допускают незначительные ошибки в названии лишних предметов.</w:t>
      </w:r>
    </w:p>
    <w:p w:rsidR="0001698B" w:rsidRPr="00742C13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42C13">
        <w:rPr>
          <w:sz w:val="28"/>
          <w:szCs w:val="28"/>
        </w:rPr>
        <w:t>Могут найти последовательность событий, но не могут составить хорошего рассказа, или могут, но с помощью наводящих вопросов.</w:t>
      </w:r>
      <w:r w:rsidRPr="000F55E7">
        <w:rPr>
          <w:sz w:val="28"/>
          <w:szCs w:val="28"/>
        </w:rPr>
        <w:t xml:space="preserve"> </w:t>
      </w:r>
      <w:r>
        <w:rPr>
          <w:sz w:val="28"/>
          <w:szCs w:val="28"/>
        </w:rPr>
        <w:t>Средний уровень –16-12 балла.</w:t>
      </w:r>
    </w:p>
    <w:p w:rsidR="0001698B" w:rsidRPr="00742C13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42C13">
        <w:rPr>
          <w:b/>
          <w:sz w:val="28"/>
          <w:szCs w:val="28"/>
        </w:rPr>
        <w:t>Низкий уровень:</w:t>
      </w:r>
      <w:r w:rsidRPr="00742C13">
        <w:rPr>
          <w:sz w:val="28"/>
          <w:szCs w:val="28"/>
        </w:rPr>
        <w:t xml:space="preserve"> составляют дети, которые в своих действиях не руководствуются инструкцией, не понимают цель задания, а поэтому не стремятся его выполнить. Они не готовы к сотрудничеству </w:t>
      </w:r>
      <w:proofErr w:type="gramStart"/>
      <w:r w:rsidRPr="00742C13">
        <w:rPr>
          <w:sz w:val="28"/>
          <w:szCs w:val="28"/>
        </w:rPr>
        <w:t>со</w:t>
      </w:r>
      <w:proofErr w:type="gramEnd"/>
      <w:r w:rsidRPr="00742C13">
        <w:rPr>
          <w:sz w:val="28"/>
          <w:szCs w:val="28"/>
        </w:rPr>
        <w:t xml:space="preserve"> взрослым, не понимая цели задания, действуют неадекватно. Более того, эта группа детей не готова даже в условиях подражания действовать неадекватно. Показатели детей этой группы свидетельствуют о глубоком неблагополучии в развитии их мыслительных операций.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42C13">
        <w:rPr>
          <w:sz w:val="28"/>
          <w:szCs w:val="28"/>
        </w:rPr>
        <w:t>Дети решают задачу более чем за 3 минуты или не справляются с заданием.</w:t>
      </w:r>
      <w:r>
        <w:rPr>
          <w:sz w:val="28"/>
          <w:szCs w:val="28"/>
        </w:rPr>
        <w:t xml:space="preserve"> </w:t>
      </w:r>
      <w:r w:rsidRPr="00742C13">
        <w:rPr>
          <w:sz w:val="28"/>
          <w:szCs w:val="28"/>
        </w:rPr>
        <w:t>Не могут найти последовательность событий и составить рассказ.</w:t>
      </w:r>
      <w:r>
        <w:rPr>
          <w:sz w:val="28"/>
          <w:szCs w:val="28"/>
        </w:rPr>
        <w:t xml:space="preserve"> </w:t>
      </w:r>
      <w:r w:rsidRPr="00742C13">
        <w:rPr>
          <w:sz w:val="28"/>
          <w:szCs w:val="28"/>
        </w:rPr>
        <w:t>Количественные показатели уровня развития мыслительных</w:t>
      </w:r>
      <w:r w:rsidRPr="00AA37D4">
        <w:rPr>
          <w:sz w:val="28"/>
          <w:szCs w:val="28"/>
        </w:rPr>
        <w:t xml:space="preserve"> операций:</w:t>
      </w:r>
      <w:r>
        <w:rPr>
          <w:sz w:val="28"/>
          <w:szCs w:val="28"/>
        </w:rPr>
        <w:t xml:space="preserve"> </w:t>
      </w:r>
      <w:r w:rsidRPr="00AA37D4">
        <w:rPr>
          <w:sz w:val="28"/>
          <w:szCs w:val="28"/>
        </w:rPr>
        <w:t>Низкий уровень – меньше 12 баллов.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В процессе проведения констатирующего эксперимента были получены следующие данные. 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Таблица 1</w:t>
      </w:r>
      <w:r w:rsidRPr="00AA37D4">
        <w:rPr>
          <w:sz w:val="28"/>
          <w:szCs w:val="28"/>
        </w:rPr>
        <w:t xml:space="preserve"> </w:t>
      </w:r>
    </w:p>
    <w:p w:rsidR="0001698B" w:rsidRPr="006D7AE7" w:rsidRDefault="0001698B" w:rsidP="0001698B">
      <w:pPr>
        <w:pStyle w:val="af4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6D7AE7">
        <w:rPr>
          <w:b/>
          <w:sz w:val="28"/>
          <w:szCs w:val="28"/>
        </w:rPr>
        <w:t>Количественные показатели результатов диагностики на констатирующем этапе эксперимента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61"/>
        <w:gridCol w:w="1877"/>
        <w:gridCol w:w="1687"/>
        <w:gridCol w:w="1787"/>
        <w:gridCol w:w="1687"/>
        <w:gridCol w:w="1686"/>
      </w:tblGrid>
      <w:tr w:rsidR="0001698B" w:rsidRPr="00E46E68" w:rsidTr="004B0E4B">
        <w:trPr>
          <w:trHeight w:val="736"/>
          <w:tblCellSpacing w:w="0" w:type="dxa"/>
        </w:trPr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 xml:space="preserve">№ </w:t>
            </w:r>
            <w:proofErr w:type="spellStart"/>
            <w:proofErr w:type="gramStart"/>
            <w:r w:rsidRPr="00E46E68">
              <w:t>п</w:t>
            </w:r>
            <w:proofErr w:type="spellEnd"/>
            <w:proofErr w:type="gramEnd"/>
            <w:r w:rsidRPr="00E46E68">
              <w:t>/</w:t>
            </w:r>
            <w:proofErr w:type="spellStart"/>
            <w:r w:rsidRPr="00E46E68">
              <w:t>п</w:t>
            </w:r>
            <w:proofErr w:type="spellEnd"/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Фамилия, имя ребенка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Задание 1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Задание 2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Задание 3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Общее кол-во баллов</w:t>
            </w:r>
          </w:p>
        </w:tc>
      </w:tr>
      <w:tr w:rsidR="0001698B" w:rsidRPr="00E46E68" w:rsidTr="004B0E4B">
        <w:trPr>
          <w:trHeight w:val="368"/>
          <w:tblCellSpacing w:w="0" w:type="dxa"/>
        </w:trPr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Марат А.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5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2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5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12</w:t>
            </w:r>
          </w:p>
        </w:tc>
      </w:tr>
      <w:tr w:rsidR="0001698B" w:rsidRPr="00E46E68" w:rsidTr="004B0E4B">
        <w:trPr>
          <w:trHeight w:val="368"/>
          <w:tblCellSpacing w:w="0" w:type="dxa"/>
        </w:trPr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Саша Б.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2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2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4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8</w:t>
            </w:r>
          </w:p>
        </w:tc>
      </w:tr>
      <w:tr w:rsidR="0001698B" w:rsidRPr="00E46E68" w:rsidTr="004B0E4B">
        <w:trPr>
          <w:trHeight w:val="352"/>
          <w:tblCellSpacing w:w="0" w:type="dxa"/>
        </w:trPr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Настя И.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6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2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5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13</w:t>
            </w:r>
          </w:p>
        </w:tc>
      </w:tr>
      <w:tr w:rsidR="0001698B" w:rsidRPr="00E46E68" w:rsidTr="004B0E4B">
        <w:trPr>
          <w:trHeight w:val="368"/>
          <w:tblCellSpacing w:w="0" w:type="dxa"/>
        </w:trPr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Аня М.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8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3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8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19</w:t>
            </w:r>
          </w:p>
        </w:tc>
      </w:tr>
      <w:tr w:rsidR="0001698B" w:rsidRPr="00E46E68" w:rsidTr="004B0E4B">
        <w:trPr>
          <w:trHeight w:val="368"/>
          <w:tblCellSpacing w:w="0" w:type="dxa"/>
        </w:trPr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Гарик М.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2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1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2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5</w:t>
            </w:r>
          </w:p>
        </w:tc>
      </w:tr>
      <w:tr w:rsidR="0001698B" w:rsidRPr="00E46E68" w:rsidTr="004B0E4B">
        <w:trPr>
          <w:trHeight w:val="352"/>
          <w:tblCellSpacing w:w="0" w:type="dxa"/>
        </w:trPr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Рома М.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3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1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4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8</w:t>
            </w:r>
          </w:p>
        </w:tc>
      </w:tr>
      <w:tr w:rsidR="0001698B" w:rsidRPr="00E46E68" w:rsidTr="004B0E4B">
        <w:trPr>
          <w:trHeight w:val="368"/>
          <w:tblCellSpacing w:w="0" w:type="dxa"/>
        </w:trPr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Катя С.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5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2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6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13</w:t>
            </w:r>
          </w:p>
        </w:tc>
      </w:tr>
      <w:tr w:rsidR="0001698B" w:rsidRPr="00E46E68" w:rsidTr="004B0E4B">
        <w:trPr>
          <w:trHeight w:val="368"/>
          <w:tblCellSpacing w:w="0" w:type="dxa"/>
        </w:trPr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Аня С.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6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3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8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17</w:t>
            </w:r>
          </w:p>
        </w:tc>
      </w:tr>
      <w:tr w:rsidR="0001698B" w:rsidRPr="00E46E68" w:rsidTr="004B0E4B">
        <w:trPr>
          <w:trHeight w:val="352"/>
          <w:tblCellSpacing w:w="0" w:type="dxa"/>
        </w:trPr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Настя С.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5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2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6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13</w:t>
            </w:r>
          </w:p>
        </w:tc>
      </w:tr>
      <w:tr w:rsidR="0001698B" w:rsidRPr="00E46E68" w:rsidTr="004B0E4B">
        <w:trPr>
          <w:trHeight w:val="368"/>
          <w:tblCellSpacing w:w="0" w:type="dxa"/>
        </w:trPr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10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Дима Т.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3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1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4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8</w:t>
            </w:r>
          </w:p>
        </w:tc>
      </w:tr>
      <w:tr w:rsidR="0001698B" w:rsidRPr="00E46E68" w:rsidTr="004B0E4B">
        <w:trPr>
          <w:trHeight w:val="368"/>
          <w:tblCellSpacing w:w="0" w:type="dxa"/>
        </w:trPr>
        <w:tc>
          <w:tcPr>
            <w:tcW w:w="320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Средний балл по группе</w:t>
            </w:r>
          </w:p>
        </w:tc>
        <w:tc>
          <w:tcPr>
            <w:tcW w:w="17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E46E68" w:rsidRDefault="0001698B" w:rsidP="004B0E4B">
            <w:pPr>
              <w:spacing w:line="360" w:lineRule="auto"/>
              <w:jc w:val="both"/>
            </w:pPr>
            <w:r w:rsidRPr="00E46E68">
              <w:t>11,6</w:t>
            </w:r>
          </w:p>
        </w:tc>
      </w:tr>
    </w:tbl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Как видно из таблицы средний ба</w:t>
      </w:r>
      <w:proofErr w:type="gramStart"/>
      <w:r w:rsidRPr="00AA37D4">
        <w:rPr>
          <w:sz w:val="28"/>
          <w:szCs w:val="28"/>
        </w:rPr>
        <w:t>лл в гр</w:t>
      </w:r>
      <w:proofErr w:type="gramEnd"/>
      <w:r w:rsidRPr="00AA37D4">
        <w:rPr>
          <w:sz w:val="28"/>
          <w:szCs w:val="28"/>
        </w:rPr>
        <w:t xml:space="preserve">уппе </w:t>
      </w:r>
      <w:r>
        <w:rPr>
          <w:sz w:val="28"/>
          <w:szCs w:val="28"/>
        </w:rPr>
        <w:t>составил 11,6 балла.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Анализируя качественные результаты, можно увидеть следующее. 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Таблица 2</w:t>
      </w:r>
    </w:p>
    <w:p w:rsidR="0001698B" w:rsidRPr="00910A07" w:rsidRDefault="0001698B" w:rsidP="0001698B">
      <w:pPr>
        <w:pStyle w:val="af4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910A07">
        <w:rPr>
          <w:b/>
          <w:sz w:val="28"/>
          <w:szCs w:val="28"/>
        </w:rPr>
        <w:t>Кач</w:t>
      </w:r>
      <w:r>
        <w:rPr>
          <w:b/>
          <w:sz w:val="28"/>
          <w:szCs w:val="28"/>
        </w:rPr>
        <w:t>ественные результаты диагностики</w:t>
      </w:r>
      <w:r w:rsidRPr="00910A07">
        <w:rPr>
          <w:b/>
          <w:sz w:val="28"/>
          <w:szCs w:val="28"/>
        </w:rPr>
        <w:t xml:space="preserve"> на констатирующем этапе эксперимента</w:t>
      </w:r>
    </w:p>
    <w:tbl>
      <w:tblPr>
        <w:tblW w:w="941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549"/>
        <w:gridCol w:w="2830"/>
        <w:gridCol w:w="2065"/>
        <w:gridCol w:w="2973"/>
      </w:tblGrid>
      <w:tr w:rsidR="0001698B" w:rsidRPr="00AA37D4" w:rsidTr="004B0E4B">
        <w:trPr>
          <w:trHeight w:val="986"/>
          <w:tblCellSpacing w:w="0" w:type="dxa"/>
        </w:trPr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A37D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A37D4">
              <w:rPr>
                <w:sz w:val="28"/>
                <w:szCs w:val="28"/>
              </w:rPr>
              <w:t>/</w:t>
            </w:r>
            <w:proofErr w:type="spellStart"/>
            <w:r w:rsidRPr="00AA37D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Фамилия, имя ребенка</w:t>
            </w:r>
          </w:p>
        </w:tc>
        <w:tc>
          <w:tcPr>
            <w:tcW w:w="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Общее кол-во баллов</w:t>
            </w:r>
          </w:p>
        </w:tc>
        <w:tc>
          <w:tcPr>
            <w:tcW w:w="2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Уровень сформированности</w:t>
            </w:r>
          </w:p>
        </w:tc>
      </w:tr>
      <w:tr w:rsidR="0001698B" w:rsidRPr="00AA37D4" w:rsidTr="004B0E4B">
        <w:trPr>
          <w:trHeight w:val="485"/>
          <w:tblCellSpacing w:w="0" w:type="dxa"/>
        </w:trPr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</w:t>
            </w: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Марат А.</w:t>
            </w:r>
          </w:p>
        </w:tc>
        <w:tc>
          <w:tcPr>
            <w:tcW w:w="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12</w:t>
            </w:r>
          </w:p>
        </w:tc>
        <w:tc>
          <w:tcPr>
            <w:tcW w:w="2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9B25B1" w:rsidRDefault="0001698B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9B25B1">
              <w:rPr>
                <w:iCs/>
                <w:sz w:val="28"/>
                <w:szCs w:val="28"/>
              </w:rPr>
              <w:t>С</w:t>
            </w:r>
          </w:p>
        </w:tc>
      </w:tr>
      <w:tr w:rsidR="0001698B" w:rsidRPr="00AA37D4" w:rsidTr="004B0E4B">
        <w:trPr>
          <w:trHeight w:val="485"/>
          <w:tblCellSpacing w:w="0" w:type="dxa"/>
        </w:trPr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2</w:t>
            </w: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Саша Б.</w:t>
            </w:r>
          </w:p>
        </w:tc>
        <w:tc>
          <w:tcPr>
            <w:tcW w:w="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8</w:t>
            </w:r>
          </w:p>
        </w:tc>
        <w:tc>
          <w:tcPr>
            <w:tcW w:w="2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9B25B1" w:rsidRDefault="0001698B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9B25B1">
              <w:rPr>
                <w:iCs/>
                <w:sz w:val="28"/>
                <w:szCs w:val="28"/>
              </w:rPr>
              <w:t>Н</w:t>
            </w:r>
          </w:p>
        </w:tc>
      </w:tr>
      <w:tr w:rsidR="0001698B" w:rsidRPr="00AA37D4" w:rsidTr="004B0E4B">
        <w:trPr>
          <w:trHeight w:val="485"/>
          <w:tblCellSpacing w:w="0" w:type="dxa"/>
        </w:trPr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3</w:t>
            </w: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Настя И.</w:t>
            </w:r>
          </w:p>
        </w:tc>
        <w:tc>
          <w:tcPr>
            <w:tcW w:w="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13</w:t>
            </w:r>
          </w:p>
        </w:tc>
        <w:tc>
          <w:tcPr>
            <w:tcW w:w="2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9B25B1" w:rsidRDefault="0001698B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9B25B1">
              <w:rPr>
                <w:iCs/>
                <w:sz w:val="28"/>
                <w:szCs w:val="28"/>
              </w:rPr>
              <w:t>С</w:t>
            </w:r>
          </w:p>
        </w:tc>
      </w:tr>
      <w:tr w:rsidR="0001698B" w:rsidRPr="00AA37D4" w:rsidTr="004B0E4B">
        <w:trPr>
          <w:trHeight w:val="485"/>
          <w:tblCellSpacing w:w="0" w:type="dxa"/>
        </w:trPr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4</w:t>
            </w: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Аня М.</w:t>
            </w:r>
          </w:p>
        </w:tc>
        <w:tc>
          <w:tcPr>
            <w:tcW w:w="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19</w:t>
            </w:r>
          </w:p>
        </w:tc>
        <w:tc>
          <w:tcPr>
            <w:tcW w:w="2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9B25B1" w:rsidRDefault="0001698B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9B25B1">
              <w:rPr>
                <w:iCs/>
                <w:sz w:val="28"/>
                <w:szCs w:val="28"/>
              </w:rPr>
              <w:t>В</w:t>
            </w:r>
          </w:p>
        </w:tc>
      </w:tr>
      <w:tr w:rsidR="0001698B" w:rsidRPr="00AA37D4" w:rsidTr="004B0E4B">
        <w:trPr>
          <w:trHeight w:val="500"/>
          <w:tblCellSpacing w:w="0" w:type="dxa"/>
        </w:trPr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5</w:t>
            </w: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Гарик М.</w:t>
            </w:r>
          </w:p>
        </w:tc>
        <w:tc>
          <w:tcPr>
            <w:tcW w:w="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5</w:t>
            </w:r>
          </w:p>
        </w:tc>
        <w:tc>
          <w:tcPr>
            <w:tcW w:w="2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9B25B1" w:rsidRDefault="0001698B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9B25B1">
              <w:rPr>
                <w:iCs/>
                <w:sz w:val="28"/>
                <w:szCs w:val="28"/>
              </w:rPr>
              <w:t>Н</w:t>
            </w:r>
          </w:p>
        </w:tc>
      </w:tr>
      <w:tr w:rsidR="0001698B" w:rsidRPr="00AA37D4" w:rsidTr="004B0E4B">
        <w:trPr>
          <w:trHeight w:val="485"/>
          <w:tblCellSpacing w:w="0" w:type="dxa"/>
        </w:trPr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6</w:t>
            </w: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Рома М.</w:t>
            </w:r>
          </w:p>
        </w:tc>
        <w:tc>
          <w:tcPr>
            <w:tcW w:w="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8</w:t>
            </w:r>
          </w:p>
        </w:tc>
        <w:tc>
          <w:tcPr>
            <w:tcW w:w="2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9B25B1" w:rsidRDefault="0001698B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9B25B1">
              <w:rPr>
                <w:iCs/>
                <w:sz w:val="28"/>
                <w:szCs w:val="28"/>
              </w:rPr>
              <w:t>Н</w:t>
            </w:r>
          </w:p>
        </w:tc>
      </w:tr>
      <w:tr w:rsidR="0001698B" w:rsidRPr="00AA37D4" w:rsidTr="004B0E4B">
        <w:trPr>
          <w:trHeight w:val="485"/>
          <w:tblCellSpacing w:w="0" w:type="dxa"/>
        </w:trPr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Катя С.</w:t>
            </w:r>
          </w:p>
        </w:tc>
        <w:tc>
          <w:tcPr>
            <w:tcW w:w="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13</w:t>
            </w:r>
          </w:p>
        </w:tc>
        <w:tc>
          <w:tcPr>
            <w:tcW w:w="2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9B25B1" w:rsidRDefault="0001698B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9B25B1">
              <w:rPr>
                <w:iCs/>
                <w:sz w:val="28"/>
                <w:szCs w:val="28"/>
              </w:rPr>
              <w:t>С</w:t>
            </w:r>
          </w:p>
        </w:tc>
      </w:tr>
      <w:tr w:rsidR="0001698B" w:rsidRPr="00AA37D4" w:rsidTr="004B0E4B">
        <w:trPr>
          <w:trHeight w:val="485"/>
          <w:tblCellSpacing w:w="0" w:type="dxa"/>
        </w:trPr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8</w:t>
            </w: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Аня С.</w:t>
            </w:r>
          </w:p>
        </w:tc>
        <w:tc>
          <w:tcPr>
            <w:tcW w:w="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17</w:t>
            </w:r>
          </w:p>
        </w:tc>
        <w:tc>
          <w:tcPr>
            <w:tcW w:w="2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9B25B1" w:rsidRDefault="0001698B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9B25B1">
              <w:rPr>
                <w:iCs/>
                <w:sz w:val="28"/>
                <w:szCs w:val="28"/>
              </w:rPr>
              <w:t>С</w:t>
            </w:r>
          </w:p>
        </w:tc>
      </w:tr>
      <w:tr w:rsidR="0001698B" w:rsidRPr="00AA37D4" w:rsidTr="004B0E4B">
        <w:trPr>
          <w:trHeight w:val="485"/>
          <w:tblCellSpacing w:w="0" w:type="dxa"/>
        </w:trPr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9</w:t>
            </w: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Настя С.</w:t>
            </w:r>
          </w:p>
        </w:tc>
        <w:tc>
          <w:tcPr>
            <w:tcW w:w="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13</w:t>
            </w:r>
          </w:p>
        </w:tc>
        <w:tc>
          <w:tcPr>
            <w:tcW w:w="2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9B25B1" w:rsidRDefault="0001698B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9B25B1">
              <w:rPr>
                <w:iCs/>
                <w:sz w:val="28"/>
                <w:szCs w:val="28"/>
              </w:rPr>
              <w:t>С</w:t>
            </w:r>
          </w:p>
        </w:tc>
      </w:tr>
      <w:tr w:rsidR="0001698B" w:rsidRPr="00AA37D4" w:rsidTr="004B0E4B">
        <w:trPr>
          <w:trHeight w:val="485"/>
          <w:tblCellSpacing w:w="0" w:type="dxa"/>
        </w:trPr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10</w:t>
            </w: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Дима Т.</w:t>
            </w:r>
          </w:p>
        </w:tc>
        <w:tc>
          <w:tcPr>
            <w:tcW w:w="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AA37D4" w:rsidRDefault="0001698B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8</w:t>
            </w:r>
          </w:p>
        </w:tc>
        <w:tc>
          <w:tcPr>
            <w:tcW w:w="2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98B" w:rsidRPr="009B25B1" w:rsidRDefault="0001698B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9B25B1">
              <w:rPr>
                <w:iCs/>
                <w:sz w:val="28"/>
                <w:szCs w:val="28"/>
              </w:rPr>
              <w:t>Н</w:t>
            </w:r>
          </w:p>
        </w:tc>
      </w:tr>
    </w:tbl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Качественный анализ результатов констатирующего этапа исследования показал следующее.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  <w:u w:val="single"/>
        </w:rPr>
        <w:t xml:space="preserve">Методика №1 </w:t>
      </w:r>
      <w:r w:rsidRPr="00AA37D4">
        <w:rPr>
          <w:sz w:val="28"/>
          <w:szCs w:val="28"/>
        </w:rPr>
        <w:t>«Что здесь лишнее?»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В ходе проведения данной методики удалось выявить, что из 10 человек группы – </w:t>
      </w:r>
      <w:r>
        <w:rPr>
          <w:sz w:val="28"/>
          <w:szCs w:val="28"/>
        </w:rPr>
        <w:t>5</w:t>
      </w:r>
      <w:r w:rsidRPr="00AA37D4">
        <w:rPr>
          <w:sz w:val="28"/>
          <w:szCs w:val="28"/>
        </w:rPr>
        <w:t xml:space="preserve"> выполнили задание правильно (</w:t>
      </w:r>
      <w:r>
        <w:rPr>
          <w:sz w:val="28"/>
          <w:szCs w:val="28"/>
        </w:rPr>
        <w:t xml:space="preserve">1  </w:t>
      </w:r>
      <w:r w:rsidRPr="00AA37D4">
        <w:rPr>
          <w:sz w:val="28"/>
          <w:szCs w:val="28"/>
        </w:rPr>
        <w:t>-</w:t>
      </w:r>
      <w:r>
        <w:rPr>
          <w:sz w:val="28"/>
          <w:szCs w:val="28"/>
        </w:rPr>
        <w:t xml:space="preserve"> высокий и 5</w:t>
      </w:r>
      <w:r w:rsidRPr="00AA37D4">
        <w:rPr>
          <w:sz w:val="28"/>
          <w:szCs w:val="28"/>
        </w:rPr>
        <w:t xml:space="preserve">- средний уровень), т.е. способны к анализу и обобщению, </w:t>
      </w:r>
      <w:r>
        <w:rPr>
          <w:sz w:val="28"/>
          <w:szCs w:val="28"/>
        </w:rPr>
        <w:t>4</w:t>
      </w:r>
      <w:r w:rsidRPr="00AA37D4">
        <w:rPr>
          <w:sz w:val="28"/>
          <w:szCs w:val="28"/>
        </w:rPr>
        <w:t xml:space="preserve"> человек показали низкий уровень. 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Результат</w:t>
      </w:r>
      <w:r>
        <w:rPr>
          <w:sz w:val="28"/>
          <w:szCs w:val="28"/>
        </w:rPr>
        <w:t>ы диагностики по первой методике</w:t>
      </w:r>
      <w:r w:rsidRPr="00AA37D4">
        <w:rPr>
          <w:sz w:val="28"/>
          <w:szCs w:val="28"/>
        </w:rPr>
        <w:t xml:space="preserve"> в </w:t>
      </w:r>
      <w:r>
        <w:rPr>
          <w:sz w:val="28"/>
          <w:szCs w:val="28"/>
        </w:rPr>
        <w:t>группе</w:t>
      </w:r>
      <w:r w:rsidRPr="00AA37D4">
        <w:rPr>
          <w:sz w:val="28"/>
          <w:szCs w:val="28"/>
        </w:rPr>
        <w:t xml:space="preserve"> показали следующие уровни развития анализа и обобщения</w:t>
      </w:r>
      <w:r>
        <w:rPr>
          <w:sz w:val="28"/>
          <w:szCs w:val="28"/>
        </w:rPr>
        <w:t>.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Диаграмма 1</w:t>
      </w:r>
    </w:p>
    <w:p w:rsidR="0001698B" w:rsidRPr="00934FCC" w:rsidRDefault="0001698B" w:rsidP="0001698B">
      <w:pPr>
        <w:pStyle w:val="af4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934FCC">
        <w:rPr>
          <w:b/>
          <w:sz w:val="28"/>
          <w:szCs w:val="28"/>
        </w:rPr>
        <w:t>Результаты методики «Что здесь лишнее?»</w:t>
      </w:r>
    </w:p>
    <w:p w:rsidR="0001698B" w:rsidRPr="000202A3" w:rsidRDefault="0001698B" w:rsidP="0001698B">
      <w:pPr>
        <w:pStyle w:val="af4"/>
        <w:spacing w:before="0" w:beforeAutospacing="0" w:after="0" w:afterAutospacing="0" w:line="360" w:lineRule="auto"/>
        <w:ind w:firstLine="709"/>
        <w:jc w:val="center"/>
      </w:pPr>
      <w:r>
        <w:rPr>
          <w:noProof/>
        </w:rPr>
        <w:drawing>
          <wp:inline distT="0" distB="0" distL="0" distR="0">
            <wp:extent cx="3895725" cy="24098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74EE2">
        <w:rPr>
          <w:sz w:val="28"/>
          <w:szCs w:val="28"/>
          <w:u w:val="single"/>
        </w:rPr>
        <w:t xml:space="preserve">Методика №2 </w:t>
      </w:r>
      <w:r w:rsidRPr="000B4AE5">
        <w:rPr>
          <w:sz w:val="28"/>
          <w:szCs w:val="28"/>
        </w:rPr>
        <w:t>«Последовательность событий»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В ходе проведения данной методики выяснилось, что из 10 человек группы – 7 дете</w:t>
      </w:r>
      <w:r>
        <w:rPr>
          <w:sz w:val="28"/>
          <w:szCs w:val="28"/>
        </w:rPr>
        <w:t>й выполнили задание правильно (1 –высокий уровень и 6</w:t>
      </w:r>
      <w:r w:rsidRPr="00AA37D4">
        <w:rPr>
          <w:sz w:val="28"/>
          <w:szCs w:val="28"/>
        </w:rPr>
        <w:t xml:space="preserve"> -средний уровень), т.е. дети обладают такими операциями мышления, как обобщение, выяснение причин, выявления сходства и различий в объектах. 3 человека показали низкий уровень развития данных операций мышления. 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lastRenderedPageBreak/>
        <w:t xml:space="preserve">Из результатов данной методики, мы можем судить об уровне развития таких мыслительных операций как обобщение, анализ и синтез у детей. 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Диаграмма 2</w:t>
      </w:r>
    </w:p>
    <w:p w:rsidR="0001698B" w:rsidRPr="00934FCC" w:rsidRDefault="0001698B" w:rsidP="0001698B">
      <w:pPr>
        <w:pStyle w:val="af4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934FCC">
        <w:rPr>
          <w:b/>
          <w:sz w:val="28"/>
          <w:szCs w:val="28"/>
        </w:rPr>
        <w:t>Результаты методики «Последовательность событий»</w:t>
      </w:r>
    </w:p>
    <w:p w:rsidR="0001698B" w:rsidRPr="006949AA" w:rsidRDefault="0001698B" w:rsidP="0001698B">
      <w:pPr>
        <w:pStyle w:val="af4"/>
        <w:spacing w:before="0" w:beforeAutospacing="0" w:after="0" w:afterAutospacing="0" w:line="360" w:lineRule="auto"/>
        <w:ind w:firstLine="709"/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3924300" cy="24479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98B" w:rsidRPr="000B4AE5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B4AE5">
        <w:rPr>
          <w:iCs/>
          <w:sz w:val="28"/>
          <w:szCs w:val="28"/>
          <w:u w:val="single"/>
        </w:rPr>
        <w:t>Методика № 3</w:t>
      </w:r>
      <w:r w:rsidRPr="000B4AE5">
        <w:rPr>
          <w:iCs/>
          <w:sz w:val="28"/>
          <w:szCs w:val="28"/>
        </w:rPr>
        <w:t xml:space="preserve"> «Четвертый лишний»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В ходе проведения данной методики было выявлено, что из 10 человек в группе – </w:t>
      </w:r>
      <w:r>
        <w:rPr>
          <w:sz w:val="28"/>
          <w:szCs w:val="28"/>
        </w:rPr>
        <w:t>6 детей справились с заданием (1 – на высоком и 5</w:t>
      </w:r>
      <w:r w:rsidRPr="00AA37D4">
        <w:rPr>
          <w:sz w:val="28"/>
          <w:szCs w:val="28"/>
        </w:rPr>
        <w:t xml:space="preserve"> - среднем уровнях;) </w:t>
      </w:r>
      <w:r>
        <w:rPr>
          <w:sz w:val="28"/>
          <w:szCs w:val="28"/>
        </w:rPr>
        <w:t>4</w:t>
      </w:r>
      <w:r w:rsidRPr="00AA37D4">
        <w:rPr>
          <w:sz w:val="28"/>
          <w:szCs w:val="28"/>
        </w:rPr>
        <w:t xml:space="preserve"> детей показали низкий уровень способностей детей к обобщению и классификации.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Результаты диагностики по третьей методики говорят о том, что большинство детей</w:t>
      </w:r>
      <w:r>
        <w:rPr>
          <w:sz w:val="28"/>
          <w:szCs w:val="28"/>
        </w:rPr>
        <w:t xml:space="preserve"> в группе </w:t>
      </w:r>
      <w:r w:rsidRPr="00AA37D4">
        <w:rPr>
          <w:sz w:val="28"/>
          <w:szCs w:val="28"/>
        </w:rPr>
        <w:t xml:space="preserve">обладают такими мыслительными операциями как обобщение и классификация. Дети легко выделяли лишние слова. У детей с низким уровнем способность к обобщению и классификации развита слабо. 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Распределение детей по уровням способностей к обобщению, классификации по результатам четвертой методики прои</w:t>
      </w:r>
      <w:r>
        <w:rPr>
          <w:sz w:val="28"/>
          <w:szCs w:val="28"/>
        </w:rPr>
        <w:t>зошло следующим образом.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Диаграмма 3</w:t>
      </w:r>
    </w:p>
    <w:p w:rsidR="0001698B" w:rsidRPr="00934FCC" w:rsidRDefault="0001698B" w:rsidP="0001698B">
      <w:pPr>
        <w:pStyle w:val="af4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934FCC">
        <w:rPr>
          <w:b/>
          <w:sz w:val="28"/>
          <w:szCs w:val="28"/>
        </w:rPr>
        <w:t xml:space="preserve">Распределение детей по уровням способностей к обобщению, классификации по результатам методики </w:t>
      </w:r>
      <w:r w:rsidRPr="00934FCC">
        <w:rPr>
          <w:b/>
          <w:iCs/>
          <w:sz w:val="28"/>
          <w:szCs w:val="28"/>
        </w:rPr>
        <w:t>«Четвертый лишний»</w:t>
      </w:r>
    </w:p>
    <w:p w:rsidR="0001698B" w:rsidRPr="001E21D5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>
        <w:rPr>
          <w:noProof/>
        </w:rPr>
        <w:drawing>
          <wp:inline distT="0" distB="0" distL="0" distR="0">
            <wp:extent cx="3276600" cy="20383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98B" w:rsidRPr="00105D0A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Сопоставительный анализ </w:t>
      </w:r>
      <w:r w:rsidRPr="00105D0A">
        <w:rPr>
          <w:sz w:val="28"/>
          <w:szCs w:val="28"/>
        </w:rPr>
        <w:t xml:space="preserve">полученных данных результатов всех диагностирующих методик показал, у дошкольников исходный уровень развития начал логического мышления недостаточно высокий. Наиболее сформированными у детей обеих групп оказались операции анализа и обобщения, наименее сформированы - операции сравнения и классификации. 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05D0A">
        <w:rPr>
          <w:sz w:val="28"/>
          <w:szCs w:val="28"/>
        </w:rPr>
        <w:t>По результатам всей диагностической части исследования</w:t>
      </w:r>
      <w:r w:rsidRPr="00AA37D4">
        <w:rPr>
          <w:sz w:val="28"/>
          <w:szCs w:val="28"/>
        </w:rPr>
        <w:t xml:space="preserve"> мы построили сравнительную диаграмму уровней развития </w:t>
      </w:r>
      <w:r>
        <w:rPr>
          <w:sz w:val="28"/>
          <w:szCs w:val="28"/>
        </w:rPr>
        <w:t>начал логического мышления</w:t>
      </w:r>
      <w:r w:rsidRPr="00AA37D4">
        <w:rPr>
          <w:sz w:val="28"/>
          <w:szCs w:val="28"/>
        </w:rPr>
        <w:t xml:space="preserve"> у д</w:t>
      </w:r>
      <w:r>
        <w:rPr>
          <w:sz w:val="28"/>
          <w:szCs w:val="28"/>
        </w:rPr>
        <w:t>ошкольников</w:t>
      </w:r>
      <w:r w:rsidRPr="00AA37D4">
        <w:rPr>
          <w:sz w:val="28"/>
          <w:szCs w:val="28"/>
        </w:rPr>
        <w:t>.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Гистограмма 1</w:t>
      </w:r>
    </w:p>
    <w:p w:rsidR="0001698B" w:rsidRPr="00934FCC" w:rsidRDefault="0001698B" w:rsidP="0001698B">
      <w:pPr>
        <w:pStyle w:val="af4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934FCC">
        <w:rPr>
          <w:b/>
          <w:sz w:val="28"/>
          <w:szCs w:val="28"/>
        </w:rPr>
        <w:t>Сравнительные результаты уровней развития начал логического мышления у дошкольников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</w:pPr>
      <w:r>
        <w:rPr>
          <w:noProof/>
        </w:rPr>
        <w:drawing>
          <wp:inline distT="0" distB="0" distL="0" distR="0">
            <wp:extent cx="4476750" cy="20288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98B" w:rsidRPr="00063593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</w:pPr>
      <w:r>
        <w:t xml:space="preserve">       Высокий уровень   Средний уровень     Низкий уровень</w:t>
      </w:r>
    </w:p>
    <w:p w:rsidR="0001698B" w:rsidRPr="00063593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</w:pP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После того, как была проведена работа с дошкольниками и получены определенные результаты, для нас было значимым выяснить отношением педагогов и родителей к изучаемой нами проблеме. С этой целью, нами было проведено анкетирование и педагогов ДОУ, и родителей.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Анкетирование педагогов предполагало 6 вопросов. При ответе на первый вопрос анкеты, все педагоги ДОУ (100%) отметили, что считают развитие начал логического мышления у детей старшего дошкольного возраста значимым направлением работы. Причем аргументируя свои ответы, педагоги говорили о том, что данную работу необходимо начинать именно в дошкольном возрасте, чтобы дети при поступлении в школу испытывали меньше затруднений и были более подготовлены в школьной программе.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методов и приемов, используемых педагогами ДОУ в работе по развитию начал логического мышления были отмечены показ, пример, а также работа на занятиях в рамках плана работы группы. Необходимо отметить, что ни один из педагогов не отметил возможности игры для развития начал логического мышления у детей старшего дошкольного возраста. Хотя, как показали ответы на третий вопрос анкеты, в групповой комнате присутствует материал в уголке математики, который могут использовать дошкольники для игр. Вероятно, это связано с тем, что дошкольники проявляют интерес к данному материалу </w:t>
      </w:r>
      <w:proofErr w:type="spellStart"/>
      <w:r>
        <w:rPr>
          <w:sz w:val="28"/>
          <w:szCs w:val="28"/>
        </w:rPr>
        <w:t>ситуативно</w:t>
      </w:r>
      <w:proofErr w:type="spellEnd"/>
      <w:r>
        <w:rPr>
          <w:sz w:val="28"/>
          <w:szCs w:val="28"/>
        </w:rPr>
        <w:t xml:space="preserve">, время от времени. Причем количество дошкольников в уголке математики обычно не превышает двух-трех человек. 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Некоторым недостатком существующей системы работы педагогов ДОУ в рамках развития начал логического мышления дошкольников можно отметить отсутствие взаимодействия с семьей в данном конкретном аспекте. Усилия педагогов ДОУ, лишенные поддержки со стороны семьи, не смогут привести к какому-либо значимому результату. В связи с этим мы учтем данный факт в рамках нашей формирующей работы.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Последний вопрос анкеты должен был помочь нам выявить те трудности, с которыми сталкиваются педагоги ДОУ при работе в интересующем нас направлении. Ответы педагогов можно классифицировать следующим образом: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отсутствие научно-методической литературы по развитию логического мышления у дошкольников в методическом кабинете ДОУ;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недостаточное количество временных ресурсов на работу в данном направлении во </w:t>
      </w:r>
      <w:proofErr w:type="gramStart"/>
      <w:r>
        <w:rPr>
          <w:sz w:val="28"/>
          <w:szCs w:val="28"/>
        </w:rPr>
        <w:t>вне</w:t>
      </w:r>
      <w:proofErr w:type="gramEnd"/>
      <w:r>
        <w:rPr>
          <w:sz w:val="28"/>
          <w:szCs w:val="28"/>
        </w:rPr>
        <w:t xml:space="preserve"> учебное время.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анкетирование педагогов позволило выявить существующие сложности в работе педагогов в развитии начал логического мышления у дошкольников. Однако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все выявленные минусы мы постараемся учесть и нейтрализовать в рамках нашей формирующей работы.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Значимым субъектом воспитательно-образовательного процесса являются родители дошкольников. В связи с этим, мы </w:t>
      </w:r>
      <w:proofErr w:type="gramStart"/>
      <w:r>
        <w:rPr>
          <w:sz w:val="28"/>
          <w:szCs w:val="28"/>
        </w:rPr>
        <w:t>посчитали необходимым в процессе анкетирования узнать каким образом они относятся</w:t>
      </w:r>
      <w:proofErr w:type="gramEnd"/>
      <w:r>
        <w:rPr>
          <w:sz w:val="28"/>
          <w:szCs w:val="28"/>
        </w:rPr>
        <w:t xml:space="preserve"> к изучаемой нами проблеме. Анкета для родителей состояла из 4 вопросов. 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анкетирования мы можем выделить следующие моменты: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абсолютно все родители считают развитие начал логического мышления у дошкольников, несомненно, важным направлением деятельности, наряду с физическим развитием, духовно-нравственным воспитанием детей. Однако, не смотря на это, в домашних условиях только 3 родителей из 20 обращают целенаправленное внимание на развитие мышления ребенка. Все это позволяет говорить о том, что, скорее всего, родители не знают, как выстроить работу по развитию начал  логического мышления.</w:t>
      </w:r>
    </w:p>
    <w:p w:rsidR="0001698B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не имея четкого представления о том, каким образом можно работать </w:t>
      </w:r>
      <w:proofErr w:type="gramStart"/>
      <w:r>
        <w:rPr>
          <w:sz w:val="28"/>
          <w:szCs w:val="28"/>
        </w:rPr>
        <w:t>над</w:t>
      </w:r>
      <w:proofErr w:type="gramEnd"/>
      <w:r>
        <w:rPr>
          <w:sz w:val="28"/>
          <w:szCs w:val="28"/>
        </w:rPr>
        <w:t xml:space="preserve"> развитие начал логического мышления дома, родители зачастую не обращают внимание и на наличие соответствующего дидактического </w:t>
      </w:r>
      <w:r>
        <w:rPr>
          <w:sz w:val="28"/>
          <w:szCs w:val="28"/>
        </w:rPr>
        <w:lastRenderedPageBreak/>
        <w:t>материала. Следовательно, необходима определенная разъяснительная работа в этом направлении.</w:t>
      </w:r>
    </w:p>
    <w:p w:rsidR="0001698B" w:rsidRPr="00DD5877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абсолютно все родители отметили, что им необходима дополнительная информация в рамках нашей проблемы исследования, что позволяет нам включить работу с родителями дошкольников в перечень ключевых направлений формирующей работы.</w:t>
      </w:r>
    </w:p>
    <w:p w:rsidR="0001698B" w:rsidRPr="00AA37D4" w:rsidRDefault="0001698B" w:rsidP="0001698B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AA37D4">
        <w:rPr>
          <w:sz w:val="28"/>
          <w:szCs w:val="28"/>
        </w:rPr>
        <w:t xml:space="preserve">Таким образом, анализируя данные констатирующего этапа эксперимента можно сделать </w:t>
      </w:r>
      <w:r w:rsidRPr="00AA37D4">
        <w:rPr>
          <w:b/>
          <w:bCs/>
          <w:sz w:val="28"/>
          <w:szCs w:val="28"/>
        </w:rPr>
        <w:t>вывод</w:t>
      </w:r>
      <w:r w:rsidRPr="00AA37D4">
        <w:rPr>
          <w:sz w:val="28"/>
          <w:szCs w:val="28"/>
        </w:rPr>
        <w:t xml:space="preserve"> о недостаточной обращенности </w:t>
      </w:r>
      <w:r>
        <w:rPr>
          <w:sz w:val="28"/>
          <w:szCs w:val="28"/>
        </w:rPr>
        <w:t>педагогов</w:t>
      </w:r>
      <w:r w:rsidRPr="00AA37D4">
        <w:rPr>
          <w:sz w:val="28"/>
          <w:szCs w:val="28"/>
        </w:rPr>
        <w:t xml:space="preserve"> к развитию </w:t>
      </w:r>
      <w:r>
        <w:rPr>
          <w:sz w:val="28"/>
          <w:szCs w:val="28"/>
        </w:rPr>
        <w:t>начал логического мышления</w:t>
      </w:r>
      <w:r w:rsidRPr="00AA37D4">
        <w:rPr>
          <w:sz w:val="28"/>
          <w:szCs w:val="28"/>
        </w:rPr>
        <w:t xml:space="preserve"> у детей: наполняя взаимодействие с детьми разнообразной информацией, педагоги не обращают свое внимание на развитие </w:t>
      </w:r>
      <w:r>
        <w:rPr>
          <w:sz w:val="28"/>
          <w:szCs w:val="28"/>
        </w:rPr>
        <w:t>начал логического мышления</w:t>
      </w:r>
      <w:r w:rsidRPr="00AA37D4">
        <w:rPr>
          <w:sz w:val="28"/>
          <w:szCs w:val="28"/>
        </w:rPr>
        <w:t xml:space="preserve"> вне занятий, способы и средства их применения, что поставило нас перед необходимостью на формирующем этапе исследования продумать содержание и формы специально-организованной деятельности, направленной</w:t>
      </w:r>
      <w:proofErr w:type="gramEnd"/>
      <w:r w:rsidRPr="00AA37D4">
        <w:rPr>
          <w:sz w:val="28"/>
          <w:szCs w:val="28"/>
        </w:rPr>
        <w:t xml:space="preserve"> не только на развитие </w:t>
      </w:r>
      <w:r>
        <w:rPr>
          <w:sz w:val="28"/>
          <w:szCs w:val="28"/>
        </w:rPr>
        <w:t>начал логического мышления</w:t>
      </w:r>
      <w:r w:rsidRPr="00AA37D4">
        <w:rPr>
          <w:sz w:val="28"/>
          <w:szCs w:val="28"/>
        </w:rPr>
        <w:t xml:space="preserve"> на специально-организованных занятиях, но и в повседневной деятельности</w:t>
      </w:r>
      <w:r>
        <w:rPr>
          <w:sz w:val="28"/>
          <w:szCs w:val="28"/>
        </w:rPr>
        <w:t xml:space="preserve"> дошкольников</w:t>
      </w:r>
      <w:r w:rsidRPr="00AA37D4">
        <w:rPr>
          <w:sz w:val="28"/>
          <w:szCs w:val="28"/>
        </w:rPr>
        <w:t xml:space="preserve">. </w:t>
      </w:r>
      <w:r>
        <w:rPr>
          <w:sz w:val="28"/>
          <w:szCs w:val="28"/>
        </w:rPr>
        <w:t>Важным направлением в работе над развитием начал логического мышления у дошкольников должна стать работа с родителями, которая позволит объединить усилия, что, возможно, положительно скажется на результате.</w:t>
      </w:r>
    </w:p>
    <w:p w:rsidR="00136CAE" w:rsidRDefault="00136CAE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/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AA37D4">
        <w:rPr>
          <w:b/>
          <w:bCs/>
          <w:sz w:val="28"/>
          <w:szCs w:val="28"/>
        </w:rPr>
        <w:t xml:space="preserve">Выявление динамики уровня развития </w:t>
      </w:r>
      <w:r>
        <w:rPr>
          <w:b/>
          <w:bCs/>
          <w:sz w:val="28"/>
          <w:szCs w:val="28"/>
        </w:rPr>
        <w:t xml:space="preserve">начал логического мышления </w:t>
      </w:r>
      <w:r w:rsidRPr="00AA37D4">
        <w:rPr>
          <w:b/>
          <w:bCs/>
          <w:sz w:val="28"/>
          <w:szCs w:val="28"/>
        </w:rPr>
        <w:t>у д</w:t>
      </w:r>
      <w:r>
        <w:rPr>
          <w:b/>
          <w:bCs/>
          <w:sz w:val="28"/>
          <w:szCs w:val="28"/>
        </w:rPr>
        <w:t>етей старшего дошкольного возраста средствами занимательной математики</w:t>
      </w:r>
      <w:r w:rsidRPr="00AA37D4">
        <w:rPr>
          <w:b/>
          <w:bCs/>
          <w:sz w:val="28"/>
          <w:szCs w:val="28"/>
        </w:rPr>
        <w:t xml:space="preserve"> </w:t>
      </w:r>
    </w:p>
    <w:p w:rsidR="00600182" w:rsidRPr="00AA37D4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00182" w:rsidRPr="00AA37D4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Для проверки, </w:t>
      </w:r>
      <w:r>
        <w:rPr>
          <w:sz w:val="28"/>
          <w:szCs w:val="28"/>
        </w:rPr>
        <w:t xml:space="preserve">эффективности </w:t>
      </w:r>
      <w:r w:rsidRPr="00AA37D4">
        <w:rPr>
          <w:sz w:val="28"/>
          <w:szCs w:val="28"/>
        </w:rPr>
        <w:t xml:space="preserve">проделанной нами работы на формирующем этапе эксперимента, был проведен контрольный эксперимент. На данном этапе эксперимента использовался тот же диагностируемый материал, что и на констатирующем этапе. </w:t>
      </w:r>
    </w:p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Результаты контрольной диагностики следующие. </w:t>
      </w:r>
    </w:p>
    <w:p w:rsidR="00600182" w:rsidRPr="00AA37D4" w:rsidRDefault="00600182" w:rsidP="00600182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Таблица 4 </w:t>
      </w:r>
    </w:p>
    <w:p w:rsidR="00600182" w:rsidRPr="00066F30" w:rsidRDefault="00600182" w:rsidP="00600182">
      <w:pPr>
        <w:pStyle w:val="af4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066F30">
        <w:rPr>
          <w:b/>
          <w:sz w:val="28"/>
          <w:szCs w:val="28"/>
        </w:rPr>
        <w:t>Количественные показатели результатов диагностики на контрольном этапе эксперимента</w:t>
      </w:r>
    </w:p>
    <w:tbl>
      <w:tblPr>
        <w:tblW w:w="5141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117"/>
        <w:gridCol w:w="1899"/>
        <w:gridCol w:w="1695"/>
        <w:gridCol w:w="1696"/>
        <w:gridCol w:w="1695"/>
        <w:gridCol w:w="1548"/>
      </w:tblGrid>
      <w:tr w:rsidR="00600182" w:rsidRPr="00AD09C3" w:rsidTr="004B0E4B">
        <w:trPr>
          <w:trHeight w:val="648"/>
          <w:tblCellSpacing w:w="0" w:type="dxa"/>
        </w:trPr>
        <w:tc>
          <w:tcPr>
            <w:tcW w:w="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</w:pPr>
            <w:r w:rsidRPr="00AD09C3">
              <w:t>№</w:t>
            </w:r>
          </w:p>
          <w:p w:rsidR="00600182" w:rsidRPr="00AD09C3" w:rsidRDefault="00600182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</w:pPr>
            <w:proofErr w:type="spellStart"/>
            <w:proofErr w:type="gramStart"/>
            <w:r w:rsidRPr="00AD09C3">
              <w:t>п</w:t>
            </w:r>
            <w:proofErr w:type="spellEnd"/>
            <w:proofErr w:type="gramEnd"/>
            <w:r w:rsidRPr="00AD09C3">
              <w:t>/</w:t>
            </w:r>
            <w:proofErr w:type="spellStart"/>
            <w:r w:rsidRPr="00AD09C3">
              <w:t>п</w:t>
            </w:r>
            <w:proofErr w:type="spellEnd"/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jc w:val="both"/>
            </w:pPr>
            <w:r w:rsidRPr="00AD09C3">
              <w:t>Фамилия, имя ребенка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jc w:val="both"/>
            </w:pPr>
            <w:r w:rsidRPr="00AD09C3">
              <w:t>Задание 1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jc w:val="both"/>
            </w:pPr>
            <w:r w:rsidRPr="00AD09C3">
              <w:t>Задание 2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jc w:val="both"/>
            </w:pPr>
            <w:r w:rsidRPr="00AD09C3">
              <w:t>Задание 3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Общее кол-во баллов</w:t>
            </w:r>
          </w:p>
        </w:tc>
      </w:tr>
      <w:tr w:rsidR="00600182" w:rsidRPr="00AD09C3" w:rsidTr="004B0E4B">
        <w:trPr>
          <w:trHeight w:val="331"/>
          <w:tblCellSpacing w:w="0" w:type="dxa"/>
        </w:trPr>
        <w:tc>
          <w:tcPr>
            <w:tcW w:w="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1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jc w:val="both"/>
            </w:pPr>
            <w:r>
              <w:t>Ивина М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6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2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6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14</w:t>
            </w:r>
          </w:p>
        </w:tc>
      </w:tr>
      <w:tr w:rsidR="00600182" w:rsidRPr="00AD09C3" w:rsidTr="004B0E4B">
        <w:trPr>
          <w:trHeight w:val="317"/>
          <w:tblCellSpacing w:w="0" w:type="dxa"/>
        </w:trPr>
        <w:tc>
          <w:tcPr>
            <w:tcW w:w="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2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jc w:val="both"/>
            </w:pPr>
            <w:r>
              <w:t>Ивина</w:t>
            </w:r>
            <w:proofErr w:type="gramStart"/>
            <w:r>
              <w:t xml:space="preserve">  С</w:t>
            </w:r>
            <w:proofErr w:type="gramEnd"/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5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2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5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12</w:t>
            </w:r>
          </w:p>
        </w:tc>
      </w:tr>
      <w:tr w:rsidR="00600182" w:rsidRPr="00AD09C3" w:rsidTr="004B0E4B">
        <w:trPr>
          <w:trHeight w:val="331"/>
          <w:tblCellSpacing w:w="0" w:type="dxa"/>
        </w:trPr>
        <w:tc>
          <w:tcPr>
            <w:tcW w:w="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3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jc w:val="both"/>
            </w:pPr>
            <w:r>
              <w:t xml:space="preserve">Никулин  </w:t>
            </w:r>
            <w:proofErr w:type="gramStart"/>
            <w:r>
              <w:t>З</w:t>
            </w:r>
            <w:proofErr w:type="gramEnd"/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7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3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5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15</w:t>
            </w:r>
          </w:p>
        </w:tc>
      </w:tr>
      <w:tr w:rsidR="00600182" w:rsidRPr="00AD09C3" w:rsidTr="004B0E4B">
        <w:trPr>
          <w:trHeight w:val="331"/>
          <w:tblCellSpacing w:w="0" w:type="dxa"/>
        </w:trPr>
        <w:tc>
          <w:tcPr>
            <w:tcW w:w="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4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492908" w:rsidRDefault="00600182" w:rsidP="004B0E4B">
            <w:pPr>
              <w:spacing w:line="360" w:lineRule="auto"/>
              <w:rPr>
                <w:color w:val="FF0000"/>
              </w:rPr>
            </w:pPr>
            <w:proofErr w:type="spellStart"/>
            <w:r>
              <w:t>Устарбекова</w:t>
            </w:r>
            <w:proofErr w:type="spellEnd"/>
            <w:r>
              <w:t xml:space="preserve"> Г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9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3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10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22</w:t>
            </w:r>
          </w:p>
        </w:tc>
      </w:tr>
      <w:tr w:rsidR="00600182" w:rsidRPr="00AD09C3" w:rsidTr="004B0E4B">
        <w:trPr>
          <w:trHeight w:val="317"/>
          <w:tblCellSpacing w:w="0" w:type="dxa"/>
        </w:trPr>
        <w:tc>
          <w:tcPr>
            <w:tcW w:w="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5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</w:pPr>
            <w:r>
              <w:t xml:space="preserve">Медведева  </w:t>
            </w:r>
            <w:proofErr w:type="gramStart"/>
            <w:r>
              <w:t>З</w:t>
            </w:r>
            <w:proofErr w:type="gramEnd"/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4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2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2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8</w:t>
            </w:r>
          </w:p>
        </w:tc>
      </w:tr>
      <w:tr w:rsidR="00600182" w:rsidRPr="00AD09C3" w:rsidTr="004B0E4B">
        <w:trPr>
          <w:trHeight w:val="331"/>
          <w:tblCellSpacing w:w="0" w:type="dxa"/>
        </w:trPr>
        <w:tc>
          <w:tcPr>
            <w:tcW w:w="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6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</w:pPr>
            <w:proofErr w:type="spellStart"/>
            <w:r>
              <w:t>Атюскина</w:t>
            </w:r>
            <w:proofErr w:type="spellEnd"/>
            <w:proofErr w:type="gramStart"/>
            <w:r>
              <w:t xml:space="preserve">  А</w:t>
            </w:r>
            <w:proofErr w:type="gramEnd"/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5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2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5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12</w:t>
            </w:r>
          </w:p>
        </w:tc>
      </w:tr>
      <w:tr w:rsidR="00600182" w:rsidRPr="00AD09C3" w:rsidTr="004B0E4B">
        <w:trPr>
          <w:trHeight w:val="331"/>
          <w:tblCellSpacing w:w="0" w:type="dxa"/>
        </w:trPr>
        <w:tc>
          <w:tcPr>
            <w:tcW w:w="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7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</w:pPr>
            <w:r>
              <w:t>Панасов</w:t>
            </w:r>
            <w:proofErr w:type="gramStart"/>
            <w:r>
              <w:t xml:space="preserve"> С</w:t>
            </w:r>
            <w:proofErr w:type="gramEnd"/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7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3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6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16</w:t>
            </w:r>
          </w:p>
        </w:tc>
      </w:tr>
      <w:tr w:rsidR="00600182" w:rsidRPr="00AD09C3" w:rsidTr="004B0E4B">
        <w:trPr>
          <w:trHeight w:val="317"/>
          <w:tblCellSpacing w:w="0" w:type="dxa"/>
        </w:trPr>
        <w:tc>
          <w:tcPr>
            <w:tcW w:w="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8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</w:pPr>
            <w:proofErr w:type="spellStart"/>
            <w:r>
              <w:t>Курдзюк</w:t>
            </w:r>
            <w:proofErr w:type="spellEnd"/>
            <w:r>
              <w:t xml:space="preserve">  </w:t>
            </w:r>
            <w:proofErr w:type="gramStart"/>
            <w:r>
              <w:t>Р</w:t>
            </w:r>
            <w:proofErr w:type="gramEnd"/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9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3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8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20</w:t>
            </w:r>
          </w:p>
        </w:tc>
      </w:tr>
      <w:tr w:rsidR="00600182" w:rsidRPr="00AD09C3" w:rsidTr="004B0E4B">
        <w:trPr>
          <w:trHeight w:val="331"/>
          <w:tblCellSpacing w:w="0" w:type="dxa"/>
        </w:trPr>
        <w:tc>
          <w:tcPr>
            <w:tcW w:w="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9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</w:pPr>
            <w:r>
              <w:t>Темников</w:t>
            </w:r>
            <w:proofErr w:type="gramStart"/>
            <w:r>
              <w:t xml:space="preserve">  А</w:t>
            </w:r>
            <w:proofErr w:type="gramEnd"/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6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3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6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15</w:t>
            </w:r>
          </w:p>
        </w:tc>
      </w:tr>
      <w:tr w:rsidR="00600182" w:rsidRPr="00AD09C3" w:rsidTr="004B0E4B">
        <w:trPr>
          <w:trHeight w:val="331"/>
          <w:tblCellSpacing w:w="0" w:type="dxa"/>
        </w:trPr>
        <w:tc>
          <w:tcPr>
            <w:tcW w:w="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10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</w:pPr>
            <w:proofErr w:type="spellStart"/>
            <w:r>
              <w:t>Шарипов</w:t>
            </w:r>
            <w:proofErr w:type="spellEnd"/>
            <w:proofErr w:type="gramStart"/>
            <w:r>
              <w:t xml:space="preserve">  К</w:t>
            </w:r>
            <w:proofErr w:type="gramEnd"/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3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2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4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9</w:t>
            </w:r>
          </w:p>
        </w:tc>
      </w:tr>
      <w:tr w:rsidR="00600182" w:rsidRPr="00AD09C3" w:rsidTr="004B0E4B">
        <w:trPr>
          <w:trHeight w:val="317"/>
          <w:tblCellSpacing w:w="0" w:type="dxa"/>
        </w:trPr>
        <w:tc>
          <w:tcPr>
            <w:tcW w:w="332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Средний балл по группе</w:t>
            </w:r>
          </w:p>
        </w:tc>
        <w:tc>
          <w:tcPr>
            <w:tcW w:w="16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D09C3" w:rsidRDefault="00600182" w:rsidP="004B0E4B">
            <w:pPr>
              <w:spacing w:line="360" w:lineRule="auto"/>
              <w:ind w:firstLine="709"/>
              <w:jc w:val="both"/>
            </w:pPr>
            <w:r w:rsidRPr="00AD09C3">
              <w:t>14,3</w:t>
            </w:r>
          </w:p>
        </w:tc>
      </w:tr>
    </w:tbl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По показателям среднего балла в каждой группе можно проследить изменения. </w:t>
      </w:r>
    </w:p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</w:p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</w:p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</w:p>
    <w:p w:rsidR="00600182" w:rsidRPr="00AA37D4" w:rsidRDefault="00600182" w:rsidP="00600182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Таблица 6</w:t>
      </w:r>
    </w:p>
    <w:p w:rsidR="00600182" w:rsidRPr="00AF55CA" w:rsidRDefault="00600182" w:rsidP="00600182">
      <w:pPr>
        <w:pStyle w:val="af4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AF55CA">
        <w:rPr>
          <w:b/>
          <w:sz w:val="28"/>
          <w:szCs w:val="28"/>
        </w:rPr>
        <w:t>Качественные результаты диагностика на констатирующем этапе эксперимента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426"/>
        <w:gridCol w:w="2612"/>
        <w:gridCol w:w="1907"/>
        <w:gridCol w:w="2749"/>
      </w:tblGrid>
      <w:tr w:rsidR="00600182" w:rsidRPr="00AA37D4" w:rsidTr="004B0E4B">
        <w:trPr>
          <w:trHeight w:val="704"/>
          <w:tblCellSpacing w:w="0" w:type="dxa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№</w:t>
            </w:r>
          </w:p>
          <w:p w:rsidR="00600182" w:rsidRPr="00AA37D4" w:rsidRDefault="00600182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AA37D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A37D4">
              <w:rPr>
                <w:sz w:val="28"/>
                <w:szCs w:val="28"/>
              </w:rPr>
              <w:t>/</w:t>
            </w:r>
            <w:proofErr w:type="spellStart"/>
            <w:r w:rsidRPr="00AA37D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Фамилия, имя ребенка</w:t>
            </w:r>
          </w:p>
        </w:tc>
        <w:tc>
          <w:tcPr>
            <w:tcW w:w="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Общее кол-во баллов</w:t>
            </w:r>
          </w:p>
        </w:tc>
        <w:tc>
          <w:tcPr>
            <w:tcW w:w="2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Уровень сформированности</w:t>
            </w:r>
          </w:p>
        </w:tc>
      </w:tr>
      <w:tr w:rsidR="00600182" w:rsidRPr="00AA37D4" w:rsidTr="004B0E4B">
        <w:trPr>
          <w:trHeight w:val="352"/>
          <w:tblCellSpacing w:w="0" w:type="dxa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Ивина М</w:t>
            </w:r>
          </w:p>
        </w:tc>
        <w:tc>
          <w:tcPr>
            <w:tcW w:w="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14</w:t>
            </w:r>
          </w:p>
        </w:tc>
        <w:tc>
          <w:tcPr>
            <w:tcW w:w="2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i/>
                <w:iCs/>
                <w:sz w:val="28"/>
                <w:szCs w:val="28"/>
              </w:rPr>
              <w:t>С</w:t>
            </w:r>
          </w:p>
        </w:tc>
      </w:tr>
      <w:tr w:rsidR="00600182" w:rsidRPr="00AA37D4" w:rsidTr="004B0E4B">
        <w:trPr>
          <w:trHeight w:val="352"/>
          <w:tblCellSpacing w:w="0" w:type="dxa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2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Ивина</w:t>
            </w:r>
            <w:proofErr w:type="gramStart"/>
            <w:r>
              <w:rPr>
                <w:sz w:val="28"/>
                <w:szCs w:val="28"/>
              </w:rPr>
              <w:t xml:space="preserve"> С</w:t>
            </w:r>
            <w:proofErr w:type="gramEnd"/>
          </w:p>
        </w:tc>
        <w:tc>
          <w:tcPr>
            <w:tcW w:w="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12</w:t>
            </w:r>
          </w:p>
        </w:tc>
        <w:tc>
          <w:tcPr>
            <w:tcW w:w="2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i/>
                <w:iCs/>
                <w:sz w:val="28"/>
                <w:szCs w:val="28"/>
              </w:rPr>
              <w:t>С</w:t>
            </w:r>
          </w:p>
        </w:tc>
      </w:tr>
      <w:tr w:rsidR="00600182" w:rsidRPr="00AA37D4" w:rsidTr="004B0E4B">
        <w:trPr>
          <w:trHeight w:val="337"/>
          <w:tblCellSpacing w:w="0" w:type="dxa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3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Никулин </w:t>
            </w:r>
            <w:proofErr w:type="gramStart"/>
            <w:r>
              <w:rPr>
                <w:sz w:val="28"/>
                <w:szCs w:val="28"/>
              </w:rPr>
              <w:t>З</w:t>
            </w:r>
            <w:proofErr w:type="gramEnd"/>
          </w:p>
        </w:tc>
        <w:tc>
          <w:tcPr>
            <w:tcW w:w="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15</w:t>
            </w:r>
          </w:p>
        </w:tc>
        <w:tc>
          <w:tcPr>
            <w:tcW w:w="2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i/>
                <w:iCs/>
                <w:sz w:val="28"/>
                <w:szCs w:val="28"/>
              </w:rPr>
              <w:t>С</w:t>
            </w:r>
          </w:p>
        </w:tc>
      </w:tr>
      <w:tr w:rsidR="00600182" w:rsidRPr="00AA37D4" w:rsidTr="004B0E4B">
        <w:trPr>
          <w:trHeight w:val="352"/>
          <w:tblCellSpacing w:w="0" w:type="dxa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4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Устарбекова</w:t>
            </w:r>
            <w:proofErr w:type="spellEnd"/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22</w:t>
            </w:r>
          </w:p>
        </w:tc>
        <w:tc>
          <w:tcPr>
            <w:tcW w:w="2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i/>
                <w:iCs/>
                <w:sz w:val="28"/>
                <w:szCs w:val="28"/>
              </w:rPr>
              <w:t>В</w:t>
            </w:r>
          </w:p>
        </w:tc>
      </w:tr>
      <w:tr w:rsidR="00600182" w:rsidRPr="00AA37D4" w:rsidTr="004B0E4B">
        <w:trPr>
          <w:trHeight w:val="352"/>
          <w:tblCellSpacing w:w="0" w:type="dxa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5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Медведева </w:t>
            </w:r>
            <w:proofErr w:type="gramStart"/>
            <w:r>
              <w:rPr>
                <w:sz w:val="28"/>
                <w:szCs w:val="28"/>
              </w:rPr>
              <w:t>З</w:t>
            </w:r>
            <w:proofErr w:type="gramEnd"/>
          </w:p>
        </w:tc>
        <w:tc>
          <w:tcPr>
            <w:tcW w:w="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8</w:t>
            </w:r>
          </w:p>
        </w:tc>
        <w:tc>
          <w:tcPr>
            <w:tcW w:w="2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i/>
                <w:iCs/>
                <w:sz w:val="28"/>
                <w:szCs w:val="28"/>
              </w:rPr>
              <w:t>Н</w:t>
            </w:r>
          </w:p>
        </w:tc>
      </w:tr>
      <w:tr w:rsidR="00600182" w:rsidRPr="00AA37D4" w:rsidTr="004B0E4B">
        <w:trPr>
          <w:trHeight w:val="337"/>
          <w:tblCellSpacing w:w="0" w:type="dxa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6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Атюскина</w:t>
            </w:r>
            <w:proofErr w:type="spellEnd"/>
            <w:proofErr w:type="gramStart"/>
            <w:r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12</w:t>
            </w:r>
          </w:p>
        </w:tc>
        <w:tc>
          <w:tcPr>
            <w:tcW w:w="2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i/>
                <w:iCs/>
                <w:sz w:val="28"/>
                <w:szCs w:val="28"/>
              </w:rPr>
              <w:t>С</w:t>
            </w:r>
          </w:p>
        </w:tc>
      </w:tr>
      <w:tr w:rsidR="00600182" w:rsidRPr="00AA37D4" w:rsidTr="004B0E4B">
        <w:trPr>
          <w:trHeight w:val="352"/>
          <w:tblCellSpacing w:w="0" w:type="dxa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7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Панасов</w:t>
            </w:r>
            <w:proofErr w:type="gramStart"/>
            <w:r>
              <w:rPr>
                <w:sz w:val="28"/>
                <w:szCs w:val="28"/>
              </w:rPr>
              <w:t xml:space="preserve"> С</w:t>
            </w:r>
            <w:proofErr w:type="gramEnd"/>
          </w:p>
        </w:tc>
        <w:tc>
          <w:tcPr>
            <w:tcW w:w="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16</w:t>
            </w:r>
          </w:p>
        </w:tc>
        <w:tc>
          <w:tcPr>
            <w:tcW w:w="2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i/>
                <w:iCs/>
                <w:sz w:val="28"/>
                <w:szCs w:val="28"/>
              </w:rPr>
              <w:t>С</w:t>
            </w:r>
          </w:p>
        </w:tc>
      </w:tr>
      <w:tr w:rsidR="00600182" w:rsidRPr="00AA37D4" w:rsidTr="004B0E4B">
        <w:trPr>
          <w:trHeight w:val="352"/>
          <w:tblCellSpacing w:w="0" w:type="dxa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8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Курдзюк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</w:p>
        </w:tc>
        <w:tc>
          <w:tcPr>
            <w:tcW w:w="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20</w:t>
            </w:r>
          </w:p>
        </w:tc>
        <w:tc>
          <w:tcPr>
            <w:tcW w:w="2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i/>
                <w:iCs/>
                <w:sz w:val="28"/>
                <w:szCs w:val="28"/>
              </w:rPr>
              <w:t>В</w:t>
            </w:r>
          </w:p>
        </w:tc>
      </w:tr>
      <w:tr w:rsidR="00600182" w:rsidRPr="00AA37D4" w:rsidTr="004B0E4B">
        <w:trPr>
          <w:trHeight w:val="337"/>
          <w:tblCellSpacing w:w="0" w:type="dxa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9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Темников</w:t>
            </w:r>
            <w:proofErr w:type="gramStart"/>
            <w:r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15</w:t>
            </w:r>
          </w:p>
        </w:tc>
        <w:tc>
          <w:tcPr>
            <w:tcW w:w="2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i/>
                <w:iCs/>
                <w:sz w:val="28"/>
                <w:szCs w:val="28"/>
              </w:rPr>
              <w:t>С</w:t>
            </w:r>
          </w:p>
        </w:tc>
      </w:tr>
      <w:tr w:rsidR="00600182" w:rsidRPr="00AA37D4" w:rsidTr="004B0E4B">
        <w:trPr>
          <w:trHeight w:val="352"/>
          <w:tblCellSpacing w:w="0" w:type="dxa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10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Шарипов</w:t>
            </w:r>
            <w:proofErr w:type="spellEnd"/>
            <w:proofErr w:type="gramStart"/>
            <w:r>
              <w:rPr>
                <w:sz w:val="28"/>
                <w:szCs w:val="28"/>
              </w:rPr>
              <w:t xml:space="preserve"> К</w:t>
            </w:r>
            <w:proofErr w:type="gramEnd"/>
          </w:p>
        </w:tc>
        <w:tc>
          <w:tcPr>
            <w:tcW w:w="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sz w:val="28"/>
                <w:szCs w:val="28"/>
              </w:rPr>
              <w:t>9</w:t>
            </w:r>
          </w:p>
        </w:tc>
        <w:tc>
          <w:tcPr>
            <w:tcW w:w="2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182" w:rsidRPr="00AA37D4" w:rsidRDefault="00600182" w:rsidP="004B0E4B">
            <w:pPr>
              <w:pStyle w:val="af4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AA37D4">
              <w:rPr>
                <w:i/>
                <w:iCs/>
                <w:sz w:val="28"/>
                <w:szCs w:val="28"/>
              </w:rPr>
              <w:t>Н</w:t>
            </w:r>
          </w:p>
        </w:tc>
      </w:tr>
    </w:tbl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Как видно, в группе увеличилось количество детей с высоким и среднем уровнем, а уменьшилось количест</w:t>
      </w:r>
      <w:r>
        <w:rPr>
          <w:sz w:val="28"/>
          <w:szCs w:val="28"/>
        </w:rPr>
        <w:t>во испытуемых с низким уровнем.</w:t>
      </w:r>
    </w:p>
    <w:p w:rsidR="00600182" w:rsidRPr="00AA37D4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В процессе исследования выявлены качественные особенности протекания различных мыслительных операций. </w:t>
      </w:r>
    </w:p>
    <w:p w:rsidR="00600182" w:rsidRPr="00AA37D4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Анализ результатов исследования операций </w:t>
      </w:r>
      <w:r w:rsidRPr="00AA37D4">
        <w:rPr>
          <w:i/>
          <w:iCs/>
          <w:sz w:val="28"/>
          <w:szCs w:val="28"/>
        </w:rPr>
        <w:t>анализа и синтеза</w:t>
      </w:r>
      <w:r w:rsidRPr="00AA37D4">
        <w:rPr>
          <w:sz w:val="28"/>
          <w:szCs w:val="28"/>
        </w:rPr>
        <w:t xml:space="preserve"> у дошкольников выявил следующие специфические особенности: </w:t>
      </w:r>
      <w:proofErr w:type="spellStart"/>
      <w:r w:rsidRPr="00AA37D4">
        <w:rPr>
          <w:sz w:val="28"/>
          <w:szCs w:val="28"/>
        </w:rPr>
        <w:t>сформированность</w:t>
      </w:r>
      <w:proofErr w:type="spellEnd"/>
      <w:r w:rsidRPr="00AA37D4">
        <w:rPr>
          <w:sz w:val="28"/>
          <w:szCs w:val="28"/>
        </w:rPr>
        <w:t xml:space="preserve"> умения соотносить отдельные части и целое, устанавливать причинно-следственные связи и отношения, преобладание признаков, несущих наибольшую эмоциональную нагрузку, ограниченный объем об</w:t>
      </w:r>
      <w:r>
        <w:rPr>
          <w:sz w:val="28"/>
          <w:szCs w:val="28"/>
        </w:rPr>
        <w:t xml:space="preserve">работки </w:t>
      </w:r>
      <w:proofErr w:type="spellStart"/>
      <w:r>
        <w:rPr>
          <w:sz w:val="28"/>
          <w:szCs w:val="28"/>
        </w:rPr>
        <w:t>перцептивной</w:t>
      </w:r>
      <w:proofErr w:type="spellEnd"/>
      <w:r>
        <w:rPr>
          <w:sz w:val="28"/>
          <w:szCs w:val="28"/>
        </w:rPr>
        <w:t xml:space="preserve"> информации. Это свидетельствует об эффективной </w:t>
      </w:r>
      <w:r w:rsidRPr="00AA37D4">
        <w:rPr>
          <w:sz w:val="28"/>
          <w:szCs w:val="28"/>
        </w:rPr>
        <w:t xml:space="preserve">аналитико-синтетической деятельности детей, в частности, о таких </w:t>
      </w:r>
      <w:r>
        <w:rPr>
          <w:sz w:val="28"/>
          <w:szCs w:val="28"/>
        </w:rPr>
        <w:t>особенностях</w:t>
      </w:r>
      <w:r w:rsidRPr="00AA37D4">
        <w:rPr>
          <w:sz w:val="28"/>
          <w:szCs w:val="28"/>
        </w:rPr>
        <w:t xml:space="preserve"> мышления, как конкретность, повышенная лабильность и </w:t>
      </w:r>
      <w:r w:rsidRPr="00AA37D4">
        <w:rPr>
          <w:sz w:val="28"/>
          <w:szCs w:val="28"/>
        </w:rPr>
        <w:lastRenderedPageBreak/>
        <w:t xml:space="preserve">устойчивость выделения существенных признаков и связей предметов и явлений. </w:t>
      </w:r>
      <w:r>
        <w:rPr>
          <w:sz w:val="28"/>
          <w:szCs w:val="28"/>
        </w:rPr>
        <w:t xml:space="preserve">Дошкольники практически не испытывают трудности при выполнении </w:t>
      </w:r>
      <w:r w:rsidRPr="00AA37D4">
        <w:rPr>
          <w:sz w:val="28"/>
          <w:szCs w:val="28"/>
        </w:rPr>
        <w:t>ряда заданий на анализ и синтез</w:t>
      </w:r>
      <w:r>
        <w:rPr>
          <w:sz w:val="28"/>
          <w:szCs w:val="28"/>
        </w:rPr>
        <w:t>, они уверенно вычленяют главное в воспринимаемой информации</w:t>
      </w:r>
      <w:r w:rsidRPr="00AA37D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AA37D4">
        <w:rPr>
          <w:sz w:val="28"/>
          <w:szCs w:val="28"/>
        </w:rPr>
        <w:t xml:space="preserve">Дети легче определяют различие объектов, чем их сходство. </w:t>
      </w:r>
    </w:p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 Исследование операции </w:t>
      </w:r>
      <w:r w:rsidRPr="00AA37D4">
        <w:rPr>
          <w:i/>
          <w:iCs/>
          <w:sz w:val="28"/>
          <w:szCs w:val="28"/>
        </w:rPr>
        <w:t>обобщения</w:t>
      </w:r>
      <w:r w:rsidRPr="00AA37D4">
        <w:rPr>
          <w:sz w:val="28"/>
          <w:szCs w:val="28"/>
        </w:rPr>
        <w:t xml:space="preserve"> свидетельствует о с</w:t>
      </w:r>
      <w:r>
        <w:rPr>
          <w:sz w:val="28"/>
          <w:szCs w:val="28"/>
        </w:rPr>
        <w:t>ледующем: дошкольники не испытывали</w:t>
      </w:r>
      <w:r w:rsidRPr="00AA37D4">
        <w:rPr>
          <w:sz w:val="28"/>
          <w:szCs w:val="28"/>
        </w:rPr>
        <w:t xml:space="preserve"> трудности при выделении основания для группировки объектов, употреблени</w:t>
      </w:r>
      <w:r>
        <w:rPr>
          <w:sz w:val="28"/>
          <w:szCs w:val="28"/>
        </w:rPr>
        <w:t>и обобщающих понятий. Подчас наблюдалась</w:t>
      </w:r>
      <w:r w:rsidRPr="00AA37D4">
        <w:rPr>
          <w:sz w:val="28"/>
          <w:szCs w:val="28"/>
        </w:rPr>
        <w:t xml:space="preserve"> тенденция к необоснованному их расширению, упрощению, смешение близких понятий. </w:t>
      </w:r>
    </w:p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При </w:t>
      </w:r>
      <w:r w:rsidRPr="001B0A73">
        <w:rPr>
          <w:i/>
          <w:sz w:val="28"/>
          <w:szCs w:val="28"/>
        </w:rPr>
        <w:t>классификации</w:t>
      </w:r>
      <w:r w:rsidRPr="00AA37D4">
        <w:rPr>
          <w:sz w:val="28"/>
          <w:szCs w:val="28"/>
        </w:rPr>
        <w:t xml:space="preserve"> материала у детей отмечалось достаточное развитие умения относить объе</w:t>
      </w:r>
      <w:proofErr w:type="gramStart"/>
      <w:r w:rsidRPr="00AA37D4">
        <w:rPr>
          <w:sz w:val="28"/>
          <w:szCs w:val="28"/>
        </w:rPr>
        <w:t>кт к кл</w:t>
      </w:r>
      <w:proofErr w:type="gramEnd"/>
      <w:r w:rsidRPr="00AA37D4">
        <w:rPr>
          <w:sz w:val="28"/>
          <w:szCs w:val="28"/>
        </w:rPr>
        <w:t xml:space="preserve">ассу, выделять основание классификации, умение речевого выражения выделенного основания классификации. </w:t>
      </w:r>
    </w:p>
    <w:p w:rsidR="00600182" w:rsidRPr="00AA37D4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Деятельность </w:t>
      </w:r>
      <w:r>
        <w:rPr>
          <w:sz w:val="28"/>
          <w:szCs w:val="28"/>
        </w:rPr>
        <w:t>дошкольников</w:t>
      </w:r>
      <w:r w:rsidRPr="00AA37D4">
        <w:rPr>
          <w:sz w:val="28"/>
          <w:szCs w:val="28"/>
        </w:rPr>
        <w:t xml:space="preserve"> характеризовалась достаточной целенаправленностью и осознанностью, </w:t>
      </w:r>
      <w:r>
        <w:rPr>
          <w:sz w:val="28"/>
          <w:szCs w:val="28"/>
        </w:rPr>
        <w:t>ими</w:t>
      </w:r>
      <w:r w:rsidRPr="00AA37D4">
        <w:rPr>
          <w:sz w:val="28"/>
          <w:szCs w:val="28"/>
        </w:rPr>
        <w:t xml:space="preserve"> предпринимались попытки планировать свои действия в соответствии с определенным замыслом.</w:t>
      </w:r>
    </w:p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Сравнительный анализ констатирующего и контрольного этапов опытно-экспериментального исследования показал следующее</w:t>
      </w:r>
      <w:r>
        <w:rPr>
          <w:sz w:val="28"/>
          <w:szCs w:val="28"/>
        </w:rPr>
        <w:t>.</w:t>
      </w:r>
    </w:p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17A18" w:rsidRDefault="00617A18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17A18" w:rsidRDefault="00617A18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17A18" w:rsidRDefault="00617A18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17A18" w:rsidRDefault="00617A18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17A18" w:rsidRDefault="00617A18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17A18" w:rsidRDefault="00617A18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17A18" w:rsidRDefault="00617A18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17A18" w:rsidRDefault="00617A18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17A18" w:rsidRDefault="00617A18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17A18" w:rsidRDefault="00617A18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Гистограмма 2</w:t>
      </w:r>
    </w:p>
    <w:p w:rsidR="00600182" w:rsidRPr="00CF5E96" w:rsidRDefault="00600182" w:rsidP="00600182">
      <w:pPr>
        <w:pStyle w:val="af4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CF5E96">
        <w:rPr>
          <w:b/>
          <w:sz w:val="28"/>
          <w:szCs w:val="28"/>
        </w:rPr>
        <w:t>Сравнительная гистограмма уровней развития мыслительных операций у дошкольников на контрольном и констатирующем этапе эксперимента</w:t>
      </w:r>
    </w:p>
    <w:p w:rsidR="00600182" w:rsidRPr="00AA37D4" w:rsidRDefault="00600182" w:rsidP="00600182">
      <w:pPr>
        <w:pStyle w:val="af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</w:p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</w:pPr>
      <w:r>
        <w:rPr>
          <w:noProof/>
        </w:rPr>
        <w:drawing>
          <wp:inline distT="0" distB="0" distL="0" distR="0">
            <wp:extent cx="4295775" cy="25146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182" w:rsidRPr="00C209DD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t xml:space="preserve">             Высокий уровень    Средний уровень     Низкий уровень</w:t>
      </w:r>
    </w:p>
    <w:p w:rsidR="00600182" w:rsidRPr="00AA37D4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Таким образом, анализируя данные контрольного этапа эксперимента можно сделать вывод о том, что</w:t>
      </w:r>
      <w:r w:rsidRPr="00AA37D4">
        <w:rPr>
          <w:b/>
          <w:bCs/>
          <w:sz w:val="28"/>
          <w:szCs w:val="28"/>
        </w:rPr>
        <w:t xml:space="preserve"> </w:t>
      </w:r>
      <w:r w:rsidRPr="00AA37D4">
        <w:rPr>
          <w:sz w:val="28"/>
          <w:szCs w:val="28"/>
        </w:rPr>
        <w:t xml:space="preserve">группе все </w:t>
      </w:r>
      <w:r>
        <w:rPr>
          <w:sz w:val="28"/>
          <w:szCs w:val="28"/>
        </w:rPr>
        <w:t>дошкольники</w:t>
      </w:r>
      <w:r w:rsidRPr="00AA37D4">
        <w:rPr>
          <w:sz w:val="28"/>
          <w:szCs w:val="28"/>
        </w:rPr>
        <w:t xml:space="preserve"> без исключения знакомы с операцией сравнения, анализа, синтеза, классификации. Им понятно применение частицы отрицания «не». Они, в большинстве случаев, могут установить определенную последовательность некоторых событий.</w:t>
      </w:r>
    </w:p>
    <w:p w:rsidR="00600182" w:rsidRPr="00AA37D4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Большая часть детей испытывает устойчивый интерес к логическим задачам и упражнениям. Возросла степень их активности в самостоятельной деятельности.</w:t>
      </w:r>
    </w:p>
    <w:p w:rsidR="00600182" w:rsidRPr="00AA37D4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 xml:space="preserve">Дети стали смело высказывать суждения, доказательства. Это достаточно сложная речевая деятельность, но она очень необходима. </w:t>
      </w:r>
    </w:p>
    <w:p w:rsidR="00600182" w:rsidRPr="00AA37D4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A37D4">
        <w:rPr>
          <w:sz w:val="28"/>
          <w:szCs w:val="28"/>
        </w:rPr>
        <w:t>Таким образом, разработанная нами программа по использованию логических игр и упражнений достаточно эффективна.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  <w:r w:rsidRPr="008D1A00">
        <w:rPr>
          <w:b/>
          <w:bCs/>
          <w:sz w:val="28"/>
          <w:szCs w:val="28"/>
        </w:rPr>
        <w:lastRenderedPageBreak/>
        <w:t>З</w:t>
      </w:r>
      <w:r>
        <w:rPr>
          <w:b/>
          <w:bCs/>
          <w:sz w:val="28"/>
          <w:szCs w:val="28"/>
        </w:rPr>
        <w:t>аключение</w:t>
      </w:r>
    </w:p>
    <w:p w:rsidR="00600182" w:rsidRPr="008D1A00" w:rsidRDefault="00600182" w:rsidP="00600182">
      <w:pPr>
        <w:pStyle w:val="af4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600182" w:rsidRPr="008D1A00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A00">
        <w:rPr>
          <w:sz w:val="28"/>
          <w:szCs w:val="28"/>
        </w:rPr>
        <w:t xml:space="preserve">Развитие российской системы образования последних лет характеризуется интенсивным поиском наиболее рациональных форм обучения, формированием новых образовательных технологий, подавляющее число которых имеет комплексный характер. </w:t>
      </w:r>
    </w:p>
    <w:p w:rsidR="00600182" w:rsidRPr="008D1A00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A00">
        <w:rPr>
          <w:sz w:val="28"/>
          <w:szCs w:val="28"/>
        </w:rPr>
        <w:t>Психологами всего мира общепризнано, что наиболее интенсивное интеллектуальное развитие детей приходится на период с пяти до восьми лет. Одним из наиболее значимых компонентов интеллекта является способность логически мыслить.</w:t>
      </w:r>
    </w:p>
    <w:p w:rsidR="00600182" w:rsidRPr="008D1A00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A00">
        <w:rPr>
          <w:sz w:val="28"/>
          <w:szCs w:val="28"/>
        </w:rPr>
        <w:t>Формированию и развитию основных структур мышления детей может способствовать адекватная постановка задач обучения, включающая как содержание, так и методы обучения, т. е. правильное определение чему и как учить.</w:t>
      </w:r>
    </w:p>
    <w:p w:rsidR="00600182" w:rsidRPr="008D1A00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8D1A00">
        <w:rPr>
          <w:sz w:val="28"/>
          <w:szCs w:val="28"/>
        </w:rPr>
        <w:t>Так как логическое мышление в дошкольном возрасте преимущественно проявляется через отдельные структурные компоненты, то их целостное развитие возможно посредством занимательного математического материала при условии соблюдения психолого-педагогических требований, обеспечивающих одновременное воздействие на эмоциональную, когнитивную, мотивационную сферы ребёнка путём решения системы логических задач и упражнений: овладение отдельными признаками предметов; проникновение внутрь предметной структуры;</w:t>
      </w:r>
      <w:proofErr w:type="gramEnd"/>
      <w:r w:rsidRPr="008D1A00">
        <w:rPr>
          <w:sz w:val="28"/>
          <w:szCs w:val="28"/>
        </w:rPr>
        <w:t xml:space="preserve"> объединение воспринимаемых признаков предметов; словесный анализ признаков объекта; группировка объектов на основе наглядно предложенных знаков.</w:t>
      </w:r>
    </w:p>
    <w:p w:rsidR="00600182" w:rsidRPr="008D1A00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A00">
        <w:rPr>
          <w:sz w:val="28"/>
          <w:szCs w:val="28"/>
        </w:rPr>
        <w:t xml:space="preserve">Анализ </w:t>
      </w:r>
      <w:r>
        <w:rPr>
          <w:sz w:val="28"/>
          <w:szCs w:val="28"/>
        </w:rPr>
        <w:t xml:space="preserve">литературы </w:t>
      </w:r>
      <w:r w:rsidRPr="008D1A00">
        <w:rPr>
          <w:sz w:val="28"/>
          <w:szCs w:val="28"/>
        </w:rPr>
        <w:t xml:space="preserve">вскрыл достаточно широкую освещенность проблемы развития мыслительных операций в психологических исследованиях в </w:t>
      </w:r>
      <w:proofErr w:type="spellStart"/>
      <w:r w:rsidRPr="008D1A00">
        <w:rPr>
          <w:sz w:val="28"/>
          <w:szCs w:val="28"/>
        </w:rPr>
        <w:t>деятельностном</w:t>
      </w:r>
      <w:proofErr w:type="spellEnd"/>
      <w:r w:rsidRPr="008D1A00">
        <w:rPr>
          <w:sz w:val="28"/>
          <w:szCs w:val="28"/>
        </w:rPr>
        <w:t xml:space="preserve"> и </w:t>
      </w:r>
      <w:proofErr w:type="gramStart"/>
      <w:r w:rsidRPr="008D1A00">
        <w:rPr>
          <w:sz w:val="28"/>
          <w:szCs w:val="28"/>
        </w:rPr>
        <w:t>личностном</w:t>
      </w:r>
      <w:proofErr w:type="gramEnd"/>
      <w:r w:rsidRPr="008D1A00">
        <w:rPr>
          <w:sz w:val="28"/>
          <w:szCs w:val="28"/>
        </w:rPr>
        <w:t xml:space="preserve"> направлениях. Анализ педагогических исследований позволил определить не только важность и значимость занимательного математического материала в развитии </w:t>
      </w:r>
      <w:r w:rsidRPr="008D1A00">
        <w:rPr>
          <w:sz w:val="28"/>
          <w:szCs w:val="28"/>
        </w:rPr>
        <w:lastRenderedPageBreak/>
        <w:t>мыслительных операций ребенка, но и обнаружить недостаточную разработанность педагогических условий их развития.</w:t>
      </w:r>
    </w:p>
    <w:p w:rsidR="00600182" w:rsidRPr="008D1A00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A00">
        <w:rPr>
          <w:sz w:val="28"/>
          <w:szCs w:val="28"/>
        </w:rPr>
        <w:t xml:space="preserve">В процессе проведенного эксперимента была разработана и адаптирована </w:t>
      </w:r>
      <w:r>
        <w:rPr>
          <w:sz w:val="28"/>
          <w:szCs w:val="28"/>
        </w:rPr>
        <w:t>методика развития начал логического мышления старших дошкольников средствами занимательной математики.</w:t>
      </w:r>
      <w:r w:rsidRPr="008D1A00">
        <w:rPr>
          <w:sz w:val="28"/>
          <w:szCs w:val="28"/>
        </w:rPr>
        <w:t xml:space="preserve"> </w:t>
      </w:r>
    </w:p>
    <w:p w:rsidR="00600182" w:rsidRPr="008D1A00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A00">
        <w:rPr>
          <w:sz w:val="28"/>
          <w:szCs w:val="28"/>
        </w:rPr>
        <w:t xml:space="preserve">Исследование позволило установить динамику развития </w:t>
      </w:r>
      <w:r>
        <w:rPr>
          <w:sz w:val="28"/>
          <w:szCs w:val="28"/>
        </w:rPr>
        <w:t>начал логического мышления</w:t>
      </w:r>
      <w:r w:rsidRPr="008D1A00">
        <w:rPr>
          <w:sz w:val="28"/>
          <w:szCs w:val="28"/>
        </w:rPr>
        <w:t xml:space="preserve"> у старших дошкольников. </w:t>
      </w:r>
      <w:r>
        <w:rPr>
          <w:sz w:val="28"/>
          <w:szCs w:val="28"/>
        </w:rPr>
        <w:t>П</w:t>
      </w:r>
      <w:r w:rsidRPr="008D1A00">
        <w:rPr>
          <w:sz w:val="28"/>
          <w:szCs w:val="28"/>
        </w:rPr>
        <w:t>осле опытно-</w:t>
      </w:r>
      <w:r>
        <w:rPr>
          <w:sz w:val="28"/>
          <w:szCs w:val="28"/>
        </w:rPr>
        <w:t>поисков</w:t>
      </w:r>
      <w:r w:rsidRPr="008D1A00">
        <w:rPr>
          <w:sz w:val="28"/>
          <w:szCs w:val="28"/>
        </w:rPr>
        <w:t xml:space="preserve">ой работы действия детей стали целенаправленными и осознанными. </w:t>
      </w:r>
      <w:proofErr w:type="gramStart"/>
      <w:r w:rsidRPr="008D1A00">
        <w:rPr>
          <w:sz w:val="28"/>
          <w:szCs w:val="28"/>
        </w:rPr>
        <w:t>Испытуемые научились выделять существенные признаки предметов, обобщать и классифицировать их на основе выделенных признаков, соотносить части и целое, устанавливать закономерности построения ряда, дифференцировать существенный признак от несущественного; научились выделять признаки объектов, представленных в речевой форме.</w:t>
      </w:r>
      <w:proofErr w:type="gramEnd"/>
      <w:r w:rsidRPr="008D1A00">
        <w:rPr>
          <w:sz w:val="28"/>
          <w:szCs w:val="28"/>
        </w:rPr>
        <w:t xml:space="preserve"> Дошкольникам стало доступно планирование своих действий в соответствии с определенным замыслом. Испытуемые научились объяснять принцип группировки, устанавливать сложные обобщения.</w:t>
      </w:r>
    </w:p>
    <w:p w:rsidR="00600182" w:rsidRPr="008D1A00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A00">
        <w:rPr>
          <w:sz w:val="28"/>
          <w:szCs w:val="28"/>
        </w:rPr>
        <w:t xml:space="preserve">В ходе исследовательской работы нами были получены данные, позволяющие говорить о динамике развития </w:t>
      </w:r>
      <w:r>
        <w:rPr>
          <w:sz w:val="28"/>
          <w:szCs w:val="28"/>
        </w:rPr>
        <w:t xml:space="preserve">начал логического мышления </w:t>
      </w:r>
      <w:r w:rsidRPr="008D1A00">
        <w:rPr>
          <w:sz w:val="28"/>
          <w:szCs w:val="28"/>
        </w:rPr>
        <w:t>(анализа и синтеза, обобщения, классификации), об эффективности проделанной нами работы на формирующем этапе опытно-</w:t>
      </w:r>
      <w:r>
        <w:rPr>
          <w:sz w:val="28"/>
          <w:szCs w:val="28"/>
        </w:rPr>
        <w:t>поисково</w:t>
      </w:r>
      <w:r w:rsidRPr="008D1A00">
        <w:rPr>
          <w:sz w:val="28"/>
          <w:szCs w:val="28"/>
        </w:rPr>
        <w:t>го исследования.</w:t>
      </w:r>
    </w:p>
    <w:p w:rsidR="00600182" w:rsidRPr="008D1A00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A00">
        <w:rPr>
          <w:sz w:val="28"/>
          <w:szCs w:val="28"/>
        </w:rPr>
        <w:t> Итоги работы послужили основанием для подтверждения выдвинутой нами гипотезы</w:t>
      </w:r>
      <w:r>
        <w:rPr>
          <w:sz w:val="28"/>
          <w:szCs w:val="28"/>
        </w:rPr>
        <w:t>.</w:t>
      </w:r>
    </w:p>
    <w:p w:rsidR="00600182" w:rsidRPr="008D1A00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A00">
        <w:rPr>
          <w:sz w:val="28"/>
          <w:szCs w:val="28"/>
        </w:rPr>
        <w:t xml:space="preserve">Выполненное нами исследование </w:t>
      </w:r>
      <w:proofErr w:type="gramStart"/>
      <w:r w:rsidRPr="008D1A00">
        <w:rPr>
          <w:sz w:val="28"/>
          <w:szCs w:val="28"/>
        </w:rPr>
        <w:t xml:space="preserve">проблемы </w:t>
      </w:r>
      <w:r>
        <w:rPr>
          <w:sz w:val="28"/>
          <w:szCs w:val="28"/>
        </w:rPr>
        <w:t xml:space="preserve">развития начал логического мышления </w:t>
      </w:r>
      <w:r w:rsidRPr="008D1A00">
        <w:rPr>
          <w:sz w:val="28"/>
          <w:szCs w:val="28"/>
        </w:rPr>
        <w:t>старших дошкольников</w:t>
      </w:r>
      <w:proofErr w:type="gramEnd"/>
      <w:r w:rsidRPr="008D1A00">
        <w:rPr>
          <w:sz w:val="28"/>
          <w:szCs w:val="28"/>
        </w:rPr>
        <w:t xml:space="preserve"> вносит определенный вклад в разрешение обозначенной проблемы. Мы осознаем, что не все поставленные нами задачи решены в равной мере глубоко и основательно. Вместе с тем исследование выявляет ряд проблем, изучение которых может и должно быть продолжено.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pStyle w:val="af4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  <w:r w:rsidRPr="008D1A00">
        <w:rPr>
          <w:b/>
          <w:bCs/>
          <w:sz w:val="28"/>
          <w:szCs w:val="28"/>
        </w:rPr>
        <w:lastRenderedPageBreak/>
        <w:t>С</w:t>
      </w:r>
      <w:r>
        <w:rPr>
          <w:b/>
          <w:bCs/>
          <w:sz w:val="28"/>
          <w:szCs w:val="28"/>
        </w:rPr>
        <w:t>писок использованной литературы</w:t>
      </w:r>
    </w:p>
    <w:p w:rsidR="00600182" w:rsidRPr="008D1A00" w:rsidRDefault="00600182" w:rsidP="00600182">
      <w:pPr>
        <w:pStyle w:val="af4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250E9C">
        <w:rPr>
          <w:sz w:val="28"/>
          <w:szCs w:val="28"/>
        </w:rPr>
        <w:t>Абульханова-Славская</w:t>
      </w:r>
      <w:proofErr w:type="spellEnd"/>
      <w:r w:rsidRPr="00250E9C">
        <w:rPr>
          <w:sz w:val="28"/>
          <w:szCs w:val="28"/>
        </w:rPr>
        <w:t xml:space="preserve">, К.А. Личностные типы мышления [Текст] / К.А. </w:t>
      </w:r>
      <w:proofErr w:type="spellStart"/>
      <w:r w:rsidRPr="00250E9C">
        <w:rPr>
          <w:sz w:val="28"/>
          <w:szCs w:val="28"/>
        </w:rPr>
        <w:t>Абульханова-Славская</w:t>
      </w:r>
      <w:proofErr w:type="spellEnd"/>
      <w:r w:rsidRPr="00250E9C">
        <w:rPr>
          <w:sz w:val="28"/>
          <w:szCs w:val="28"/>
        </w:rPr>
        <w:t>. - М.: Наука, 1986.-178с.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proofErr w:type="spellStart"/>
      <w:r w:rsidRPr="00250E9C">
        <w:rPr>
          <w:rStyle w:val="a8"/>
          <w:b w:val="0"/>
          <w:sz w:val="28"/>
          <w:szCs w:val="28"/>
        </w:rPr>
        <w:t>Бабанский</w:t>
      </w:r>
      <w:proofErr w:type="spellEnd"/>
      <w:r>
        <w:rPr>
          <w:rStyle w:val="a8"/>
          <w:b w:val="0"/>
          <w:sz w:val="28"/>
          <w:szCs w:val="28"/>
        </w:rPr>
        <w:t>,</w:t>
      </w:r>
      <w:r w:rsidRPr="00250E9C">
        <w:rPr>
          <w:rStyle w:val="a8"/>
          <w:b w:val="0"/>
          <w:sz w:val="28"/>
          <w:szCs w:val="28"/>
        </w:rPr>
        <w:t xml:space="preserve"> Ю.К. Интенсификация процесса обучения</w:t>
      </w:r>
      <w:r>
        <w:rPr>
          <w:rStyle w:val="a8"/>
          <w:b w:val="0"/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Ю.К.Бабанский</w:t>
      </w:r>
      <w:proofErr w:type="spellEnd"/>
      <w:r>
        <w:rPr>
          <w:sz w:val="28"/>
          <w:szCs w:val="28"/>
        </w:rPr>
        <w:t xml:space="preserve">. - </w:t>
      </w:r>
      <w:r w:rsidRPr="00250E9C">
        <w:rPr>
          <w:rStyle w:val="a8"/>
          <w:b w:val="0"/>
          <w:sz w:val="28"/>
          <w:szCs w:val="28"/>
        </w:rPr>
        <w:t>М., 1987..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250E9C">
        <w:rPr>
          <w:sz w:val="28"/>
          <w:szCs w:val="28"/>
        </w:rPr>
        <w:t>Беженова</w:t>
      </w:r>
      <w:proofErr w:type="spellEnd"/>
      <w:r>
        <w:rPr>
          <w:sz w:val="28"/>
          <w:szCs w:val="28"/>
        </w:rPr>
        <w:t>,</w:t>
      </w:r>
      <w:r w:rsidRPr="00250E9C">
        <w:rPr>
          <w:sz w:val="28"/>
          <w:szCs w:val="28"/>
        </w:rPr>
        <w:t xml:space="preserve"> М. Математическая азбука. Формирование элементарных математических представлений</w:t>
      </w:r>
      <w:r>
        <w:rPr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/ М. </w:t>
      </w:r>
      <w:proofErr w:type="spellStart"/>
      <w:r>
        <w:rPr>
          <w:sz w:val="28"/>
          <w:szCs w:val="28"/>
        </w:rPr>
        <w:t>Беженова</w:t>
      </w:r>
      <w:proofErr w:type="spellEnd"/>
      <w:r w:rsidRPr="00250E9C">
        <w:rPr>
          <w:sz w:val="28"/>
          <w:szCs w:val="28"/>
        </w:rPr>
        <w:t xml:space="preserve">. - М.: </w:t>
      </w:r>
      <w:proofErr w:type="spellStart"/>
      <w:r w:rsidRPr="00250E9C">
        <w:rPr>
          <w:sz w:val="28"/>
          <w:szCs w:val="28"/>
        </w:rPr>
        <w:t>Эксмо</w:t>
      </w:r>
      <w:proofErr w:type="spellEnd"/>
      <w:r w:rsidRPr="00250E9C">
        <w:rPr>
          <w:sz w:val="28"/>
          <w:szCs w:val="28"/>
        </w:rPr>
        <w:t>, СКИФ, 2005.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proofErr w:type="gramStart"/>
      <w:r w:rsidRPr="00250E9C">
        <w:rPr>
          <w:sz w:val="28"/>
          <w:szCs w:val="28"/>
        </w:rPr>
        <w:t>Безруких</w:t>
      </w:r>
      <w:proofErr w:type="gramEnd"/>
      <w:r w:rsidRPr="00250E9C">
        <w:rPr>
          <w:sz w:val="28"/>
          <w:szCs w:val="28"/>
        </w:rPr>
        <w:t xml:space="preserve">, М.М. Чему и как учить до школы [Текст] / </w:t>
      </w:r>
      <w:r>
        <w:rPr>
          <w:sz w:val="28"/>
          <w:szCs w:val="28"/>
        </w:rPr>
        <w:t xml:space="preserve">              </w:t>
      </w:r>
      <w:r w:rsidRPr="00250E9C">
        <w:rPr>
          <w:sz w:val="28"/>
          <w:szCs w:val="28"/>
        </w:rPr>
        <w:t>М.М.</w:t>
      </w:r>
      <w:r>
        <w:rPr>
          <w:sz w:val="28"/>
          <w:szCs w:val="28"/>
        </w:rPr>
        <w:t xml:space="preserve"> </w:t>
      </w:r>
      <w:r w:rsidRPr="00250E9C">
        <w:rPr>
          <w:sz w:val="28"/>
          <w:szCs w:val="28"/>
        </w:rPr>
        <w:t>Безруких // Дошкольное воспитание. – 2002. – №3. – С.62 – 65.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250E9C">
        <w:rPr>
          <w:sz w:val="28"/>
          <w:szCs w:val="28"/>
        </w:rPr>
        <w:t>Белошистая</w:t>
      </w:r>
      <w:proofErr w:type="spellEnd"/>
      <w:r>
        <w:rPr>
          <w:sz w:val="28"/>
          <w:szCs w:val="28"/>
        </w:rPr>
        <w:t>, А.В. Готовимся к математике:</w:t>
      </w:r>
      <w:r w:rsidRPr="00250E9C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250E9C">
        <w:rPr>
          <w:sz w:val="28"/>
          <w:szCs w:val="28"/>
        </w:rPr>
        <w:t>етод</w:t>
      </w:r>
      <w:proofErr w:type="gramStart"/>
      <w:r>
        <w:rPr>
          <w:sz w:val="28"/>
          <w:szCs w:val="28"/>
        </w:rPr>
        <w:t>.</w:t>
      </w:r>
      <w:proofErr w:type="gramEnd"/>
      <w:r w:rsidRPr="00250E9C">
        <w:rPr>
          <w:sz w:val="28"/>
          <w:szCs w:val="28"/>
        </w:rPr>
        <w:t xml:space="preserve"> </w:t>
      </w:r>
      <w:proofErr w:type="spellStart"/>
      <w:proofErr w:type="gramStart"/>
      <w:r w:rsidRPr="00250E9C">
        <w:rPr>
          <w:sz w:val="28"/>
          <w:szCs w:val="28"/>
        </w:rPr>
        <w:t>р</w:t>
      </w:r>
      <w:proofErr w:type="gramEnd"/>
      <w:r w:rsidRPr="00250E9C">
        <w:rPr>
          <w:sz w:val="28"/>
          <w:szCs w:val="28"/>
        </w:rPr>
        <w:t>еком</w:t>
      </w:r>
      <w:proofErr w:type="spellEnd"/>
      <w:r>
        <w:rPr>
          <w:sz w:val="28"/>
          <w:szCs w:val="28"/>
        </w:rPr>
        <w:t>.</w:t>
      </w:r>
      <w:r w:rsidRPr="00250E9C">
        <w:rPr>
          <w:sz w:val="28"/>
          <w:szCs w:val="28"/>
        </w:rPr>
        <w:t xml:space="preserve"> для организации занятий с детьми 5-6 лет</w:t>
      </w:r>
      <w:r>
        <w:rPr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/ А.В. </w:t>
      </w:r>
      <w:proofErr w:type="spellStart"/>
      <w:r>
        <w:rPr>
          <w:sz w:val="28"/>
          <w:szCs w:val="28"/>
        </w:rPr>
        <w:t>Белошистая</w:t>
      </w:r>
      <w:proofErr w:type="spellEnd"/>
      <w:r w:rsidRPr="00250E9C">
        <w:rPr>
          <w:sz w:val="28"/>
          <w:szCs w:val="28"/>
        </w:rPr>
        <w:t xml:space="preserve">. - М.: </w:t>
      </w:r>
      <w:proofErr w:type="spellStart"/>
      <w:r w:rsidRPr="00250E9C">
        <w:rPr>
          <w:sz w:val="28"/>
          <w:szCs w:val="28"/>
        </w:rPr>
        <w:t>Ювента</w:t>
      </w:r>
      <w:proofErr w:type="spellEnd"/>
      <w:r w:rsidRPr="00250E9C">
        <w:rPr>
          <w:sz w:val="28"/>
          <w:szCs w:val="28"/>
        </w:rPr>
        <w:t>, 2006.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250E9C">
        <w:rPr>
          <w:sz w:val="28"/>
          <w:szCs w:val="28"/>
        </w:rPr>
        <w:t>Белошистая</w:t>
      </w:r>
      <w:proofErr w:type="spellEnd"/>
      <w:r w:rsidRPr="00250E9C">
        <w:rPr>
          <w:sz w:val="28"/>
          <w:szCs w:val="28"/>
        </w:rPr>
        <w:t>, А. Дошкольный возраст: формирование первичных представлений о натуральных числах [Текст]  / А.</w:t>
      </w:r>
      <w:r>
        <w:rPr>
          <w:sz w:val="28"/>
          <w:szCs w:val="28"/>
        </w:rPr>
        <w:t xml:space="preserve"> </w:t>
      </w:r>
      <w:proofErr w:type="spellStart"/>
      <w:r w:rsidRPr="00250E9C">
        <w:rPr>
          <w:sz w:val="28"/>
          <w:szCs w:val="28"/>
        </w:rPr>
        <w:t>Белошистая</w:t>
      </w:r>
      <w:proofErr w:type="spellEnd"/>
      <w:r w:rsidRPr="00250E9C">
        <w:rPr>
          <w:sz w:val="28"/>
          <w:szCs w:val="28"/>
        </w:rPr>
        <w:t xml:space="preserve"> // Дошкольное воспитание. – 2002. - №8. – С.30-39.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250E9C">
        <w:rPr>
          <w:sz w:val="28"/>
          <w:szCs w:val="28"/>
        </w:rPr>
        <w:t>Белошистая</w:t>
      </w:r>
      <w:proofErr w:type="spellEnd"/>
      <w:r w:rsidRPr="00250E9C">
        <w:rPr>
          <w:sz w:val="28"/>
          <w:szCs w:val="28"/>
        </w:rPr>
        <w:t>, А.В. Формирование и развитие математических способностей дошкольников</w:t>
      </w:r>
      <w:r>
        <w:rPr>
          <w:sz w:val="28"/>
          <w:szCs w:val="28"/>
        </w:rPr>
        <w:t xml:space="preserve"> </w:t>
      </w:r>
      <w:r w:rsidRPr="00250E9C">
        <w:rPr>
          <w:sz w:val="28"/>
          <w:szCs w:val="28"/>
        </w:rPr>
        <w:t>[Текст] / А.В.</w:t>
      </w:r>
      <w:r>
        <w:rPr>
          <w:sz w:val="28"/>
          <w:szCs w:val="28"/>
        </w:rPr>
        <w:t xml:space="preserve"> </w:t>
      </w:r>
      <w:proofErr w:type="spellStart"/>
      <w:r w:rsidRPr="00250E9C">
        <w:rPr>
          <w:sz w:val="28"/>
          <w:szCs w:val="28"/>
        </w:rPr>
        <w:t>Белошистая</w:t>
      </w:r>
      <w:proofErr w:type="spellEnd"/>
      <w:r w:rsidRPr="00250E9C">
        <w:rPr>
          <w:sz w:val="28"/>
          <w:szCs w:val="28"/>
        </w:rPr>
        <w:t>. - М.: ВЛАДОС, 2003.- 400 с.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r w:rsidRPr="00250E9C">
        <w:rPr>
          <w:rStyle w:val="a8"/>
          <w:b w:val="0"/>
          <w:sz w:val="28"/>
          <w:szCs w:val="28"/>
        </w:rPr>
        <w:t>Беспалько</w:t>
      </w:r>
      <w:r>
        <w:rPr>
          <w:rStyle w:val="a8"/>
          <w:b w:val="0"/>
          <w:sz w:val="28"/>
          <w:szCs w:val="28"/>
        </w:rPr>
        <w:t>,</w:t>
      </w:r>
      <w:r w:rsidRPr="00250E9C">
        <w:rPr>
          <w:rStyle w:val="a8"/>
          <w:b w:val="0"/>
          <w:sz w:val="28"/>
          <w:szCs w:val="28"/>
        </w:rPr>
        <w:t xml:space="preserve"> В.П. Основы теории педагогических систем</w:t>
      </w:r>
      <w:r>
        <w:rPr>
          <w:rStyle w:val="a8"/>
          <w:b w:val="0"/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>/ В.П.</w:t>
      </w:r>
      <w:r>
        <w:rPr>
          <w:rStyle w:val="a8"/>
          <w:b w:val="0"/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 xml:space="preserve">Беспалько // Воронеж, 1977. – 304 </w:t>
      </w:r>
      <w:proofErr w:type="gramStart"/>
      <w:r w:rsidRPr="00250E9C">
        <w:rPr>
          <w:rStyle w:val="a8"/>
          <w:b w:val="0"/>
          <w:sz w:val="28"/>
          <w:szCs w:val="28"/>
        </w:rPr>
        <w:t>с</w:t>
      </w:r>
      <w:proofErr w:type="gramEnd"/>
      <w:r w:rsidRPr="00250E9C">
        <w:rPr>
          <w:rStyle w:val="a8"/>
          <w:b w:val="0"/>
          <w:sz w:val="28"/>
          <w:szCs w:val="28"/>
        </w:rPr>
        <w:t>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250E9C">
        <w:rPr>
          <w:bCs/>
          <w:sz w:val="28"/>
          <w:szCs w:val="28"/>
        </w:rPr>
        <w:t>Бильчугов</w:t>
      </w:r>
      <w:proofErr w:type="spellEnd"/>
      <w:r w:rsidRPr="00250E9C">
        <w:rPr>
          <w:bCs/>
          <w:sz w:val="28"/>
          <w:szCs w:val="28"/>
        </w:rPr>
        <w:t>,</w:t>
      </w:r>
      <w:r w:rsidRPr="00250E9C">
        <w:rPr>
          <w:sz w:val="28"/>
          <w:szCs w:val="28"/>
        </w:rPr>
        <w:t xml:space="preserve"> </w:t>
      </w:r>
      <w:r w:rsidRPr="00250E9C">
        <w:rPr>
          <w:bCs/>
          <w:sz w:val="28"/>
          <w:szCs w:val="28"/>
        </w:rPr>
        <w:t>Л</w:t>
      </w:r>
      <w:r w:rsidRPr="00250E9C">
        <w:rPr>
          <w:sz w:val="28"/>
          <w:szCs w:val="28"/>
        </w:rPr>
        <w:t>.</w:t>
      </w:r>
      <w:r w:rsidRPr="00250E9C">
        <w:rPr>
          <w:bCs/>
          <w:sz w:val="28"/>
          <w:szCs w:val="28"/>
        </w:rPr>
        <w:t>Ф</w:t>
      </w:r>
      <w:r w:rsidRPr="00250E9C">
        <w:rPr>
          <w:sz w:val="28"/>
          <w:szCs w:val="28"/>
        </w:rPr>
        <w:t xml:space="preserve">. </w:t>
      </w:r>
      <w:r w:rsidRPr="00250E9C">
        <w:rPr>
          <w:bCs/>
          <w:sz w:val="28"/>
          <w:szCs w:val="28"/>
        </w:rPr>
        <w:t>Формирование</w:t>
      </w:r>
      <w:r w:rsidRPr="00250E9C">
        <w:rPr>
          <w:sz w:val="28"/>
          <w:szCs w:val="28"/>
        </w:rPr>
        <w:t xml:space="preserve"> </w:t>
      </w:r>
      <w:r w:rsidRPr="00250E9C">
        <w:rPr>
          <w:bCs/>
          <w:sz w:val="28"/>
          <w:szCs w:val="28"/>
        </w:rPr>
        <w:t>элементов</w:t>
      </w:r>
      <w:r w:rsidRPr="00250E9C">
        <w:rPr>
          <w:sz w:val="28"/>
          <w:szCs w:val="28"/>
        </w:rPr>
        <w:t xml:space="preserve"> </w:t>
      </w:r>
      <w:r w:rsidRPr="00250E9C">
        <w:rPr>
          <w:bCs/>
          <w:sz w:val="28"/>
          <w:szCs w:val="28"/>
        </w:rPr>
        <w:t>формально</w:t>
      </w:r>
      <w:r w:rsidRPr="00250E9C">
        <w:rPr>
          <w:sz w:val="28"/>
          <w:szCs w:val="28"/>
        </w:rPr>
        <w:t>-</w:t>
      </w:r>
      <w:r w:rsidRPr="00250E9C">
        <w:rPr>
          <w:bCs/>
          <w:sz w:val="28"/>
          <w:szCs w:val="28"/>
        </w:rPr>
        <w:t>логического</w:t>
      </w:r>
      <w:r w:rsidRPr="00250E9C">
        <w:rPr>
          <w:sz w:val="28"/>
          <w:szCs w:val="28"/>
        </w:rPr>
        <w:t xml:space="preserve"> </w:t>
      </w:r>
      <w:r w:rsidRPr="00250E9C">
        <w:rPr>
          <w:bCs/>
          <w:sz w:val="28"/>
          <w:szCs w:val="28"/>
        </w:rPr>
        <w:t>мышления</w:t>
      </w:r>
      <w:r w:rsidRPr="00250E9C">
        <w:rPr>
          <w:sz w:val="28"/>
          <w:szCs w:val="28"/>
        </w:rPr>
        <w:t xml:space="preserve"> </w:t>
      </w:r>
      <w:r w:rsidRPr="00250E9C">
        <w:rPr>
          <w:bCs/>
          <w:sz w:val="28"/>
          <w:szCs w:val="28"/>
        </w:rPr>
        <w:t>у</w:t>
      </w:r>
      <w:r w:rsidRPr="00250E9C">
        <w:rPr>
          <w:sz w:val="28"/>
          <w:szCs w:val="28"/>
        </w:rPr>
        <w:t xml:space="preserve"> </w:t>
      </w:r>
      <w:r w:rsidRPr="00250E9C">
        <w:rPr>
          <w:bCs/>
          <w:sz w:val="28"/>
          <w:szCs w:val="28"/>
        </w:rPr>
        <w:t>детей</w:t>
      </w:r>
      <w:r w:rsidRPr="00250E9C">
        <w:rPr>
          <w:sz w:val="28"/>
          <w:szCs w:val="28"/>
        </w:rPr>
        <w:t xml:space="preserve"> </w:t>
      </w:r>
      <w:r w:rsidRPr="00250E9C">
        <w:rPr>
          <w:bCs/>
          <w:sz w:val="28"/>
          <w:szCs w:val="28"/>
        </w:rPr>
        <w:t>6</w:t>
      </w:r>
      <w:r w:rsidRPr="00250E9C">
        <w:rPr>
          <w:sz w:val="28"/>
          <w:szCs w:val="28"/>
        </w:rPr>
        <w:t>-</w:t>
      </w:r>
      <w:r w:rsidRPr="00250E9C">
        <w:rPr>
          <w:bCs/>
          <w:sz w:val="28"/>
          <w:szCs w:val="28"/>
        </w:rPr>
        <w:t>7</w:t>
      </w:r>
      <w:r w:rsidRPr="00250E9C">
        <w:rPr>
          <w:sz w:val="28"/>
          <w:szCs w:val="28"/>
        </w:rPr>
        <w:t xml:space="preserve"> </w:t>
      </w:r>
      <w:r w:rsidRPr="00250E9C">
        <w:rPr>
          <w:bCs/>
          <w:sz w:val="28"/>
          <w:szCs w:val="28"/>
        </w:rPr>
        <w:t>лет [Текст] / Л.Ф.</w:t>
      </w:r>
      <w:r>
        <w:rPr>
          <w:bCs/>
          <w:sz w:val="28"/>
          <w:szCs w:val="28"/>
        </w:rPr>
        <w:t xml:space="preserve"> </w:t>
      </w:r>
      <w:proofErr w:type="spellStart"/>
      <w:r w:rsidRPr="00250E9C">
        <w:rPr>
          <w:bCs/>
          <w:sz w:val="28"/>
          <w:szCs w:val="28"/>
        </w:rPr>
        <w:t>Бильчугов</w:t>
      </w:r>
      <w:proofErr w:type="spellEnd"/>
      <w:r w:rsidRPr="00250E9C">
        <w:rPr>
          <w:bCs/>
          <w:sz w:val="28"/>
          <w:szCs w:val="28"/>
        </w:rPr>
        <w:t xml:space="preserve">. - </w:t>
      </w:r>
      <w:r w:rsidRPr="00250E9C">
        <w:rPr>
          <w:sz w:val="28"/>
          <w:szCs w:val="28"/>
        </w:rPr>
        <w:t xml:space="preserve">М.: Наука, 2008. 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r w:rsidRPr="00250E9C">
        <w:rPr>
          <w:rStyle w:val="a8"/>
          <w:b w:val="0"/>
          <w:sz w:val="28"/>
          <w:szCs w:val="28"/>
        </w:rPr>
        <w:t>Богат</w:t>
      </w:r>
      <w:r>
        <w:rPr>
          <w:rStyle w:val="a8"/>
          <w:b w:val="0"/>
          <w:sz w:val="28"/>
          <w:szCs w:val="28"/>
        </w:rPr>
        <w:t>,</w:t>
      </w:r>
      <w:r w:rsidRPr="00250E9C">
        <w:rPr>
          <w:rStyle w:val="a8"/>
          <w:b w:val="0"/>
          <w:sz w:val="28"/>
          <w:szCs w:val="28"/>
        </w:rPr>
        <w:t xml:space="preserve"> В. Развивать творческое мышление</w:t>
      </w:r>
      <w:r>
        <w:rPr>
          <w:rStyle w:val="a8"/>
          <w:b w:val="0"/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>/ В.</w:t>
      </w:r>
      <w:r>
        <w:rPr>
          <w:rStyle w:val="a8"/>
          <w:b w:val="0"/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 xml:space="preserve">Богат, </w:t>
      </w:r>
      <w:r>
        <w:rPr>
          <w:rStyle w:val="a8"/>
          <w:b w:val="0"/>
          <w:sz w:val="28"/>
          <w:szCs w:val="28"/>
        </w:rPr>
        <w:t xml:space="preserve">                </w:t>
      </w:r>
      <w:r w:rsidRPr="00250E9C">
        <w:rPr>
          <w:rStyle w:val="a8"/>
          <w:b w:val="0"/>
          <w:sz w:val="28"/>
          <w:szCs w:val="28"/>
        </w:rPr>
        <w:t>В. Николаев // Дошкольное воспитание – 1994.- №1.- С. 2-5.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r w:rsidRPr="00250E9C">
        <w:rPr>
          <w:rStyle w:val="a8"/>
          <w:b w:val="0"/>
          <w:sz w:val="28"/>
          <w:szCs w:val="28"/>
        </w:rPr>
        <w:t>Болотина</w:t>
      </w:r>
      <w:r>
        <w:rPr>
          <w:rStyle w:val="a8"/>
          <w:b w:val="0"/>
          <w:sz w:val="28"/>
          <w:szCs w:val="28"/>
        </w:rPr>
        <w:t>,</w:t>
      </w:r>
      <w:r w:rsidRPr="00250E9C">
        <w:rPr>
          <w:rStyle w:val="a8"/>
          <w:b w:val="0"/>
          <w:sz w:val="28"/>
          <w:szCs w:val="28"/>
        </w:rPr>
        <w:t xml:space="preserve"> Л.Р. Дошкольная педагогика</w:t>
      </w:r>
      <w:r>
        <w:rPr>
          <w:rStyle w:val="a8"/>
          <w:b w:val="0"/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 w:rsidRPr="00250E9C">
        <w:rPr>
          <w:rStyle w:val="a8"/>
          <w:b w:val="0"/>
          <w:sz w:val="28"/>
          <w:szCs w:val="28"/>
        </w:rPr>
        <w:t xml:space="preserve">/ Л.Р. Болотина, Т.С. Комарова.- М.: Академия , 1998.- 240 </w:t>
      </w:r>
      <w:proofErr w:type="gramStart"/>
      <w:r w:rsidRPr="00250E9C">
        <w:rPr>
          <w:rStyle w:val="a8"/>
          <w:b w:val="0"/>
          <w:sz w:val="28"/>
          <w:szCs w:val="28"/>
        </w:rPr>
        <w:t>с</w:t>
      </w:r>
      <w:proofErr w:type="gramEnd"/>
      <w:r w:rsidRPr="00250E9C">
        <w:rPr>
          <w:rStyle w:val="a8"/>
          <w:b w:val="0"/>
          <w:sz w:val="28"/>
          <w:szCs w:val="28"/>
        </w:rPr>
        <w:t>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250E9C">
        <w:rPr>
          <w:sz w:val="28"/>
          <w:szCs w:val="28"/>
        </w:rPr>
        <w:lastRenderedPageBreak/>
        <w:t>Брушлинский</w:t>
      </w:r>
      <w:proofErr w:type="spellEnd"/>
      <w:r w:rsidRPr="00250E9C">
        <w:rPr>
          <w:sz w:val="28"/>
          <w:szCs w:val="28"/>
        </w:rPr>
        <w:t>, А.В. Мышление и прогнозирование. Логико-психологический анализ [Текст] / А.В.</w:t>
      </w:r>
      <w:r>
        <w:rPr>
          <w:sz w:val="28"/>
          <w:szCs w:val="28"/>
        </w:rPr>
        <w:t xml:space="preserve"> </w:t>
      </w:r>
      <w:proofErr w:type="spellStart"/>
      <w:r w:rsidRPr="00250E9C">
        <w:rPr>
          <w:sz w:val="28"/>
          <w:szCs w:val="28"/>
        </w:rPr>
        <w:t>Брушилинский</w:t>
      </w:r>
      <w:proofErr w:type="spellEnd"/>
      <w:r w:rsidRPr="00250E9C">
        <w:rPr>
          <w:sz w:val="28"/>
          <w:szCs w:val="28"/>
        </w:rPr>
        <w:t>. - М.: Наука, 1979.-203с.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r w:rsidRPr="00250E9C">
        <w:rPr>
          <w:rStyle w:val="a8"/>
          <w:b w:val="0"/>
          <w:sz w:val="28"/>
          <w:szCs w:val="28"/>
        </w:rPr>
        <w:t>Васильченко</w:t>
      </w:r>
      <w:r>
        <w:rPr>
          <w:rStyle w:val="a8"/>
          <w:b w:val="0"/>
          <w:sz w:val="28"/>
          <w:szCs w:val="28"/>
        </w:rPr>
        <w:t>,</w:t>
      </w:r>
      <w:r w:rsidRPr="00250E9C">
        <w:rPr>
          <w:rStyle w:val="a8"/>
          <w:b w:val="0"/>
          <w:sz w:val="28"/>
          <w:szCs w:val="28"/>
        </w:rPr>
        <w:t xml:space="preserve"> Л.В. Воспитание и развитие дошкольников</w:t>
      </w:r>
      <w:r>
        <w:rPr>
          <w:rStyle w:val="a8"/>
          <w:b w:val="0"/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>/ Л.В. Васильченко.</w:t>
      </w:r>
      <w:r>
        <w:rPr>
          <w:rStyle w:val="a8"/>
          <w:b w:val="0"/>
          <w:sz w:val="28"/>
          <w:szCs w:val="28"/>
        </w:rPr>
        <w:t xml:space="preserve"> </w:t>
      </w:r>
      <w:proofErr w:type="gramStart"/>
      <w:r w:rsidRPr="00250E9C">
        <w:rPr>
          <w:rStyle w:val="a8"/>
          <w:b w:val="0"/>
          <w:sz w:val="28"/>
          <w:szCs w:val="28"/>
        </w:rPr>
        <w:t>-М</w:t>
      </w:r>
      <w:proofErr w:type="gramEnd"/>
      <w:r w:rsidRPr="00250E9C">
        <w:rPr>
          <w:rStyle w:val="a8"/>
          <w:b w:val="0"/>
          <w:sz w:val="28"/>
          <w:szCs w:val="28"/>
        </w:rPr>
        <w:t>, 2000.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proofErr w:type="spellStart"/>
      <w:r w:rsidRPr="00250E9C">
        <w:rPr>
          <w:rStyle w:val="a8"/>
          <w:b w:val="0"/>
          <w:sz w:val="28"/>
          <w:szCs w:val="28"/>
        </w:rPr>
        <w:t>Венгер</w:t>
      </w:r>
      <w:proofErr w:type="spellEnd"/>
      <w:r>
        <w:rPr>
          <w:rStyle w:val="a8"/>
          <w:b w:val="0"/>
          <w:sz w:val="28"/>
          <w:szCs w:val="28"/>
        </w:rPr>
        <w:t>, Л.А.</w:t>
      </w:r>
      <w:r w:rsidRPr="00250E9C">
        <w:rPr>
          <w:rStyle w:val="a8"/>
          <w:b w:val="0"/>
          <w:sz w:val="28"/>
          <w:szCs w:val="28"/>
        </w:rPr>
        <w:t xml:space="preserve"> Воспитание сенсорной культуры ребенка</w:t>
      </w:r>
      <w:r>
        <w:rPr>
          <w:rStyle w:val="a8"/>
          <w:b w:val="0"/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 xml:space="preserve">/ Л.А. </w:t>
      </w:r>
      <w:proofErr w:type="spellStart"/>
      <w:r w:rsidRPr="00250E9C">
        <w:rPr>
          <w:rStyle w:val="a8"/>
          <w:b w:val="0"/>
          <w:sz w:val="28"/>
          <w:szCs w:val="28"/>
        </w:rPr>
        <w:t>Венгер</w:t>
      </w:r>
      <w:proofErr w:type="spellEnd"/>
      <w:r w:rsidRPr="00250E9C">
        <w:rPr>
          <w:rStyle w:val="a8"/>
          <w:b w:val="0"/>
          <w:sz w:val="28"/>
          <w:szCs w:val="28"/>
        </w:rPr>
        <w:t>, Г.</w:t>
      </w:r>
      <w:r>
        <w:rPr>
          <w:rStyle w:val="a8"/>
          <w:b w:val="0"/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 xml:space="preserve">Пилюгина, Н.Б. </w:t>
      </w:r>
      <w:proofErr w:type="spellStart"/>
      <w:r w:rsidRPr="00250E9C">
        <w:rPr>
          <w:rStyle w:val="a8"/>
          <w:b w:val="0"/>
          <w:sz w:val="28"/>
          <w:szCs w:val="28"/>
        </w:rPr>
        <w:t>Венгер.-М</w:t>
      </w:r>
      <w:proofErr w:type="spellEnd"/>
      <w:r w:rsidRPr="00250E9C">
        <w:rPr>
          <w:rStyle w:val="a8"/>
          <w:b w:val="0"/>
          <w:sz w:val="28"/>
          <w:szCs w:val="28"/>
        </w:rPr>
        <w:t xml:space="preserve">.: Просвещение, 1998.- 220 </w:t>
      </w:r>
      <w:proofErr w:type="gramStart"/>
      <w:r w:rsidRPr="00250E9C">
        <w:rPr>
          <w:rStyle w:val="a8"/>
          <w:b w:val="0"/>
          <w:sz w:val="28"/>
          <w:szCs w:val="28"/>
        </w:rPr>
        <w:t>с</w:t>
      </w:r>
      <w:proofErr w:type="gramEnd"/>
      <w:r w:rsidRPr="00250E9C">
        <w:rPr>
          <w:rStyle w:val="a8"/>
          <w:b w:val="0"/>
          <w:sz w:val="28"/>
          <w:szCs w:val="28"/>
        </w:rPr>
        <w:t>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250E9C">
        <w:rPr>
          <w:sz w:val="28"/>
          <w:szCs w:val="28"/>
        </w:rPr>
        <w:t>Венгер</w:t>
      </w:r>
      <w:proofErr w:type="spellEnd"/>
      <w:r w:rsidRPr="00250E9C">
        <w:rPr>
          <w:sz w:val="28"/>
          <w:szCs w:val="28"/>
        </w:rPr>
        <w:t>, Л.А. Игры и упражнения по развитию умственных способностей у детей дошкольного возраста [Текст] / Л.А.</w:t>
      </w:r>
      <w:r>
        <w:rPr>
          <w:sz w:val="28"/>
          <w:szCs w:val="28"/>
        </w:rPr>
        <w:t xml:space="preserve"> </w:t>
      </w:r>
      <w:proofErr w:type="spellStart"/>
      <w:r w:rsidRPr="00250E9C">
        <w:rPr>
          <w:sz w:val="28"/>
          <w:szCs w:val="28"/>
        </w:rPr>
        <w:t>Венгер</w:t>
      </w:r>
      <w:proofErr w:type="spellEnd"/>
      <w:r w:rsidRPr="00250E9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                    </w:t>
      </w:r>
      <w:r w:rsidRPr="00250E9C">
        <w:rPr>
          <w:sz w:val="28"/>
          <w:szCs w:val="28"/>
        </w:rPr>
        <w:t>О.М.</w:t>
      </w:r>
      <w:r>
        <w:rPr>
          <w:sz w:val="28"/>
          <w:szCs w:val="28"/>
        </w:rPr>
        <w:t xml:space="preserve"> </w:t>
      </w:r>
      <w:r w:rsidRPr="00250E9C">
        <w:rPr>
          <w:sz w:val="28"/>
          <w:szCs w:val="28"/>
        </w:rPr>
        <w:t>Дьяченко.- М.: Просвещение, 1989.</w:t>
      </w:r>
      <w:r>
        <w:rPr>
          <w:sz w:val="28"/>
          <w:szCs w:val="28"/>
        </w:rPr>
        <w:t xml:space="preserve">- </w:t>
      </w:r>
      <w:r w:rsidRPr="00250E9C">
        <w:rPr>
          <w:sz w:val="28"/>
          <w:szCs w:val="28"/>
        </w:rPr>
        <w:t>127с.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r w:rsidRPr="00250E9C">
        <w:rPr>
          <w:rStyle w:val="a8"/>
          <w:b w:val="0"/>
          <w:sz w:val="28"/>
          <w:szCs w:val="28"/>
        </w:rPr>
        <w:t>Волошина</w:t>
      </w:r>
      <w:r>
        <w:rPr>
          <w:rStyle w:val="a8"/>
          <w:b w:val="0"/>
          <w:sz w:val="28"/>
          <w:szCs w:val="28"/>
        </w:rPr>
        <w:t>,</w:t>
      </w:r>
      <w:r w:rsidRPr="00250E9C">
        <w:rPr>
          <w:rStyle w:val="a8"/>
          <w:b w:val="0"/>
          <w:sz w:val="28"/>
          <w:szCs w:val="28"/>
        </w:rPr>
        <w:t xml:space="preserve"> М.И. Дидактическая игра в подготовке ребенка к обучению в школе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 xml:space="preserve">/ В.Г. </w:t>
      </w:r>
      <w:proofErr w:type="spellStart"/>
      <w:r w:rsidRPr="00250E9C">
        <w:rPr>
          <w:rStyle w:val="a8"/>
          <w:b w:val="0"/>
          <w:sz w:val="28"/>
          <w:szCs w:val="28"/>
        </w:rPr>
        <w:t>Горецского</w:t>
      </w:r>
      <w:proofErr w:type="spellEnd"/>
      <w:r w:rsidRPr="00250E9C">
        <w:rPr>
          <w:rStyle w:val="a8"/>
          <w:b w:val="0"/>
          <w:sz w:val="28"/>
          <w:szCs w:val="28"/>
        </w:rPr>
        <w:t xml:space="preserve">. – М. - Белгород, 1995.- 152 </w:t>
      </w:r>
      <w:proofErr w:type="gramStart"/>
      <w:r w:rsidRPr="00250E9C">
        <w:rPr>
          <w:rStyle w:val="a8"/>
          <w:b w:val="0"/>
          <w:sz w:val="28"/>
          <w:szCs w:val="28"/>
        </w:rPr>
        <w:t>с</w:t>
      </w:r>
      <w:proofErr w:type="gramEnd"/>
      <w:r w:rsidRPr="00250E9C">
        <w:rPr>
          <w:rStyle w:val="a8"/>
          <w:b w:val="0"/>
          <w:sz w:val="28"/>
          <w:szCs w:val="28"/>
        </w:rPr>
        <w:t>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proofErr w:type="spellStart"/>
      <w:r w:rsidRPr="00250E9C">
        <w:rPr>
          <w:rStyle w:val="a8"/>
          <w:b w:val="0"/>
          <w:sz w:val="28"/>
          <w:szCs w:val="28"/>
        </w:rPr>
        <w:t>Волчкова</w:t>
      </w:r>
      <w:proofErr w:type="spellEnd"/>
      <w:r>
        <w:rPr>
          <w:rStyle w:val="a8"/>
          <w:b w:val="0"/>
          <w:sz w:val="28"/>
          <w:szCs w:val="28"/>
        </w:rPr>
        <w:t>,</w:t>
      </w:r>
      <w:r w:rsidRPr="00250E9C">
        <w:rPr>
          <w:rStyle w:val="a8"/>
          <w:b w:val="0"/>
          <w:sz w:val="28"/>
          <w:szCs w:val="28"/>
        </w:rPr>
        <w:t xml:space="preserve"> В. Занимательный счет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>//</w:t>
      </w:r>
      <w:r>
        <w:rPr>
          <w:rStyle w:val="a8"/>
          <w:b w:val="0"/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>Дошкольное воспитание. - 1993. - №1.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250E9C">
        <w:rPr>
          <w:sz w:val="28"/>
          <w:szCs w:val="28"/>
        </w:rPr>
        <w:t>Волчкова</w:t>
      </w:r>
      <w:proofErr w:type="spellEnd"/>
      <w:r>
        <w:rPr>
          <w:sz w:val="28"/>
          <w:szCs w:val="28"/>
        </w:rPr>
        <w:t>,</w:t>
      </w:r>
      <w:r w:rsidRPr="00250E9C">
        <w:rPr>
          <w:sz w:val="28"/>
          <w:szCs w:val="28"/>
        </w:rPr>
        <w:t xml:space="preserve"> В.Н. Конспекты занятий в старшей группе детского сада. Математика. Практическое пособие для воспитателей и методистов ДОУ</w:t>
      </w:r>
      <w:r>
        <w:rPr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/ В.Н. </w:t>
      </w:r>
      <w:proofErr w:type="spellStart"/>
      <w:r>
        <w:rPr>
          <w:sz w:val="28"/>
          <w:szCs w:val="28"/>
        </w:rPr>
        <w:t>Волочкова</w:t>
      </w:r>
      <w:proofErr w:type="spellEnd"/>
      <w:r>
        <w:rPr>
          <w:sz w:val="28"/>
          <w:szCs w:val="28"/>
        </w:rPr>
        <w:t>, Н.В. Степанова</w:t>
      </w:r>
      <w:r w:rsidRPr="00250E9C">
        <w:rPr>
          <w:sz w:val="28"/>
          <w:szCs w:val="28"/>
        </w:rPr>
        <w:t>. - М.: ТЦ "Учитель", 2007.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r w:rsidRPr="00250E9C">
        <w:rPr>
          <w:rStyle w:val="a8"/>
          <w:b w:val="0"/>
          <w:sz w:val="28"/>
          <w:szCs w:val="28"/>
        </w:rPr>
        <w:t xml:space="preserve">Воспитание и обучение в детском саду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>/</w:t>
      </w:r>
      <w:r>
        <w:rPr>
          <w:rStyle w:val="a8"/>
          <w:b w:val="0"/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 xml:space="preserve">Под ред. </w:t>
      </w:r>
      <w:r>
        <w:rPr>
          <w:rStyle w:val="a8"/>
          <w:b w:val="0"/>
          <w:sz w:val="28"/>
          <w:szCs w:val="28"/>
        </w:rPr>
        <w:t xml:space="preserve">                  </w:t>
      </w:r>
      <w:r w:rsidRPr="00250E9C">
        <w:rPr>
          <w:rStyle w:val="a8"/>
          <w:b w:val="0"/>
          <w:sz w:val="28"/>
          <w:szCs w:val="28"/>
        </w:rPr>
        <w:t>А.В.</w:t>
      </w:r>
      <w:r>
        <w:rPr>
          <w:rStyle w:val="a8"/>
          <w:b w:val="0"/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 xml:space="preserve">Запорожца. - М.: Просвещение, 1976. - 302 </w:t>
      </w:r>
      <w:proofErr w:type="gramStart"/>
      <w:r w:rsidRPr="00250E9C">
        <w:rPr>
          <w:rStyle w:val="a8"/>
          <w:b w:val="0"/>
          <w:sz w:val="28"/>
          <w:szCs w:val="28"/>
        </w:rPr>
        <w:t>с</w:t>
      </w:r>
      <w:proofErr w:type="gramEnd"/>
      <w:r w:rsidRPr="00250E9C">
        <w:rPr>
          <w:rStyle w:val="a8"/>
          <w:b w:val="0"/>
          <w:sz w:val="28"/>
          <w:szCs w:val="28"/>
        </w:rPr>
        <w:t>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r w:rsidRPr="00250E9C">
        <w:rPr>
          <w:rStyle w:val="a8"/>
          <w:b w:val="0"/>
          <w:sz w:val="28"/>
          <w:szCs w:val="28"/>
        </w:rPr>
        <w:t>Воспитание и обучение детей шестого года жизни</w:t>
      </w:r>
      <w:r>
        <w:rPr>
          <w:rStyle w:val="a8"/>
          <w:b w:val="0"/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 xml:space="preserve">/ </w:t>
      </w:r>
      <w:r>
        <w:rPr>
          <w:rStyle w:val="a8"/>
          <w:b w:val="0"/>
          <w:sz w:val="28"/>
          <w:szCs w:val="28"/>
        </w:rPr>
        <w:t xml:space="preserve">                 </w:t>
      </w:r>
      <w:r w:rsidRPr="00250E9C">
        <w:rPr>
          <w:rStyle w:val="a8"/>
          <w:b w:val="0"/>
          <w:sz w:val="28"/>
          <w:szCs w:val="28"/>
        </w:rPr>
        <w:t>Л</w:t>
      </w:r>
      <w:r>
        <w:rPr>
          <w:rStyle w:val="a8"/>
          <w:b w:val="0"/>
          <w:sz w:val="28"/>
          <w:szCs w:val="28"/>
        </w:rPr>
        <w:t>.</w:t>
      </w:r>
      <w:r w:rsidRPr="00250E9C">
        <w:rPr>
          <w:rStyle w:val="a8"/>
          <w:b w:val="0"/>
          <w:sz w:val="28"/>
          <w:szCs w:val="28"/>
        </w:rPr>
        <w:t>А</w:t>
      </w:r>
      <w:r>
        <w:rPr>
          <w:rStyle w:val="a8"/>
          <w:b w:val="0"/>
          <w:sz w:val="28"/>
          <w:szCs w:val="28"/>
        </w:rPr>
        <w:t>. Парамоновой. О.</w:t>
      </w:r>
      <w:r w:rsidRPr="00250E9C">
        <w:rPr>
          <w:rStyle w:val="a8"/>
          <w:b w:val="0"/>
          <w:sz w:val="28"/>
          <w:szCs w:val="28"/>
        </w:rPr>
        <w:t>С. Ушаковой. М., 1987.- 340 с.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proofErr w:type="spellStart"/>
      <w:r w:rsidRPr="00250E9C">
        <w:rPr>
          <w:rStyle w:val="a8"/>
          <w:b w:val="0"/>
          <w:sz w:val="28"/>
          <w:szCs w:val="28"/>
        </w:rPr>
        <w:t>Выготский</w:t>
      </w:r>
      <w:proofErr w:type="spellEnd"/>
      <w:r>
        <w:rPr>
          <w:rStyle w:val="a8"/>
          <w:b w:val="0"/>
          <w:sz w:val="28"/>
          <w:szCs w:val="28"/>
        </w:rPr>
        <w:t>, Л.</w:t>
      </w:r>
      <w:r w:rsidRPr="00250E9C">
        <w:rPr>
          <w:rStyle w:val="a8"/>
          <w:b w:val="0"/>
          <w:sz w:val="28"/>
          <w:szCs w:val="28"/>
        </w:rPr>
        <w:t xml:space="preserve">С. Педагогическая психология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 xml:space="preserve">/ </w:t>
      </w:r>
      <w:r>
        <w:rPr>
          <w:rStyle w:val="a8"/>
          <w:b w:val="0"/>
          <w:sz w:val="28"/>
          <w:szCs w:val="28"/>
        </w:rPr>
        <w:t xml:space="preserve">                     </w:t>
      </w:r>
      <w:r w:rsidRPr="00250E9C">
        <w:rPr>
          <w:rStyle w:val="a8"/>
          <w:b w:val="0"/>
          <w:sz w:val="28"/>
          <w:szCs w:val="28"/>
        </w:rPr>
        <w:t xml:space="preserve">Л.С. </w:t>
      </w:r>
      <w:proofErr w:type="spellStart"/>
      <w:r w:rsidRPr="00250E9C">
        <w:rPr>
          <w:rStyle w:val="a8"/>
          <w:b w:val="0"/>
          <w:sz w:val="28"/>
          <w:szCs w:val="28"/>
        </w:rPr>
        <w:t>Выготский</w:t>
      </w:r>
      <w:proofErr w:type="spellEnd"/>
      <w:r w:rsidRPr="00250E9C">
        <w:rPr>
          <w:rStyle w:val="a8"/>
          <w:b w:val="0"/>
          <w:sz w:val="28"/>
          <w:szCs w:val="28"/>
        </w:rPr>
        <w:t>.– М., 1996.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250E9C">
        <w:rPr>
          <w:sz w:val="28"/>
          <w:szCs w:val="28"/>
        </w:rPr>
        <w:t>Выготский</w:t>
      </w:r>
      <w:proofErr w:type="spellEnd"/>
      <w:r w:rsidRPr="00250E9C">
        <w:rPr>
          <w:sz w:val="28"/>
          <w:szCs w:val="28"/>
        </w:rPr>
        <w:t xml:space="preserve">, Л.С. История развития высших психических функций [Текст] / Л.С. </w:t>
      </w:r>
      <w:proofErr w:type="spellStart"/>
      <w:r w:rsidRPr="00250E9C">
        <w:rPr>
          <w:sz w:val="28"/>
          <w:szCs w:val="28"/>
        </w:rPr>
        <w:t>Выготский</w:t>
      </w:r>
      <w:proofErr w:type="spellEnd"/>
      <w:r w:rsidRPr="00250E9C">
        <w:rPr>
          <w:sz w:val="28"/>
          <w:szCs w:val="28"/>
        </w:rPr>
        <w:t xml:space="preserve"> - М.: Педагогика, 1983.-423 </w:t>
      </w:r>
      <w:proofErr w:type="gramStart"/>
      <w:r w:rsidRPr="00250E9C">
        <w:rPr>
          <w:sz w:val="28"/>
          <w:szCs w:val="28"/>
        </w:rPr>
        <w:t>с</w:t>
      </w:r>
      <w:proofErr w:type="gramEnd"/>
      <w:r w:rsidRPr="00250E9C">
        <w:rPr>
          <w:sz w:val="28"/>
          <w:szCs w:val="28"/>
        </w:rPr>
        <w:t>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250E9C">
        <w:rPr>
          <w:sz w:val="28"/>
          <w:szCs w:val="28"/>
        </w:rPr>
        <w:t>Выготский</w:t>
      </w:r>
      <w:proofErr w:type="spellEnd"/>
      <w:r w:rsidRPr="00250E9C">
        <w:rPr>
          <w:sz w:val="28"/>
          <w:szCs w:val="28"/>
        </w:rPr>
        <w:t xml:space="preserve">, Л.С. Мышление и речь [Текст] / Л.С. </w:t>
      </w:r>
      <w:proofErr w:type="spellStart"/>
      <w:r w:rsidRPr="00250E9C">
        <w:rPr>
          <w:sz w:val="28"/>
          <w:szCs w:val="28"/>
        </w:rPr>
        <w:t>Выготский</w:t>
      </w:r>
      <w:proofErr w:type="spellEnd"/>
      <w:r w:rsidRPr="00250E9C">
        <w:rPr>
          <w:sz w:val="28"/>
          <w:szCs w:val="28"/>
        </w:rPr>
        <w:t xml:space="preserve">. - М.: Педагогика, 1982.- 68 </w:t>
      </w:r>
      <w:proofErr w:type="gramStart"/>
      <w:r w:rsidRPr="00250E9C">
        <w:rPr>
          <w:sz w:val="28"/>
          <w:szCs w:val="28"/>
        </w:rPr>
        <w:t>с</w:t>
      </w:r>
      <w:proofErr w:type="gramEnd"/>
      <w:r w:rsidRPr="00250E9C">
        <w:rPr>
          <w:sz w:val="28"/>
          <w:szCs w:val="28"/>
        </w:rPr>
        <w:t>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250E9C">
        <w:rPr>
          <w:sz w:val="28"/>
          <w:szCs w:val="28"/>
        </w:rPr>
        <w:t>Гальперин, П.Я. Психология мышления и учение о поэтапном формировании умственных действий [Текст] / П.Я.</w:t>
      </w:r>
      <w:r>
        <w:rPr>
          <w:sz w:val="28"/>
          <w:szCs w:val="28"/>
        </w:rPr>
        <w:t xml:space="preserve"> </w:t>
      </w:r>
      <w:r w:rsidRPr="00250E9C">
        <w:rPr>
          <w:sz w:val="28"/>
          <w:szCs w:val="28"/>
        </w:rPr>
        <w:t>Гальперин.- М., 2006.- 277 с.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proofErr w:type="spellStart"/>
      <w:r w:rsidRPr="00250E9C">
        <w:rPr>
          <w:rStyle w:val="a8"/>
          <w:b w:val="0"/>
          <w:sz w:val="28"/>
          <w:szCs w:val="28"/>
        </w:rPr>
        <w:lastRenderedPageBreak/>
        <w:t>Гудкович</w:t>
      </w:r>
      <w:proofErr w:type="spellEnd"/>
      <w:r>
        <w:rPr>
          <w:rStyle w:val="a8"/>
          <w:b w:val="0"/>
          <w:sz w:val="28"/>
          <w:szCs w:val="28"/>
        </w:rPr>
        <w:t>,</w:t>
      </w:r>
      <w:r w:rsidRPr="00250E9C">
        <w:rPr>
          <w:rStyle w:val="a8"/>
          <w:b w:val="0"/>
          <w:sz w:val="28"/>
          <w:szCs w:val="28"/>
        </w:rPr>
        <w:t xml:space="preserve"> И. Методическое пособие по организации и проведению развивающих занятий с дошкольниками</w:t>
      </w:r>
      <w:r>
        <w:rPr>
          <w:rStyle w:val="a8"/>
          <w:b w:val="0"/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>/ И.</w:t>
      </w:r>
      <w:r>
        <w:rPr>
          <w:rStyle w:val="a8"/>
          <w:b w:val="0"/>
          <w:sz w:val="28"/>
          <w:szCs w:val="28"/>
        </w:rPr>
        <w:t xml:space="preserve"> </w:t>
      </w:r>
      <w:proofErr w:type="spellStart"/>
      <w:r w:rsidRPr="00250E9C">
        <w:rPr>
          <w:rStyle w:val="a8"/>
          <w:b w:val="0"/>
          <w:sz w:val="28"/>
          <w:szCs w:val="28"/>
        </w:rPr>
        <w:t>Гудкович</w:t>
      </w:r>
      <w:proofErr w:type="spellEnd"/>
      <w:r w:rsidRPr="00250E9C">
        <w:rPr>
          <w:rStyle w:val="a8"/>
          <w:b w:val="0"/>
          <w:sz w:val="28"/>
          <w:szCs w:val="28"/>
        </w:rPr>
        <w:t>.- Ульяновск 1996.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r w:rsidRPr="00250E9C">
        <w:rPr>
          <w:rStyle w:val="a8"/>
          <w:b w:val="0"/>
          <w:sz w:val="28"/>
          <w:szCs w:val="28"/>
        </w:rPr>
        <w:t xml:space="preserve">Давайте поиграем: Математические игры для детей 5-6 лет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>/ А.А.</w:t>
      </w:r>
      <w:r>
        <w:rPr>
          <w:rStyle w:val="a8"/>
          <w:b w:val="0"/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>Столяра. – М., 1991. – 80с.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r w:rsidRPr="00250E9C">
        <w:rPr>
          <w:rStyle w:val="a8"/>
          <w:b w:val="0"/>
          <w:sz w:val="28"/>
          <w:szCs w:val="28"/>
        </w:rPr>
        <w:t>Давыдов</w:t>
      </w:r>
      <w:r>
        <w:rPr>
          <w:rStyle w:val="a8"/>
          <w:b w:val="0"/>
          <w:sz w:val="28"/>
          <w:szCs w:val="28"/>
        </w:rPr>
        <w:t>,</w:t>
      </w:r>
      <w:r w:rsidRPr="00250E9C">
        <w:rPr>
          <w:rStyle w:val="a8"/>
          <w:b w:val="0"/>
          <w:sz w:val="28"/>
          <w:szCs w:val="28"/>
        </w:rPr>
        <w:t xml:space="preserve"> В.В. Проблема развивающегося обучения</w:t>
      </w:r>
      <w:r>
        <w:rPr>
          <w:rStyle w:val="a8"/>
          <w:b w:val="0"/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 xml:space="preserve">/ </w:t>
      </w:r>
      <w:r>
        <w:rPr>
          <w:rStyle w:val="a8"/>
          <w:b w:val="0"/>
          <w:sz w:val="28"/>
          <w:szCs w:val="28"/>
        </w:rPr>
        <w:t xml:space="preserve">           </w:t>
      </w:r>
      <w:r w:rsidRPr="00250E9C">
        <w:rPr>
          <w:rStyle w:val="a8"/>
          <w:b w:val="0"/>
          <w:sz w:val="28"/>
          <w:szCs w:val="28"/>
        </w:rPr>
        <w:t xml:space="preserve">В.В. </w:t>
      </w:r>
      <w:proofErr w:type="spellStart"/>
      <w:r w:rsidRPr="00250E9C">
        <w:rPr>
          <w:rStyle w:val="a8"/>
          <w:b w:val="0"/>
          <w:sz w:val="28"/>
          <w:szCs w:val="28"/>
        </w:rPr>
        <w:t>Давывов</w:t>
      </w:r>
      <w:proofErr w:type="spellEnd"/>
      <w:r w:rsidRPr="00250E9C">
        <w:rPr>
          <w:rStyle w:val="a8"/>
          <w:b w:val="0"/>
          <w:sz w:val="28"/>
          <w:szCs w:val="28"/>
        </w:rPr>
        <w:t xml:space="preserve">.– М.: Просвещение,1986.- 160 </w:t>
      </w:r>
      <w:proofErr w:type="gramStart"/>
      <w:r w:rsidRPr="00250E9C">
        <w:rPr>
          <w:rStyle w:val="a8"/>
          <w:b w:val="0"/>
          <w:sz w:val="28"/>
          <w:szCs w:val="28"/>
        </w:rPr>
        <w:t>с</w:t>
      </w:r>
      <w:proofErr w:type="gramEnd"/>
      <w:r w:rsidRPr="00250E9C">
        <w:rPr>
          <w:rStyle w:val="a8"/>
          <w:b w:val="0"/>
          <w:sz w:val="28"/>
          <w:szCs w:val="28"/>
        </w:rPr>
        <w:t>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250E9C">
        <w:rPr>
          <w:sz w:val="28"/>
          <w:szCs w:val="28"/>
        </w:rPr>
        <w:t>Денисова</w:t>
      </w:r>
      <w:r>
        <w:rPr>
          <w:sz w:val="28"/>
          <w:szCs w:val="28"/>
        </w:rPr>
        <w:t>,</w:t>
      </w:r>
      <w:r w:rsidRPr="00250E9C">
        <w:rPr>
          <w:sz w:val="28"/>
          <w:szCs w:val="28"/>
        </w:rPr>
        <w:t xml:space="preserve"> Д. Математика для дошкольников. Старшая группа 5+</w:t>
      </w:r>
      <w:r>
        <w:rPr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/ Д. Денисова, Ю. </w:t>
      </w:r>
      <w:proofErr w:type="spellStart"/>
      <w:r>
        <w:rPr>
          <w:sz w:val="28"/>
          <w:szCs w:val="28"/>
        </w:rPr>
        <w:t>Дорожин</w:t>
      </w:r>
      <w:proofErr w:type="spellEnd"/>
      <w:r w:rsidRPr="00250E9C">
        <w:rPr>
          <w:sz w:val="28"/>
          <w:szCs w:val="28"/>
        </w:rPr>
        <w:t>. - М.: Мозаика-Синтез, 2007.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r w:rsidRPr="00250E9C">
        <w:rPr>
          <w:rStyle w:val="a8"/>
          <w:b w:val="0"/>
          <w:sz w:val="28"/>
          <w:szCs w:val="28"/>
        </w:rPr>
        <w:t xml:space="preserve">Детство: Программа развития и воспитания детей в детском саду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>/ Т.И.</w:t>
      </w:r>
      <w:r>
        <w:rPr>
          <w:rStyle w:val="a8"/>
          <w:b w:val="0"/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>Бабаевой, З.А.</w:t>
      </w:r>
      <w:r>
        <w:rPr>
          <w:rStyle w:val="a8"/>
          <w:b w:val="0"/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>Михайловой, Л.М. Гуревич. - СПб</w:t>
      </w:r>
      <w:proofErr w:type="gramStart"/>
      <w:r w:rsidRPr="00250E9C">
        <w:rPr>
          <w:rStyle w:val="a8"/>
          <w:b w:val="0"/>
          <w:sz w:val="28"/>
          <w:szCs w:val="28"/>
        </w:rPr>
        <w:t xml:space="preserve">.: </w:t>
      </w:r>
      <w:proofErr w:type="gramEnd"/>
      <w:r w:rsidRPr="00250E9C">
        <w:rPr>
          <w:rStyle w:val="a8"/>
          <w:b w:val="0"/>
          <w:sz w:val="28"/>
          <w:szCs w:val="28"/>
        </w:rPr>
        <w:t>Детство-Пресс, 2004.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r w:rsidRPr="00250E9C">
        <w:rPr>
          <w:rStyle w:val="a8"/>
          <w:b w:val="0"/>
          <w:sz w:val="28"/>
          <w:szCs w:val="28"/>
        </w:rPr>
        <w:t xml:space="preserve">Дошкольная педагогика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>/ В.И.</w:t>
      </w:r>
      <w:r>
        <w:rPr>
          <w:rStyle w:val="a8"/>
          <w:b w:val="0"/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 xml:space="preserve">Логиновой и </w:t>
      </w:r>
      <w:r>
        <w:rPr>
          <w:rStyle w:val="a8"/>
          <w:b w:val="0"/>
          <w:sz w:val="28"/>
          <w:szCs w:val="28"/>
        </w:rPr>
        <w:t xml:space="preserve">                          </w:t>
      </w:r>
      <w:r w:rsidRPr="00250E9C">
        <w:rPr>
          <w:rStyle w:val="a8"/>
          <w:b w:val="0"/>
          <w:sz w:val="28"/>
          <w:szCs w:val="28"/>
        </w:rPr>
        <w:t>П.Г.</w:t>
      </w:r>
      <w:r>
        <w:rPr>
          <w:rStyle w:val="a8"/>
          <w:b w:val="0"/>
          <w:sz w:val="28"/>
          <w:szCs w:val="28"/>
        </w:rPr>
        <w:t xml:space="preserve"> </w:t>
      </w:r>
      <w:proofErr w:type="spellStart"/>
      <w:r w:rsidRPr="00250E9C">
        <w:rPr>
          <w:rStyle w:val="a8"/>
          <w:b w:val="0"/>
          <w:sz w:val="28"/>
          <w:szCs w:val="28"/>
        </w:rPr>
        <w:t>Саморуковой</w:t>
      </w:r>
      <w:proofErr w:type="spellEnd"/>
      <w:r w:rsidRPr="00250E9C">
        <w:rPr>
          <w:rStyle w:val="a8"/>
          <w:b w:val="0"/>
          <w:sz w:val="28"/>
          <w:szCs w:val="28"/>
        </w:rPr>
        <w:t>. - М., 1983.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r w:rsidRPr="00250E9C">
        <w:rPr>
          <w:rStyle w:val="a8"/>
          <w:b w:val="0"/>
          <w:sz w:val="28"/>
          <w:szCs w:val="28"/>
        </w:rPr>
        <w:t>Дьяченко</w:t>
      </w:r>
      <w:r>
        <w:rPr>
          <w:rStyle w:val="a8"/>
          <w:b w:val="0"/>
          <w:sz w:val="28"/>
          <w:szCs w:val="28"/>
        </w:rPr>
        <w:t>,</w:t>
      </w:r>
      <w:r w:rsidRPr="00250E9C">
        <w:rPr>
          <w:rStyle w:val="a8"/>
          <w:b w:val="0"/>
          <w:sz w:val="28"/>
          <w:szCs w:val="28"/>
        </w:rPr>
        <w:t xml:space="preserve"> О.М. Развитие воображения дошкольника</w:t>
      </w:r>
      <w:r>
        <w:rPr>
          <w:rStyle w:val="a8"/>
          <w:b w:val="0"/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>/ О.М. Дьяченко.- М., 1966.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r w:rsidRPr="00250E9C">
        <w:rPr>
          <w:rStyle w:val="a8"/>
          <w:b w:val="0"/>
          <w:sz w:val="28"/>
          <w:szCs w:val="28"/>
        </w:rPr>
        <w:t>Ерофеева</w:t>
      </w:r>
      <w:r>
        <w:rPr>
          <w:rStyle w:val="a8"/>
          <w:b w:val="0"/>
          <w:sz w:val="28"/>
          <w:szCs w:val="28"/>
        </w:rPr>
        <w:t xml:space="preserve">, </w:t>
      </w:r>
      <w:r w:rsidRPr="00250E9C">
        <w:rPr>
          <w:rStyle w:val="a8"/>
          <w:b w:val="0"/>
          <w:sz w:val="28"/>
          <w:szCs w:val="28"/>
        </w:rPr>
        <w:t xml:space="preserve"> Т.И. Математика для дошкольников</w:t>
      </w:r>
      <w:r>
        <w:rPr>
          <w:rStyle w:val="a8"/>
          <w:b w:val="0"/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/                   Т.И. Ерофеева, Л.И. Павлова, В.П. Новикова</w:t>
      </w:r>
      <w:r w:rsidRPr="00250E9C">
        <w:rPr>
          <w:rStyle w:val="a8"/>
          <w:b w:val="0"/>
          <w:sz w:val="28"/>
          <w:szCs w:val="28"/>
        </w:rPr>
        <w:t>. - М., 1997. - 75 с.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proofErr w:type="spellStart"/>
      <w:r w:rsidRPr="00250E9C">
        <w:rPr>
          <w:rStyle w:val="a8"/>
          <w:b w:val="0"/>
          <w:sz w:val="28"/>
          <w:szCs w:val="28"/>
        </w:rPr>
        <w:t>Жикалкина</w:t>
      </w:r>
      <w:proofErr w:type="spellEnd"/>
      <w:r>
        <w:rPr>
          <w:rStyle w:val="a8"/>
          <w:b w:val="0"/>
          <w:sz w:val="28"/>
          <w:szCs w:val="28"/>
        </w:rPr>
        <w:t>,</w:t>
      </w:r>
      <w:r w:rsidRPr="00250E9C">
        <w:rPr>
          <w:rStyle w:val="a8"/>
          <w:b w:val="0"/>
          <w:sz w:val="28"/>
          <w:szCs w:val="28"/>
        </w:rPr>
        <w:t xml:space="preserve"> Т.К. Система игр на уроках математики в 1 и 2 классах</w:t>
      </w:r>
      <w:r>
        <w:rPr>
          <w:rStyle w:val="a8"/>
          <w:b w:val="0"/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/ Т.К. </w:t>
      </w:r>
      <w:proofErr w:type="spellStart"/>
      <w:r>
        <w:rPr>
          <w:sz w:val="28"/>
          <w:szCs w:val="28"/>
        </w:rPr>
        <w:t>Жикалкина</w:t>
      </w:r>
      <w:proofErr w:type="spellEnd"/>
      <w:r w:rsidRPr="00250E9C">
        <w:rPr>
          <w:rStyle w:val="a8"/>
          <w:b w:val="0"/>
          <w:sz w:val="28"/>
          <w:szCs w:val="28"/>
        </w:rPr>
        <w:t>. – М., 2000.- 120 с.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250E9C">
        <w:rPr>
          <w:sz w:val="28"/>
          <w:szCs w:val="28"/>
        </w:rPr>
        <w:t>Зак</w:t>
      </w:r>
      <w:proofErr w:type="spellEnd"/>
      <w:r w:rsidRPr="00250E9C">
        <w:rPr>
          <w:sz w:val="28"/>
          <w:szCs w:val="28"/>
        </w:rPr>
        <w:t>, А.С. Как развивать логическое мышление?: 800 занимательных задач для детей 6-15 лет [Текст] / А.С.</w:t>
      </w:r>
      <w:r>
        <w:rPr>
          <w:sz w:val="28"/>
          <w:szCs w:val="28"/>
        </w:rPr>
        <w:t xml:space="preserve"> </w:t>
      </w:r>
      <w:proofErr w:type="spellStart"/>
      <w:r w:rsidRPr="00250E9C">
        <w:rPr>
          <w:sz w:val="28"/>
          <w:szCs w:val="28"/>
        </w:rPr>
        <w:t>Зак</w:t>
      </w:r>
      <w:proofErr w:type="spellEnd"/>
      <w:r w:rsidRPr="00250E9C">
        <w:rPr>
          <w:sz w:val="28"/>
          <w:szCs w:val="28"/>
        </w:rPr>
        <w:t xml:space="preserve">.- М.: </w:t>
      </w:r>
      <w:proofErr w:type="spellStart"/>
      <w:r w:rsidRPr="00250E9C">
        <w:rPr>
          <w:sz w:val="28"/>
          <w:szCs w:val="28"/>
        </w:rPr>
        <w:t>Аркти</w:t>
      </w:r>
      <w:proofErr w:type="spellEnd"/>
      <w:r w:rsidRPr="00250E9C">
        <w:rPr>
          <w:sz w:val="28"/>
          <w:szCs w:val="28"/>
        </w:rPr>
        <w:t>, 2001.-144с.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rStyle w:val="a8"/>
          <w:b w:val="0"/>
          <w:bCs w:val="0"/>
          <w:sz w:val="28"/>
          <w:szCs w:val="28"/>
        </w:rPr>
      </w:pPr>
      <w:r w:rsidRPr="00250E9C">
        <w:rPr>
          <w:rStyle w:val="a8"/>
          <w:b w:val="0"/>
          <w:sz w:val="28"/>
          <w:szCs w:val="28"/>
        </w:rPr>
        <w:t>Запорожец</w:t>
      </w:r>
      <w:r>
        <w:rPr>
          <w:rStyle w:val="a8"/>
          <w:b w:val="0"/>
          <w:sz w:val="28"/>
          <w:szCs w:val="28"/>
        </w:rPr>
        <w:t>,</w:t>
      </w:r>
      <w:r w:rsidRPr="00250E9C">
        <w:rPr>
          <w:rStyle w:val="a8"/>
          <w:b w:val="0"/>
          <w:sz w:val="28"/>
          <w:szCs w:val="28"/>
        </w:rPr>
        <w:t xml:space="preserve"> Л.В. Избранные психологические труды 2 т.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250E9C">
        <w:rPr>
          <w:rStyle w:val="a8"/>
          <w:b w:val="0"/>
          <w:sz w:val="28"/>
          <w:szCs w:val="28"/>
        </w:rPr>
        <w:t xml:space="preserve">/ Л.В. </w:t>
      </w:r>
      <w:proofErr w:type="spellStart"/>
      <w:r w:rsidRPr="00250E9C">
        <w:rPr>
          <w:rStyle w:val="a8"/>
          <w:b w:val="0"/>
          <w:sz w:val="28"/>
          <w:szCs w:val="28"/>
        </w:rPr>
        <w:t>Запорожец</w:t>
      </w:r>
      <w:proofErr w:type="gramStart"/>
      <w:r w:rsidRPr="00250E9C">
        <w:rPr>
          <w:rStyle w:val="a8"/>
          <w:b w:val="0"/>
          <w:sz w:val="28"/>
          <w:szCs w:val="28"/>
        </w:rPr>
        <w:t>.-</w:t>
      </w:r>
      <w:proofErr w:type="gramEnd"/>
      <w:r w:rsidRPr="00250E9C">
        <w:rPr>
          <w:rStyle w:val="a8"/>
          <w:b w:val="0"/>
          <w:sz w:val="28"/>
          <w:szCs w:val="28"/>
        </w:rPr>
        <w:t>М</w:t>
      </w:r>
      <w:proofErr w:type="spellEnd"/>
      <w:r w:rsidRPr="00250E9C">
        <w:rPr>
          <w:rStyle w:val="a8"/>
          <w:b w:val="0"/>
          <w:sz w:val="28"/>
          <w:szCs w:val="28"/>
        </w:rPr>
        <w:t>., 1986.- 368 с.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250E9C">
        <w:rPr>
          <w:sz w:val="28"/>
          <w:szCs w:val="28"/>
        </w:rPr>
        <w:t>Звонкин</w:t>
      </w:r>
      <w:proofErr w:type="spellEnd"/>
      <w:r>
        <w:rPr>
          <w:sz w:val="28"/>
          <w:szCs w:val="28"/>
        </w:rPr>
        <w:t>,</w:t>
      </w:r>
      <w:r w:rsidRPr="00250E9C">
        <w:rPr>
          <w:sz w:val="28"/>
          <w:szCs w:val="28"/>
        </w:rPr>
        <w:t xml:space="preserve"> А.К. Малыши и математика. Домашний кружок для дошкольников</w:t>
      </w:r>
      <w:r>
        <w:rPr>
          <w:sz w:val="28"/>
          <w:szCs w:val="28"/>
        </w:rPr>
        <w:t xml:space="preserve"> </w:t>
      </w:r>
      <w:r w:rsidRPr="004B25BD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/ А.К. </w:t>
      </w:r>
      <w:proofErr w:type="spellStart"/>
      <w:r>
        <w:rPr>
          <w:sz w:val="28"/>
          <w:szCs w:val="28"/>
        </w:rPr>
        <w:t>Звонкин</w:t>
      </w:r>
      <w:proofErr w:type="spellEnd"/>
      <w:r w:rsidRPr="00250E9C">
        <w:rPr>
          <w:sz w:val="28"/>
          <w:szCs w:val="28"/>
        </w:rPr>
        <w:t>. - М.: МЦНМО, МИОО, 2006.</w:t>
      </w:r>
    </w:p>
    <w:p w:rsidR="00600182" w:rsidRPr="00250E9C" w:rsidRDefault="00600182" w:rsidP="00600182">
      <w:pPr>
        <w:pStyle w:val="af4"/>
        <w:numPr>
          <w:ilvl w:val="0"/>
          <w:numId w:val="1"/>
        </w:numPr>
        <w:tabs>
          <w:tab w:val="clear" w:pos="1815"/>
          <w:tab w:val="num" w:pos="72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250E9C">
        <w:rPr>
          <w:sz w:val="28"/>
          <w:szCs w:val="28"/>
        </w:rPr>
        <w:t>Иванова, А.И. Методика исследования способности к обучению [Текст] / А.И.</w:t>
      </w:r>
      <w:r>
        <w:rPr>
          <w:sz w:val="28"/>
          <w:szCs w:val="28"/>
        </w:rPr>
        <w:t xml:space="preserve"> </w:t>
      </w:r>
      <w:r w:rsidRPr="00250E9C">
        <w:rPr>
          <w:sz w:val="28"/>
          <w:szCs w:val="28"/>
        </w:rPr>
        <w:t>Иванова.- М.: ИМАТОН, 1999.-256с.</w:t>
      </w:r>
    </w:p>
    <w:p w:rsidR="00600182" w:rsidRDefault="00600182"/>
    <w:p w:rsidR="00600182" w:rsidRDefault="00600182"/>
    <w:p w:rsidR="00600182" w:rsidRDefault="00600182" w:rsidP="00600182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0D2521">
        <w:rPr>
          <w:b/>
          <w:sz w:val="28"/>
          <w:szCs w:val="28"/>
        </w:rPr>
        <w:lastRenderedPageBreak/>
        <w:t>Приложение 1</w:t>
      </w:r>
    </w:p>
    <w:p w:rsidR="00600182" w:rsidRPr="008B76AE" w:rsidRDefault="00600182" w:rsidP="00600182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64068D">
        <w:rPr>
          <w:b/>
          <w:bCs/>
          <w:sz w:val="28"/>
          <w:szCs w:val="28"/>
        </w:rPr>
        <w:t>«Что здесь лишнее?»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Эта методика предназначена для детей от 4 до 5 лет и дубли</w:t>
      </w:r>
      <w:r w:rsidRPr="0064068D">
        <w:rPr>
          <w:sz w:val="28"/>
          <w:szCs w:val="28"/>
        </w:rPr>
        <w:softHyphen/>
        <w:t xml:space="preserve">рует </w:t>
      </w:r>
      <w:proofErr w:type="gramStart"/>
      <w:r w:rsidRPr="0064068D">
        <w:rPr>
          <w:sz w:val="28"/>
          <w:szCs w:val="28"/>
        </w:rPr>
        <w:t>предыдущую</w:t>
      </w:r>
      <w:proofErr w:type="gramEnd"/>
      <w:r w:rsidRPr="0064068D">
        <w:rPr>
          <w:sz w:val="28"/>
          <w:szCs w:val="28"/>
        </w:rPr>
        <w:t xml:space="preserve"> для детей этого возраста. Она призвана исс</w:t>
      </w:r>
      <w:r w:rsidRPr="0064068D">
        <w:rPr>
          <w:sz w:val="28"/>
          <w:szCs w:val="28"/>
        </w:rPr>
        <w:softHyphen/>
        <w:t>ледовать процессы образно-логического мышления, умственные операции анализа и обобщения у ребенка. В методике детям предлагается серия картинок (рис. 19), на которых представле</w:t>
      </w:r>
      <w:r w:rsidRPr="0064068D">
        <w:rPr>
          <w:sz w:val="28"/>
          <w:szCs w:val="28"/>
        </w:rPr>
        <w:softHyphen/>
        <w:t>ны разные предметы, в сопр</w:t>
      </w:r>
      <w:r>
        <w:rPr>
          <w:sz w:val="28"/>
          <w:szCs w:val="28"/>
        </w:rPr>
        <w:t>овождении следующей инструкции: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«На каждой из этих картинок один из четырех изображен</w:t>
      </w:r>
      <w:r w:rsidRPr="0064068D">
        <w:rPr>
          <w:sz w:val="28"/>
          <w:szCs w:val="28"/>
        </w:rPr>
        <w:softHyphen/>
        <w:t>ных на ней предметов является лишним. Внимательно посмот</w:t>
      </w:r>
      <w:r w:rsidRPr="0064068D">
        <w:rPr>
          <w:sz w:val="28"/>
          <w:szCs w:val="28"/>
        </w:rPr>
        <w:softHyphen/>
        <w:t>ри на картинки и определи, какой пре</w:t>
      </w:r>
      <w:r>
        <w:rPr>
          <w:sz w:val="28"/>
          <w:szCs w:val="28"/>
        </w:rPr>
        <w:t>дмет и почему является лишним».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На решение задачи отводится 3 минуты.</w:t>
      </w:r>
      <w:r w:rsidRPr="0064068D">
        <w:rPr>
          <w:sz w:val="28"/>
          <w:szCs w:val="28"/>
        </w:rPr>
        <w:br/>
      </w:r>
      <w:r w:rsidRPr="0064068D">
        <w:rPr>
          <w:rStyle w:val="submenu-table"/>
          <w:b/>
          <w:bCs/>
          <w:sz w:val="28"/>
          <w:szCs w:val="28"/>
        </w:rPr>
        <w:t>Оценка результатов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b/>
          <w:bCs/>
          <w:sz w:val="28"/>
          <w:szCs w:val="28"/>
        </w:rPr>
        <w:t xml:space="preserve">10 баллов </w:t>
      </w:r>
      <w:r w:rsidRPr="0064068D">
        <w:rPr>
          <w:sz w:val="28"/>
          <w:szCs w:val="28"/>
        </w:rPr>
        <w:t xml:space="preserve">— ребенок решил поставленную перед ним задачу за время, </w:t>
      </w:r>
      <w:proofErr w:type="gramStart"/>
      <w:r w:rsidRPr="0064068D">
        <w:rPr>
          <w:sz w:val="28"/>
          <w:szCs w:val="28"/>
        </w:rPr>
        <w:t>меньшее</w:t>
      </w:r>
      <w:proofErr w:type="gramEnd"/>
      <w:r w:rsidRPr="0064068D">
        <w:rPr>
          <w:sz w:val="28"/>
          <w:szCs w:val="28"/>
        </w:rPr>
        <w:t xml:space="preserve"> чем 1 мин, назвав лишние предме</w:t>
      </w:r>
      <w:r w:rsidRPr="0064068D">
        <w:rPr>
          <w:sz w:val="28"/>
          <w:szCs w:val="28"/>
        </w:rPr>
        <w:softHyphen/>
        <w:t>ты на всех картинках и правильно объяснив, по</w:t>
      </w:r>
      <w:r w:rsidRPr="0064068D">
        <w:rPr>
          <w:sz w:val="28"/>
          <w:szCs w:val="28"/>
        </w:rPr>
        <w:softHyphen/>
        <w:t>чему они являются лишними.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rStyle w:val="submenu-table"/>
          <w:b/>
          <w:bCs/>
          <w:sz w:val="28"/>
          <w:szCs w:val="28"/>
        </w:rPr>
        <w:t>8-9 баллов</w:t>
      </w:r>
      <w:r w:rsidRPr="0064068D">
        <w:rPr>
          <w:b/>
          <w:bCs/>
          <w:sz w:val="28"/>
          <w:szCs w:val="28"/>
        </w:rPr>
        <w:t xml:space="preserve"> </w:t>
      </w:r>
      <w:r w:rsidRPr="0064068D">
        <w:rPr>
          <w:sz w:val="28"/>
          <w:szCs w:val="28"/>
        </w:rPr>
        <w:t>— ребенок правильно решил задачу за время от 1 мин до 1,5 мин.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3339465</wp:posOffset>
            </wp:positionH>
            <wp:positionV relativeFrom="paragraph">
              <wp:posOffset>20955</wp:posOffset>
            </wp:positionV>
            <wp:extent cx="2628900" cy="3014345"/>
            <wp:effectExtent l="19050" t="0" r="0" b="0"/>
            <wp:wrapTight wrapText="bothSides">
              <wp:wrapPolygon edited="0">
                <wp:start x="-157" y="0"/>
                <wp:lineTo x="-157" y="21432"/>
                <wp:lineTo x="21600" y="21432"/>
                <wp:lineTo x="21600" y="0"/>
                <wp:lineTo x="-157" y="0"/>
              </wp:wrapPolygon>
            </wp:wrapTight>
            <wp:docPr id="5" name="Рисунок 2" descr="http://moytext.ru/pars_docs/refs/69/d-68991/68991_html_38ca8c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oytext.ru/pars_docs/refs/69/d-68991/68991_html_38ca8c46.pn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01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068D">
        <w:rPr>
          <w:b/>
          <w:bCs/>
          <w:sz w:val="28"/>
          <w:szCs w:val="28"/>
        </w:rPr>
        <w:t xml:space="preserve">6-7 баллов </w:t>
      </w:r>
      <w:r w:rsidRPr="0064068D">
        <w:rPr>
          <w:sz w:val="28"/>
          <w:szCs w:val="28"/>
        </w:rPr>
        <w:t>— ребенок справился с задачей за время от 1,5 до 2,0 мин.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rStyle w:val="submenu-table"/>
          <w:b/>
          <w:bCs/>
          <w:sz w:val="28"/>
          <w:szCs w:val="28"/>
        </w:rPr>
        <w:t>4-5 баллов</w:t>
      </w:r>
      <w:r w:rsidRPr="0064068D">
        <w:rPr>
          <w:b/>
          <w:bCs/>
          <w:sz w:val="28"/>
          <w:szCs w:val="28"/>
        </w:rPr>
        <w:t xml:space="preserve"> </w:t>
      </w:r>
      <w:r w:rsidRPr="0064068D">
        <w:rPr>
          <w:sz w:val="28"/>
          <w:szCs w:val="28"/>
        </w:rPr>
        <w:t xml:space="preserve">— ребенок решил задачу за время от 2,0 до 2,5 мин. </w:t>
      </w:r>
      <w:r w:rsidRPr="0064068D">
        <w:rPr>
          <w:b/>
          <w:bCs/>
          <w:sz w:val="28"/>
          <w:szCs w:val="28"/>
        </w:rPr>
        <w:t xml:space="preserve">2-3 балла </w:t>
      </w:r>
      <w:r w:rsidRPr="0064068D">
        <w:rPr>
          <w:sz w:val="28"/>
          <w:szCs w:val="28"/>
        </w:rPr>
        <w:t xml:space="preserve">— ребенок решил задачу за время от 2,5 мин до 3 мин. </w:t>
      </w:r>
      <w:r w:rsidRPr="0064068D">
        <w:rPr>
          <w:b/>
          <w:bCs/>
          <w:sz w:val="28"/>
          <w:szCs w:val="28"/>
        </w:rPr>
        <w:t xml:space="preserve">0-1 балл </w:t>
      </w:r>
      <w:r w:rsidRPr="0064068D">
        <w:rPr>
          <w:sz w:val="28"/>
          <w:szCs w:val="28"/>
        </w:rPr>
        <w:t>— ребенок за 3 мин не справился с заданием.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rStyle w:val="submenu-table"/>
          <w:b/>
          <w:bCs/>
          <w:sz w:val="28"/>
          <w:szCs w:val="28"/>
        </w:rPr>
        <w:t>Выводы об уровне развития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b/>
          <w:bCs/>
          <w:sz w:val="28"/>
          <w:szCs w:val="28"/>
        </w:rPr>
        <w:t>10 баллов</w:t>
      </w:r>
      <w:r w:rsidRPr="0064068D">
        <w:rPr>
          <w:sz w:val="28"/>
          <w:szCs w:val="28"/>
        </w:rPr>
        <w:t xml:space="preserve"> — очень </w:t>
      </w:r>
      <w:proofErr w:type="gramStart"/>
      <w:r w:rsidRPr="0064068D">
        <w:rPr>
          <w:sz w:val="28"/>
          <w:szCs w:val="28"/>
        </w:rPr>
        <w:t>высокий</w:t>
      </w:r>
      <w:proofErr w:type="gramEnd"/>
      <w:r w:rsidRPr="0064068D">
        <w:rPr>
          <w:sz w:val="28"/>
          <w:szCs w:val="28"/>
        </w:rPr>
        <w:t>.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b/>
          <w:bCs/>
          <w:sz w:val="28"/>
          <w:szCs w:val="28"/>
        </w:rPr>
        <w:t>8-9 баллов</w:t>
      </w:r>
      <w:r w:rsidRPr="0064068D">
        <w:rPr>
          <w:sz w:val="28"/>
          <w:szCs w:val="28"/>
        </w:rPr>
        <w:t xml:space="preserve"> — </w:t>
      </w:r>
      <w:proofErr w:type="gramStart"/>
      <w:r w:rsidRPr="0064068D">
        <w:rPr>
          <w:sz w:val="28"/>
          <w:szCs w:val="28"/>
        </w:rPr>
        <w:t>высокий</w:t>
      </w:r>
      <w:proofErr w:type="gramEnd"/>
      <w:r w:rsidRPr="0064068D">
        <w:rPr>
          <w:sz w:val="28"/>
          <w:szCs w:val="28"/>
        </w:rPr>
        <w:t>.</w:t>
      </w:r>
      <w:r w:rsidRPr="008B76AE">
        <w:rPr>
          <w:sz w:val="28"/>
          <w:szCs w:val="28"/>
        </w:rPr>
        <w:t xml:space="preserve"> </w:t>
      </w:r>
    </w:p>
    <w:p w:rsidR="00600182" w:rsidRDefault="00600182" w:rsidP="00617A18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b/>
          <w:bCs/>
          <w:sz w:val="28"/>
          <w:szCs w:val="28"/>
        </w:rPr>
        <w:t>4-7 баллов</w:t>
      </w:r>
      <w:r w:rsidRPr="0064068D">
        <w:rPr>
          <w:sz w:val="28"/>
          <w:szCs w:val="28"/>
        </w:rPr>
        <w:t xml:space="preserve"> — средний.</w:t>
      </w:r>
      <w:r w:rsidR="00617A18">
        <w:rPr>
          <w:sz w:val="28"/>
          <w:szCs w:val="28"/>
        </w:rPr>
        <w:t xml:space="preserve"> </w:t>
      </w:r>
      <w:r w:rsidRPr="0064068D">
        <w:rPr>
          <w:b/>
          <w:bCs/>
          <w:sz w:val="28"/>
          <w:szCs w:val="28"/>
        </w:rPr>
        <w:t>2-3 балла</w:t>
      </w:r>
      <w:r w:rsidRPr="0064068D">
        <w:rPr>
          <w:sz w:val="28"/>
          <w:szCs w:val="28"/>
        </w:rPr>
        <w:t xml:space="preserve"> — низкий.</w:t>
      </w:r>
      <w:r>
        <w:rPr>
          <w:sz w:val="28"/>
          <w:szCs w:val="28"/>
        </w:rPr>
        <w:t xml:space="preserve"> </w:t>
      </w:r>
      <w:r w:rsidRPr="0064068D">
        <w:rPr>
          <w:b/>
          <w:bCs/>
          <w:sz w:val="28"/>
          <w:szCs w:val="28"/>
        </w:rPr>
        <w:t>0-1 балл</w:t>
      </w:r>
      <w:r>
        <w:rPr>
          <w:sz w:val="28"/>
          <w:szCs w:val="28"/>
        </w:rPr>
        <w:t xml:space="preserve"> — очень низкий</w:t>
      </w:r>
    </w:p>
    <w:p w:rsidR="00600182" w:rsidRPr="0064068D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right"/>
        <w:rPr>
          <w:b/>
          <w:sz w:val="28"/>
          <w:szCs w:val="28"/>
        </w:rPr>
      </w:pPr>
      <w:r w:rsidRPr="000D2521">
        <w:rPr>
          <w:b/>
          <w:sz w:val="28"/>
          <w:szCs w:val="28"/>
        </w:rPr>
        <w:lastRenderedPageBreak/>
        <w:t>Приложение</w:t>
      </w:r>
      <w:r w:rsidRPr="004A61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</w:p>
    <w:p w:rsidR="00600182" w:rsidRDefault="00600182" w:rsidP="00600182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center"/>
        <w:rPr>
          <w:sz w:val="28"/>
          <w:szCs w:val="28"/>
        </w:rPr>
      </w:pPr>
      <w:r w:rsidRPr="004A6112">
        <w:rPr>
          <w:b/>
          <w:sz w:val="28"/>
          <w:szCs w:val="28"/>
        </w:rPr>
        <w:t>Методика «Последовательность событий» (А.Н. Бернштейн)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 xml:space="preserve">Цель: исследование развития логического мышления, </w:t>
      </w:r>
      <w:r>
        <w:rPr>
          <w:sz w:val="28"/>
          <w:szCs w:val="28"/>
        </w:rPr>
        <w:t xml:space="preserve">речи, способности к обобщению.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64068D">
        <w:rPr>
          <w:sz w:val="28"/>
          <w:szCs w:val="28"/>
        </w:rPr>
        <w:t>Стимульный</w:t>
      </w:r>
      <w:proofErr w:type="spellEnd"/>
      <w:r w:rsidRPr="0064068D">
        <w:rPr>
          <w:sz w:val="28"/>
          <w:szCs w:val="28"/>
        </w:rPr>
        <w:t xml:space="preserve"> материал: серии сюжетных картин (3-6) с изображением последов</w:t>
      </w:r>
      <w:r>
        <w:rPr>
          <w:sz w:val="28"/>
          <w:szCs w:val="28"/>
        </w:rPr>
        <w:t xml:space="preserve">ательности событий 2 варианта: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а) картинки с явным смыслом сюжета – по деталям изображения можно восстановить причинно-следс</w:t>
      </w:r>
      <w:r>
        <w:rPr>
          <w:sz w:val="28"/>
          <w:szCs w:val="28"/>
        </w:rPr>
        <w:t xml:space="preserve">твенные и временные отношения;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б) картинки со скрытым смыслом сюжета – когда требуется привлечь определенные знания о закономерностях явлений природы и окружающей действительно</w:t>
      </w:r>
      <w:r>
        <w:rPr>
          <w:sz w:val="28"/>
          <w:szCs w:val="28"/>
        </w:rPr>
        <w:t xml:space="preserve">сти.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проведения методики: </w:t>
      </w:r>
      <w:r w:rsidRPr="0064068D">
        <w:rPr>
          <w:sz w:val="28"/>
          <w:szCs w:val="28"/>
        </w:rPr>
        <w:t xml:space="preserve">Перед ребенком кладутся произвольно картинки, связанные сюжетом. Ребенок должен понять сюжет, выстроить правильную последовательность событий и составить по картинке рассказ. </w:t>
      </w:r>
      <w:r w:rsidRPr="0064068D">
        <w:rPr>
          <w:sz w:val="28"/>
          <w:szCs w:val="28"/>
        </w:rPr>
        <w:br/>
        <w:t>Инструкция: «Посмотри, перед тобой лежат картинки, на которых нарисовано какое-то событие. Порядок картин перепутан, и тебе надо догадаться, как их поменять местами, чтобы стало ясно, что нарисовал художник. Подумай, переложи картинки, как ты считаешь нужным, а потом составь по ним рассказ о том событ</w:t>
      </w:r>
      <w:r>
        <w:rPr>
          <w:sz w:val="28"/>
          <w:szCs w:val="28"/>
        </w:rPr>
        <w:t xml:space="preserve">ии, которое здесь изображено».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З</w:t>
      </w:r>
      <w:r>
        <w:rPr>
          <w:sz w:val="28"/>
          <w:szCs w:val="28"/>
        </w:rPr>
        <w:t xml:space="preserve">адание состоит из двух частей: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1) выкладывание послед</w:t>
      </w:r>
      <w:r>
        <w:rPr>
          <w:sz w:val="28"/>
          <w:szCs w:val="28"/>
        </w:rPr>
        <w:t xml:space="preserve">овательности событий картинок;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устный рассказ по ним.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После того, как ребенок разложил все картинки, экспериментатор записывает в протоколе (например, 5, 4, 1, 2, 3), и затем просит ребенка рассказать по порядку о том, что получилось. Если ребенок допустил ошибки, ему задают вопросы, цель которых пом</w:t>
      </w:r>
      <w:r>
        <w:rPr>
          <w:sz w:val="28"/>
          <w:szCs w:val="28"/>
        </w:rPr>
        <w:t xml:space="preserve">очь выявить допущенные ошибки.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 xml:space="preserve">Выводы об уровне развития.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lastRenderedPageBreak/>
        <w:t xml:space="preserve">Высокий – ребенок самостоятельно нашел последовательность картинок и составил логический рассказ. При неправильно найденной последовательности рисунков </w:t>
      </w:r>
      <w:proofErr w:type="gramStart"/>
      <w:r w:rsidRPr="0064068D">
        <w:rPr>
          <w:sz w:val="28"/>
          <w:szCs w:val="28"/>
        </w:rPr>
        <w:t>испытуемый</w:t>
      </w:r>
      <w:proofErr w:type="gramEnd"/>
      <w:r w:rsidRPr="0064068D">
        <w:rPr>
          <w:sz w:val="28"/>
          <w:szCs w:val="28"/>
        </w:rPr>
        <w:t xml:space="preserve"> тем не менее сочи</w:t>
      </w:r>
      <w:r>
        <w:rPr>
          <w:sz w:val="28"/>
          <w:szCs w:val="28"/>
        </w:rPr>
        <w:t xml:space="preserve">няет логичную версию рассказа.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Средний – ребенок правильно нашел последовательность, но не смог составить хорошего рассказа. Составление рассказа с помощью наводя</w:t>
      </w:r>
      <w:r>
        <w:rPr>
          <w:sz w:val="28"/>
          <w:szCs w:val="28"/>
        </w:rPr>
        <w:t xml:space="preserve">щих вопросов экспериментатора.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Низкий – если: ребенок не смог найти последовательность кар</w:t>
      </w:r>
      <w:r>
        <w:rPr>
          <w:sz w:val="28"/>
          <w:szCs w:val="28"/>
        </w:rPr>
        <w:t xml:space="preserve">тинок и отказался от рассказа;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- по найденной им самим последовательности картино</w:t>
      </w:r>
      <w:r>
        <w:rPr>
          <w:sz w:val="28"/>
          <w:szCs w:val="28"/>
        </w:rPr>
        <w:t xml:space="preserve">к составил нелогичный рассказ;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- составленная ребенком последовательно</w:t>
      </w:r>
      <w:r>
        <w:rPr>
          <w:sz w:val="28"/>
          <w:szCs w:val="28"/>
        </w:rPr>
        <w:t xml:space="preserve">сть не соответствует рассказу; 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- каждая картинка рассказывается отдельно, сама по себе, не связана с остальными – в резу</w:t>
      </w:r>
      <w:r>
        <w:rPr>
          <w:sz w:val="28"/>
          <w:szCs w:val="28"/>
        </w:rPr>
        <w:t xml:space="preserve">льтате не получается рассказа; </w:t>
      </w:r>
    </w:p>
    <w:p w:rsidR="00600182" w:rsidRPr="0064068D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- на каждом рисунке просто перечисляются отдельные предметы.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right"/>
        <w:rPr>
          <w:b/>
          <w:sz w:val="28"/>
          <w:szCs w:val="28"/>
        </w:rPr>
      </w:pPr>
      <w:r w:rsidRPr="000D2521">
        <w:rPr>
          <w:b/>
          <w:sz w:val="28"/>
          <w:szCs w:val="28"/>
        </w:rPr>
        <w:lastRenderedPageBreak/>
        <w:t>Приложение</w:t>
      </w:r>
      <w:r>
        <w:rPr>
          <w:b/>
          <w:sz w:val="28"/>
          <w:szCs w:val="28"/>
        </w:rPr>
        <w:t xml:space="preserve"> 3</w:t>
      </w:r>
    </w:p>
    <w:p w:rsidR="00600182" w:rsidRDefault="00600182" w:rsidP="00600182">
      <w:pPr>
        <w:spacing w:line="360" w:lineRule="auto"/>
        <w:ind w:firstLine="709"/>
        <w:jc w:val="right"/>
        <w:rPr>
          <w:sz w:val="28"/>
          <w:szCs w:val="28"/>
        </w:rPr>
      </w:pPr>
    </w:p>
    <w:p w:rsidR="00600182" w:rsidRPr="0064068D" w:rsidRDefault="00600182" w:rsidP="00600182">
      <w:pPr>
        <w:pStyle w:val="1"/>
        <w:spacing w:before="0" w:after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Методика </w:t>
      </w:r>
      <w:r w:rsidRPr="0064068D">
        <w:rPr>
          <w:sz w:val="28"/>
          <w:szCs w:val="28"/>
        </w:rPr>
        <w:t>«Четвертый лишний»</w:t>
      </w:r>
    </w:p>
    <w:p w:rsidR="00600182" w:rsidRPr="0064068D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Позволяет выделить уровень развития понятийного мышления, умения оперировать образами предметов и способность отнесения их к определенному классу понятий.</w:t>
      </w:r>
    </w:p>
    <w:p w:rsidR="00600182" w:rsidRPr="0064068D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 xml:space="preserve">Испытуемому предлагается 5 карточек, на каждой из которых изображено по 4 разных предмета. </w:t>
      </w:r>
    </w:p>
    <w:p w:rsidR="00600182" w:rsidRPr="0064068D" w:rsidRDefault="00600182" w:rsidP="00600182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068D">
        <w:rPr>
          <w:b/>
          <w:bCs/>
          <w:sz w:val="28"/>
          <w:szCs w:val="28"/>
        </w:rPr>
        <w:t>Инструкция</w:t>
      </w:r>
      <w:proofErr w:type="gramStart"/>
      <w:r w:rsidRPr="0064068D">
        <w:rPr>
          <w:b/>
          <w:bCs/>
          <w:sz w:val="28"/>
          <w:szCs w:val="28"/>
        </w:rPr>
        <w:t>.</w:t>
      </w:r>
      <w:proofErr w:type="gramEnd"/>
      <w:r w:rsidRPr="0064068D">
        <w:rPr>
          <w:sz w:val="28"/>
          <w:szCs w:val="28"/>
        </w:rPr>
        <w:t xml:space="preserve"> </w:t>
      </w:r>
      <w:proofErr w:type="gramStart"/>
      <w:r w:rsidRPr="0064068D">
        <w:rPr>
          <w:sz w:val="28"/>
          <w:szCs w:val="28"/>
        </w:rPr>
        <w:t>в</w:t>
      </w:r>
      <w:proofErr w:type="gramEnd"/>
      <w:r w:rsidRPr="0064068D">
        <w:rPr>
          <w:sz w:val="28"/>
          <w:szCs w:val="28"/>
        </w:rPr>
        <w:t xml:space="preserve">нимательно посмотрите на каждую карточку. Вам нужно определить, какой из изображенных на карточке 4-х предметов лишний, т.е. не подходит к группе трех предметов объединенных каким-то общим признаком. </w:t>
      </w:r>
    </w:p>
    <w:p w:rsidR="00600182" w:rsidRPr="0064068D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Учитывается время и точность. На примере 1 карты экспериментатор проверяет, правильно ли понята инструкция.</w:t>
      </w:r>
    </w:p>
    <w:p w:rsidR="00600182" w:rsidRPr="0064068D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b/>
          <w:bCs/>
          <w:sz w:val="28"/>
          <w:szCs w:val="28"/>
        </w:rPr>
        <w:t>Обработка результатов и интерпретация</w:t>
      </w:r>
    </w:p>
    <w:p w:rsidR="00600182" w:rsidRPr="0064068D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Оценка: А=В+Т, где</w:t>
      </w:r>
      <w:proofErr w:type="gramStart"/>
      <w:r w:rsidRPr="0064068D">
        <w:rPr>
          <w:sz w:val="28"/>
          <w:szCs w:val="28"/>
        </w:rPr>
        <w:t xml:space="preserve"> В</w:t>
      </w:r>
      <w:proofErr w:type="gramEnd"/>
      <w:r w:rsidRPr="0064068D">
        <w:rPr>
          <w:sz w:val="28"/>
          <w:szCs w:val="28"/>
        </w:rPr>
        <w:t xml:space="preserve"> – оценка успешности, Т – оценка времени. </w:t>
      </w:r>
    </w:p>
    <w:tbl>
      <w:tblPr>
        <w:tblW w:w="9900" w:type="dxa"/>
        <w:jc w:val="center"/>
        <w:tblCellSpacing w:w="15" w:type="dxa"/>
        <w:tblInd w:w="-3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1632"/>
        <w:gridCol w:w="2018"/>
        <w:gridCol w:w="1076"/>
        <w:gridCol w:w="1787"/>
        <w:gridCol w:w="1369"/>
        <w:gridCol w:w="2018"/>
      </w:tblGrid>
      <w:tr w:rsidR="00600182" w:rsidRPr="0064068D" w:rsidTr="004B0E4B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600182" w:rsidRPr="0064068D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600182" w:rsidRPr="0064068D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B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Время (с) </w:t>
            </w:r>
          </w:p>
        </w:tc>
        <w:tc>
          <w:tcPr>
            <w:tcW w:w="1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T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600182" w:rsidRPr="0064068D" w:rsidRDefault="00600182" w:rsidP="004B0E4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  </w:t>
            </w:r>
          </w:p>
        </w:tc>
      </w:tr>
      <w:tr w:rsidR="00600182" w:rsidRPr="0064068D" w:rsidTr="004B0E4B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I карта 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>1. бурав</w:t>
            </w:r>
            <w:r w:rsidRPr="0064068D">
              <w:rPr>
                <w:sz w:val="28"/>
                <w:szCs w:val="28"/>
              </w:rPr>
              <w:br/>
              <w:t xml:space="preserve">2. шуруп </w:t>
            </w:r>
            <w:r w:rsidRPr="0064068D">
              <w:rPr>
                <w:sz w:val="28"/>
                <w:szCs w:val="28"/>
              </w:rPr>
              <w:br/>
              <w:t xml:space="preserve">3. пила </w:t>
            </w:r>
            <w:r w:rsidRPr="0064068D">
              <w:rPr>
                <w:sz w:val="28"/>
                <w:szCs w:val="28"/>
              </w:rPr>
              <w:br/>
              <w:t xml:space="preserve">4. топор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1 </w:t>
            </w:r>
            <w:r w:rsidRPr="0064068D">
              <w:rPr>
                <w:sz w:val="28"/>
                <w:szCs w:val="28"/>
              </w:rPr>
              <w:br/>
              <w:t xml:space="preserve">9 </w:t>
            </w:r>
            <w:r w:rsidRPr="0064068D">
              <w:rPr>
                <w:sz w:val="28"/>
                <w:szCs w:val="28"/>
              </w:rPr>
              <w:br/>
              <w:t xml:space="preserve">1 </w:t>
            </w:r>
            <w:r w:rsidRPr="0064068D">
              <w:rPr>
                <w:sz w:val="28"/>
                <w:szCs w:val="28"/>
              </w:rPr>
              <w:br/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6 </w:t>
            </w:r>
            <w:r w:rsidRPr="0064068D">
              <w:rPr>
                <w:sz w:val="28"/>
                <w:szCs w:val="28"/>
              </w:rPr>
              <w:br/>
              <w:t xml:space="preserve">6-60 </w:t>
            </w:r>
            <w:r w:rsidRPr="0064068D">
              <w:rPr>
                <w:sz w:val="28"/>
                <w:szCs w:val="28"/>
              </w:rPr>
              <w:br/>
              <w:t xml:space="preserve">6-120 </w:t>
            </w:r>
            <w:r w:rsidRPr="0064068D">
              <w:rPr>
                <w:sz w:val="28"/>
                <w:szCs w:val="28"/>
              </w:rPr>
              <w:br/>
              <w:t xml:space="preserve">120 </w:t>
            </w:r>
          </w:p>
        </w:tc>
        <w:tc>
          <w:tcPr>
            <w:tcW w:w="1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+1 </w:t>
            </w:r>
            <w:r w:rsidRPr="0064068D">
              <w:rPr>
                <w:sz w:val="28"/>
                <w:szCs w:val="28"/>
              </w:rPr>
              <w:br/>
              <w:t xml:space="preserve">0 </w:t>
            </w:r>
            <w:r w:rsidRPr="0064068D">
              <w:rPr>
                <w:sz w:val="28"/>
                <w:szCs w:val="28"/>
              </w:rPr>
              <w:br/>
              <w:t xml:space="preserve">-1 </w:t>
            </w:r>
            <w:r w:rsidRPr="0064068D">
              <w:rPr>
                <w:sz w:val="28"/>
                <w:szCs w:val="28"/>
              </w:rPr>
              <w:br/>
              <w:t xml:space="preserve">-2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>А</w:t>
            </w:r>
            <w:proofErr w:type="gramStart"/>
            <w:r w:rsidRPr="0064068D">
              <w:rPr>
                <w:sz w:val="28"/>
                <w:szCs w:val="28"/>
              </w:rPr>
              <w:t>1</w:t>
            </w:r>
            <w:proofErr w:type="gramEnd"/>
            <w:r w:rsidRPr="0064068D">
              <w:rPr>
                <w:sz w:val="28"/>
                <w:szCs w:val="28"/>
              </w:rPr>
              <w:t xml:space="preserve">=В1+Т1 </w:t>
            </w:r>
          </w:p>
        </w:tc>
      </w:tr>
      <w:tr w:rsidR="00600182" w:rsidRPr="0064068D" w:rsidTr="004B0E4B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II карта 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1. карандаш </w:t>
            </w:r>
            <w:r w:rsidRPr="0064068D">
              <w:rPr>
                <w:sz w:val="28"/>
                <w:szCs w:val="28"/>
              </w:rPr>
              <w:br/>
              <w:t xml:space="preserve">2. авторучка </w:t>
            </w:r>
            <w:r w:rsidRPr="0064068D">
              <w:rPr>
                <w:sz w:val="28"/>
                <w:szCs w:val="28"/>
              </w:rPr>
              <w:br/>
              <w:t xml:space="preserve">3. </w:t>
            </w:r>
            <w:proofErr w:type="spellStart"/>
            <w:r w:rsidRPr="0064068D">
              <w:rPr>
                <w:sz w:val="28"/>
                <w:szCs w:val="28"/>
              </w:rPr>
              <w:t>ученич</w:t>
            </w:r>
            <w:proofErr w:type="spellEnd"/>
            <w:r w:rsidRPr="0064068D">
              <w:rPr>
                <w:sz w:val="28"/>
                <w:szCs w:val="28"/>
              </w:rPr>
              <w:t xml:space="preserve">. перо </w:t>
            </w:r>
            <w:r w:rsidRPr="0064068D">
              <w:rPr>
                <w:sz w:val="28"/>
                <w:szCs w:val="28"/>
              </w:rPr>
              <w:br/>
              <w:t xml:space="preserve">4. тетрадь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1 </w:t>
            </w:r>
            <w:r w:rsidRPr="0064068D">
              <w:rPr>
                <w:sz w:val="28"/>
                <w:szCs w:val="28"/>
              </w:rPr>
              <w:br/>
              <w:t xml:space="preserve">1 </w:t>
            </w:r>
            <w:r w:rsidRPr="0064068D">
              <w:rPr>
                <w:sz w:val="28"/>
                <w:szCs w:val="28"/>
              </w:rPr>
              <w:br/>
              <w:t xml:space="preserve">5 </w:t>
            </w:r>
            <w:r w:rsidRPr="0064068D">
              <w:rPr>
                <w:sz w:val="28"/>
                <w:szCs w:val="28"/>
              </w:rPr>
              <w:br/>
              <w:t xml:space="preserve">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3 </w:t>
            </w:r>
            <w:r w:rsidRPr="0064068D">
              <w:rPr>
                <w:sz w:val="28"/>
                <w:szCs w:val="28"/>
              </w:rPr>
              <w:br/>
              <w:t xml:space="preserve">3-40 </w:t>
            </w:r>
            <w:r w:rsidRPr="0064068D">
              <w:rPr>
                <w:sz w:val="28"/>
                <w:szCs w:val="28"/>
              </w:rPr>
              <w:br/>
              <w:t xml:space="preserve">40-60 </w:t>
            </w:r>
            <w:r w:rsidRPr="0064068D">
              <w:rPr>
                <w:sz w:val="28"/>
                <w:szCs w:val="28"/>
              </w:rPr>
              <w:br/>
              <w:t xml:space="preserve">60 </w:t>
            </w:r>
          </w:p>
        </w:tc>
        <w:tc>
          <w:tcPr>
            <w:tcW w:w="1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+1 </w:t>
            </w:r>
            <w:r w:rsidRPr="0064068D">
              <w:rPr>
                <w:sz w:val="28"/>
                <w:szCs w:val="28"/>
              </w:rPr>
              <w:br/>
              <w:t xml:space="preserve">0 </w:t>
            </w:r>
            <w:r w:rsidRPr="0064068D">
              <w:rPr>
                <w:sz w:val="28"/>
                <w:szCs w:val="28"/>
              </w:rPr>
              <w:br/>
              <w:t xml:space="preserve">-1 </w:t>
            </w:r>
            <w:r w:rsidRPr="0064068D">
              <w:rPr>
                <w:sz w:val="28"/>
                <w:szCs w:val="28"/>
              </w:rPr>
              <w:br/>
              <w:t xml:space="preserve">-2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>А</w:t>
            </w:r>
            <w:proofErr w:type="gramStart"/>
            <w:r w:rsidRPr="0064068D">
              <w:rPr>
                <w:sz w:val="28"/>
                <w:szCs w:val="28"/>
              </w:rPr>
              <w:t>2</w:t>
            </w:r>
            <w:proofErr w:type="gramEnd"/>
            <w:r w:rsidRPr="0064068D">
              <w:rPr>
                <w:sz w:val="28"/>
                <w:szCs w:val="28"/>
              </w:rPr>
              <w:t xml:space="preserve">=В2+Т2 </w:t>
            </w:r>
          </w:p>
        </w:tc>
      </w:tr>
      <w:tr w:rsidR="00600182" w:rsidRPr="0064068D" w:rsidTr="004B0E4B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III карта 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1. часы </w:t>
            </w:r>
            <w:r w:rsidRPr="0064068D">
              <w:rPr>
                <w:sz w:val="28"/>
                <w:szCs w:val="28"/>
              </w:rPr>
              <w:br/>
              <w:t xml:space="preserve">2. очки </w:t>
            </w:r>
            <w:r w:rsidRPr="0064068D">
              <w:rPr>
                <w:sz w:val="28"/>
                <w:szCs w:val="28"/>
              </w:rPr>
              <w:br/>
              <w:t xml:space="preserve">3. весы </w:t>
            </w:r>
            <w:r w:rsidRPr="0064068D">
              <w:rPr>
                <w:sz w:val="28"/>
                <w:szCs w:val="28"/>
              </w:rPr>
              <w:br/>
            </w:r>
            <w:r w:rsidRPr="0064068D">
              <w:rPr>
                <w:sz w:val="28"/>
                <w:szCs w:val="28"/>
              </w:rPr>
              <w:lastRenderedPageBreak/>
              <w:t xml:space="preserve">4. термометр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lastRenderedPageBreak/>
              <w:t xml:space="preserve">1 </w:t>
            </w:r>
            <w:r w:rsidRPr="0064068D">
              <w:rPr>
                <w:sz w:val="28"/>
                <w:szCs w:val="28"/>
              </w:rPr>
              <w:br/>
              <w:t xml:space="preserve">9 </w:t>
            </w:r>
            <w:r w:rsidRPr="0064068D">
              <w:rPr>
                <w:sz w:val="28"/>
                <w:szCs w:val="28"/>
              </w:rPr>
              <w:br/>
              <w:t xml:space="preserve">1 </w:t>
            </w:r>
            <w:r w:rsidRPr="0064068D">
              <w:rPr>
                <w:sz w:val="28"/>
                <w:szCs w:val="28"/>
              </w:rPr>
              <w:br/>
            </w:r>
            <w:r w:rsidRPr="0064068D">
              <w:rPr>
                <w:sz w:val="28"/>
                <w:szCs w:val="28"/>
              </w:rPr>
              <w:lastRenderedPageBreak/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lastRenderedPageBreak/>
              <w:t xml:space="preserve">3 </w:t>
            </w:r>
            <w:r w:rsidRPr="0064068D">
              <w:rPr>
                <w:sz w:val="28"/>
                <w:szCs w:val="28"/>
              </w:rPr>
              <w:br/>
              <w:t xml:space="preserve">3-40 </w:t>
            </w:r>
            <w:r w:rsidRPr="0064068D">
              <w:rPr>
                <w:sz w:val="28"/>
                <w:szCs w:val="28"/>
              </w:rPr>
              <w:br/>
              <w:t xml:space="preserve">40-60 </w:t>
            </w:r>
            <w:r w:rsidRPr="0064068D">
              <w:rPr>
                <w:sz w:val="28"/>
                <w:szCs w:val="28"/>
              </w:rPr>
              <w:br/>
            </w:r>
            <w:r w:rsidRPr="0064068D">
              <w:rPr>
                <w:sz w:val="28"/>
                <w:szCs w:val="28"/>
              </w:rPr>
              <w:lastRenderedPageBreak/>
              <w:t xml:space="preserve">60 </w:t>
            </w:r>
          </w:p>
        </w:tc>
        <w:tc>
          <w:tcPr>
            <w:tcW w:w="1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lastRenderedPageBreak/>
              <w:t xml:space="preserve">+1 </w:t>
            </w:r>
            <w:r w:rsidRPr="0064068D">
              <w:rPr>
                <w:sz w:val="28"/>
                <w:szCs w:val="28"/>
              </w:rPr>
              <w:br/>
              <w:t xml:space="preserve">0 </w:t>
            </w:r>
            <w:r w:rsidRPr="0064068D">
              <w:rPr>
                <w:sz w:val="28"/>
                <w:szCs w:val="28"/>
              </w:rPr>
              <w:br/>
              <w:t xml:space="preserve">-1 </w:t>
            </w:r>
            <w:r w:rsidRPr="0064068D">
              <w:rPr>
                <w:sz w:val="28"/>
                <w:szCs w:val="28"/>
              </w:rPr>
              <w:br/>
            </w:r>
            <w:r w:rsidRPr="0064068D">
              <w:rPr>
                <w:sz w:val="28"/>
                <w:szCs w:val="28"/>
              </w:rPr>
              <w:lastRenderedPageBreak/>
              <w:t xml:space="preserve">-2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lastRenderedPageBreak/>
              <w:t xml:space="preserve">А3=В3+Т3 </w:t>
            </w:r>
          </w:p>
        </w:tc>
      </w:tr>
      <w:tr w:rsidR="00600182" w:rsidRPr="0064068D" w:rsidTr="004B0E4B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lastRenderedPageBreak/>
              <w:t xml:space="preserve">IV карта 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1. шкаф </w:t>
            </w:r>
            <w:r w:rsidRPr="0064068D">
              <w:rPr>
                <w:sz w:val="28"/>
                <w:szCs w:val="28"/>
              </w:rPr>
              <w:br/>
              <w:t xml:space="preserve">2. кровать </w:t>
            </w:r>
            <w:r w:rsidRPr="0064068D">
              <w:rPr>
                <w:sz w:val="28"/>
                <w:szCs w:val="28"/>
              </w:rPr>
              <w:br/>
              <w:t xml:space="preserve">3. комод </w:t>
            </w:r>
            <w:r w:rsidRPr="0064068D">
              <w:rPr>
                <w:sz w:val="28"/>
                <w:szCs w:val="28"/>
              </w:rPr>
              <w:br/>
              <w:t xml:space="preserve">4. этажерка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1 </w:t>
            </w:r>
            <w:r w:rsidRPr="0064068D">
              <w:rPr>
                <w:sz w:val="28"/>
                <w:szCs w:val="28"/>
              </w:rPr>
              <w:br/>
              <w:t xml:space="preserve">9 </w:t>
            </w:r>
            <w:r w:rsidRPr="0064068D">
              <w:rPr>
                <w:sz w:val="28"/>
                <w:szCs w:val="28"/>
              </w:rPr>
              <w:br/>
              <w:t xml:space="preserve">1 </w:t>
            </w:r>
            <w:r w:rsidRPr="0064068D">
              <w:rPr>
                <w:sz w:val="28"/>
                <w:szCs w:val="28"/>
              </w:rPr>
              <w:br/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3 </w:t>
            </w:r>
            <w:r w:rsidRPr="0064068D">
              <w:rPr>
                <w:sz w:val="28"/>
                <w:szCs w:val="28"/>
              </w:rPr>
              <w:br/>
              <w:t xml:space="preserve">3-40 </w:t>
            </w:r>
            <w:r w:rsidRPr="0064068D">
              <w:rPr>
                <w:sz w:val="28"/>
                <w:szCs w:val="28"/>
              </w:rPr>
              <w:br/>
              <w:t xml:space="preserve">40-60 </w:t>
            </w:r>
            <w:r w:rsidRPr="0064068D">
              <w:rPr>
                <w:sz w:val="28"/>
                <w:szCs w:val="28"/>
              </w:rPr>
              <w:br/>
              <w:t xml:space="preserve">60 </w:t>
            </w:r>
          </w:p>
        </w:tc>
        <w:tc>
          <w:tcPr>
            <w:tcW w:w="1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+1 </w:t>
            </w:r>
            <w:r w:rsidRPr="0064068D">
              <w:rPr>
                <w:sz w:val="28"/>
                <w:szCs w:val="28"/>
              </w:rPr>
              <w:br/>
              <w:t xml:space="preserve">0 </w:t>
            </w:r>
            <w:r w:rsidRPr="0064068D">
              <w:rPr>
                <w:sz w:val="28"/>
                <w:szCs w:val="28"/>
              </w:rPr>
              <w:br/>
              <w:t xml:space="preserve">-1 </w:t>
            </w:r>
            <w:r w:rsidRPr="0064068D">
              <w:rPr>
                <w:sz w:val="28"/>
                <w:szCs w:val="28"/>
              </w:rPr>
              <w:br/>
              <w:t xml:space="preserve">-2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>А</w:t>
            </w:r>
            <w:proofErr w:type="gramStart"/>
            <w:r w:rsidRPr="0064068D">
              <w:rPr>
                <w:sz w:val="28"/>
                <w:szCs w:val="28"/>
              </w:rPr>
              <w:t>4</w:t>
            </w:r>
            <w:proofErr w:type="gramEnd"/>
            <w:r w:rsidRPr="0064068D">
              <w:rPr>
                <w:sz w:val="28"/>
                <w:szCs w:val="28"/>
              </w:rPr>
              <w:t xml:space="preserve">=В4+Т4 </w:t>
            </w:r>
          </w:p>
        </w:tc>
      </w:tr>
      <w:tr w:rsidR="00600182" w:rsidRPr="0064068D" w:rsidTr="004B0E4B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V карта 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1. пуговица </w:t>
            </w:r>
            <w:r w:rsidRPr="0064068D">
              <w:rPr>
                <w:sz w:val="28"/>
                <w:szCs w:val="28"/>
              </w:rPr>
              <w:br/>
              <w:t xml:space="preserve">2. катушка </w:t>
            </w:r>
            <w:r w:rsidRPr="0064068D">
              <w:rPr>
                <w:sz w:val="28"/>
                <w:szCs w:val="28"/>
              </w:rPr>
              <w:br/>
              <w:t xml:space="preserve">3. пряжа </w:t>
            </w:r>
            <w:r w:rsidRPr="0064068D">
              <w:rPr>
                <w:sz w:val="28"/>
                <w:szCs w:val="28"/>
              </w:rPr>
              <w:br/>
              <w:t xml:space="preserve">4. крючок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1 </w:t>
            </w:r>
            <w:r w:rsidRPr="0064068D">
              <w:rPr>
                <w:sz w:val="28"/>
                <w:szCs w:val="28"/>
              </w:rPr>
              <w:br/>
              <w:t xml:space="preserve">9 </w:t>
            </w:r>
            <w:r w:rsidRPr="0064068D">
              <w:rPr>
                <w:sz w:val="28"/>
                <w:szCs w:val="28"/>
              </w:rPr>
              <w:br/>
              <w:t xml:space="preserve">1 </w:t>
            </w:r>
            <w:r w:rsidRPr="0064068D">
              <w:rPr>
                <w:sz w:val="28"/>
                <w:szCs w:val="28"/>
              </w:rPr>
              <w:br/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3 </w:t>
            </w:r>
            <w:r w:rsidRPr="0064068D">
              <w:rPr>
                <w:sz w:val="28"/>
                <w:szCs w:val="28"/>
              </w:rPr>
              <w:br/>
              <w:t xml:space="preserve">3-40 </w:t>
            </w:r>
            <w:r w:rsidRPr="0064068D">
              <w:rPr>
                <w:sz w:val="28"/>
                <w:szCs w:val="28"/>
              </w:rPr>
              <w:br/>
              <w:t xml:space="preserve">40-60 </w:t>
            </w:r>
            <w:r w:rsidRPr="0064068D">
              <w:rPr>
                <w:sz w:val="28"/>
                <w:szCs w:val="28"/>
              </w:rPr>
              <w:br/>
              <w:t xml:space="preserve">60 </w:t>
            </w:r>
          </w:p>
        </w:tc>
        <w:tc>
          <w:tcPr>
            <w:tcW w:w="1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>+1</w:t>
            </w:r>
            <w:r w:rsidRPr="0064068D">
              <w:rPr>
                <w:sz w:val="28"/>
                <w:szCs w:val="28"/>
              </w:rPr>
              <w:br/>
              <w:t xml:space="preserve">0 </w:t>
            </w:r>
            <w:r w:rsidRPr="0064068D">
              <w:rPr>
                <w:sz w:val="28"/>
                <w:szCs w:val="28"/>
              </w:rPr>
              <w:br/>
              <w:t xml:space="preserve">-1 </w:t>
            </w:r>
            <w:r w:rsidRPr="0064068D">
              <w:rPr>
                <w:sz w:val="28"/>
                <w:szCs w:val="28"/>
              </w:rPr>
              <w:br/>
              <w:t xml:space="preserve">-2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182" w:rsidRPr="0064068D" w:rsidRDefault="00600182" w:rsidP="004B0E4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4068D">
              <w:rPr>
                <w:sz w:val="28"/>
                <w:szCs w:val="28"/>
              </w:rPr>
              <w:t xml:space="preserve">А5=В5+Т5 </w:t>
            </w:r>
          </w:p>
        </w:tc>
      </w:tr>
    </w:tbl>
    <w:p w:rsidR="00600182" w:rsidRPr="0064068D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Общая оценка в баллах складывается из оценок показателей успешности по всем картам, кроме А</w:t>
      </w:r>
      <w:proofErr w:type="gramStart"/>
      <w:r w:rsidRPr="0064068D">
        <w:rPr>
          <w:sz w:val="28"/>
          <w:szCs w:val="28"/>
        </w:rPr>
        <w:t>1</w:t>
      </w:r>
      <w:proofErr w:type="gramEnd"/>
      <w:r w:rsidRPr="0064068D">
        <w:rPr>
          <w:sz w:val="28"/>
          <w:szCs w:val="28"/>
        </w:rPr>
        <w:t>, которая рассматривается как тренировочный этап.</w:t>
      </w:r>
    </w:p>
    <w:p w:rsidR="00600182" w:rsidRPr="0064068D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>А = А</w:t>
      </w:r>
      <w:proofErr w:type="gramStart"/>
      <w:r w:rsidRPr="0064068D">
        <w:rPr>
          <w:sz w:val="28"/>
          <w:szCs w:val="28"/>
        </w:rPr>
        <w:t>2</w:t>
      </w:r>
      <w:proofErr w:type="gramEnd"/>
      <w:r w:rsidRPr="0064068D">
        <w:rPr>
          <w:sz w:val="28"/>
          <w:szCs w:val="28"/>
        </w:rPr>
        <w:t xml:space="preserve"> + А3 + А4 + А5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64068D">
        <w:rPr>
          <w:sz w:val="28"/>
          <w:szCs w:val="28"/>
        </w:rPr>
        <w:t xml:space="preserve">В зависимости от полученных баллов уровень развития мышления оценивается как: средний -20-36 баллов, выше среднего -37-40 баллов, ниже </w:t>
      </w:r>
      <w:r w:rsidRPr="00BA237E">
        <w:rPr>
          <w:sz w:val="28"/>
          <w:szCs w:val="28"/>
        </w:rPr>
        <w:t>среднего 20 баллов.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Pr="00BA237E" w:rsidRDefault="00600182" w:rsidP="00600182">
      <w:pPr>
        <w:spacing w:line="360" w:lineRule="auto"/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4</w:t>
      </w: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center"/>
        <w:rPr>
          <w:b/>
          <w:sz w:val="28"/>
          <w:szCs w:val="28"/>
        </w:rPr>
      </w:pP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Консультация для родителей на тему </w:t>
      </w:r>
      <w:r w:rsidRPr="00BA237E">
        <w:rPr>
          <w:b/>
          <w:sz w:val="28"/>
          <w:szCs w:val="28"/>
        </w:rPr>
        <w:t>«ЗАНИМАТЕЛЬНАЯ МАТЕМАТИКА ДОМА»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b/>
          <w:sz w:val="28"/>
          <w:szCs w:val="28"/>
        </w:rPr>
        <w:t> 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Цель: привлечь интерес родителей к занимательному материалу, помочь осознать значимость его применения в условиях семьи;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 Любая математическая задача на смекалку несёт в себе определённую умственную нагрузку, развивает у детей познавательный интерес, способность к исследовательскому, творческому поиску. 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  Приобщение детей старшего дошкольного возраста в условиях семьи к занимательному математическому материалу поможет решить ряд педагогических задач.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  Известно, что игра как один из наиболее естественных видов деятельности детей способствует самовыражению, развитию интеллекта, самостоятельности. Эта развивающая функция в полной мере свойственна и занимательным математическим играм.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  Желание достичь цели </w:t>
      </w:r>
      <w:proofErr w:type="gramStart"/>
      <w:r w:rsidRPr="00BA237E">
        <w:rPr>
          <w:sz w:val="28"/>
          <w:szCs w:val="28"/>
        </w:rPr>
        <w:t>—с</w:t>
      </w:r>
      <w:proofErr w:type="gramEnd"/>
      <w:r w:rsidRPr="00BA237E">
        <w:rPr>
          <w:sz w:val="28"/>
          <w:szCs w:val="28"/>
        </w:rPr>
        <w:t>оставить фигуру, модель, дать ответ; получить результат — стимулирует активность, проявление нравственно-волевых усилий (преодоление трудностей, возникающих в ходе решения, доведение начатого дела до конца, поиск ответа до получения результата)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  Предложите ребёнку поиграть с вами в игру «</w:t>
      </w:r>
      <w:r w:rsidRPr="00BA237E">
        <w:rPr>
          <w:i/>
          <w:sz w:val="28"/>
          <w:szCs w:val="28"/>
        </w:rPr>
        <w:t xml:space="preserve">Какое число пропущено?». </w:t>
      </w:r>
      <w:r w:rsidRPr="00BA237E">
        <w:rPr>
          <w:sz w:val="28"/>
          <w:szCs w:val="28"/>
        </w:rPr>
        <w:t>Разложите на столе карточки с числами от 0 до 10. Ребёнок закрывает глаза, а вы в этот момент убираете одну из карточек, так, чтобы получился непрерывный ряд, если ребёнок дал правильный ответ, поменяйтесь с ним ролями.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  Занимательные игры способствуют становлению и развитию таких качеств личности, как целенаправленность, настойчивость.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  Поупражняйте дома ребёнка в счёте в игре «Кто больше?». Перед </w:t>
      </w:r>
      <w:proofErr w:type="gramStart"/>
      <w:r w:rsidRPr="00BA237E">
        <w:rPr>
          <w:sz w:val="28"/>
          <w:szCs w:val="28"/>
        </w:rPr>
        <w:t>играющими</w:t>
      </w:r>
      <w:proofErr w:type="gramEnd"/>
      <w:r w:rsidRPr="00BA237E">
        <w:rPr>
          <w:sz w:val="28"/>
          <w:szCs w:val="28"/>
        </w:rPr>
        <w:t xml:space="preserve"> две кучки пуговиц. По команде игроки в течение минуты </w:t>
      </w:r>
      <w:r w:rsidRPr="00BA237E">
        <w:rPr>
          <w:sz w:val="28"/>
          <w:szCs w:val="28"/>
        </w:rPr>
        <w:lastRenderedPageBreak/>
        <w:t>откладывают из кучки по одной пуговице; потом считают, кто больше отложил. Можно усложнить игру: откладывать пуговицы с закрытыми глазами и т.д.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  Выполнение практических действий с использованием занимательного материала вырабатывает у детей умение воспринимать познавательные задачи, находить для них новые способы решения.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  Для  игры </w:t>
      </w:r>
      <w:r w:rsidRPr="00BA237E">
        <w:rPr>
          <w:i/>
          <w:sz w:val="28"/>
          <w:szCs w:val="28"/>
        </w:rPr>
        <w:t>«Сколько в другой руке?»</w:t>
      </w:r>
      <w:r w:rsidRPr="00BA237E">
        <w:rPr>
          <w:sz w:val="28"/>
          <w:szCs w:val="28"/>
        </w:rPr>
        <w:t xml:space="preserve"> приготовьте мелкие предметы (бусинки). Правила игры: взрослый говорит: «У меня 6 бусинок, в правой руке  3 бусинки (показывает). Сколько в </w:t>
      </w:r>
      <w:proofErr w:type="gramStart"/>
      <w:r w:rsidRPr="00BA237E">
        <w:rPr>
          <w:sz w:val="28"/>
          <w:szCs w:val="28"/>
        </w:rPr>
        <w:t>левой</w:t>
      </w:r>
      <w:proofErr w:type="gramEnd"/>
      <w:r w:rsidRPr="00BA237E">
        <w:rPr>
          <w:sz w:val="28"/>
          <w:szCs w:val="28"/>
        </w:rPr>
        <w:t>?». Если ребёнок угадал, поменяйтесь ролям</w:t>
      </w:r>
      <w:proofErr w:type="gramStart"/>
      <w:r w:rsidRPr="00BA237E">
        <w:rPr>
          <w:sz w:val="28"/>
          <w:szCs w:val="28"/>
        </w:rPr>
        <w:t>и(</w:t>
      </w:r>
      <w:proofErr w:type="gramEnd"/>
      <w:r w:rsidRPr="00BA237E">
        <w:rPr>
          <w:sz w:val="28"/>
          <w:szCs w:val="28"/>
        </w:rPr>
        <w:t xml:space="preserve"> когда вы отгадываете, допускайте намеренно ошибки).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  Во время приготовления обеда спросите у ребёнка, где больше воды: в чашке, в кастрюле, в чайнике, в тарелке? Убедиться в правильности ответа он может на практике. Обязательно уточните, чем вы мерили, и сколько условных мерок оказалось в каждой из посудин.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  Дети начинаю то сознавать, что в каждой из занимательных задач заключена какая-либо хитрость. Найти её без сосредоточенности и обдумывания невозможно. Загадывайте детям задачи в стихотворной форме.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   Игры математического содержания помогают воспитывать у детей познавательный интерес, способность к исследовательскому и творческому поиску, желание и умение учиться. Занимательные задачи, игры, головоломки способствуют становлению и развитию таких качеств личности, как целенаправленность, настойчивость, самостоятельность. Выполнение практических действий с использованием занимательного материала вырабатывает у детей умение воспринимать познавательные задачи, находить для них новые решения. 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 Занимательные игры, которые родители  могут изготовить вместе с детьми своими руками. Это такая игра, например: </w:t>
      </w:r>
      <w:r w:rsidRPr="00BA237E">
        <w:rPr>
          <w:i/>
          <w:sz w:val="28"/>
          <w:szCs w:val="28"/>
        </w:rPr>
        <w:t>«</w:t>
      </w:r>
      <w:proofErr w:type="spellStart"/>
      <w:r w:rsidRPr="00BA237E">
        <w:rPr>
          <w:i/>
          <w:sz w:val="28"/>
          <w:szCs w:val="28"/>
        </w:rPr>
        <w:t>Танграм</w:t>
      </w:r>
      <w:proofErr w:type="spellEnd"/>
      <w:r w:rsidRPr="00BA237E">
        <w:rPr>
          <w:i/>
          <w:sz w:val="28"/>
          <w:szCs w:val="28"/>
        </w:rPr>
        <w:t>»</w:t>
      </w:r>
      <w:r w:rsidRPr="00BA237E">
        <w:rPr>
          <w:sz w:val="28"/>
          <w:szCs w:val="28"/>
        </w:rPr>
        <w:t xml:space="preserve">.       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 « </w:t>
      </w:r>
      <w:proofErr w:type="spellStart"/>
      <w:r w:rsidRPr="00BA237E">
        <w:rPr>
          <w:sz w:val="28"/>
          <w:szCs w:val="28"/>
        </w:rPr>
        <w:t>Танграм</w:t>
      </w:r>
      <w:proofErr w:type="spellEnd"/>
      <w:r w:rsidRPr="00BA237E">
        <w:rPr>
          <w:sz w:val="28"/>
          <w:szCs w:val="28"/>
        </w:rPr>
        <w:t xml:space="preserve">»- одна из несложных игр. Называют её и «Головоломкой из картона», «Геометрическим конструктором». Квадрат размером 8 на </w:t>
      </w:r>
      <w:smartTag w:uri="urn:schemas-microsoft-com:office:smarttags" w:element="metricconverter">
        <w:smartTagPr>
          <w:attr w:name="ProductID" w:val="8 см"/>
        </w:smartTagPr>
        <w:r w:rsidRPr="00BA237E">
          <w:rPr>
            <w:sz w:val="28"/>
            <w:szCs w:val="28"/>
          </w:rPr>
          <w:t>8 см</w:t>
        </w:r>
      </w:smartTag>
      <w:r w:rsidRPr="00BA237E">
        <w:rPr>
          <w:sz w:val="28"/>
          <w:szCs w:val="28"/>
        </w:rPr>
        <w:t xml:space="preserve"> из картона  (демонстрирует), одинаково окрашенного с обеих сторон, разрезают </w:t>
      </w:r>
      <w:r w:rsidRPr="00BA237E">
        <w:rPr>
          <w:sz w:val="28"/>
          <w:szCs w:val="28"/>
        </w:rPr>
        <w:lastRenderedPageBreak/>
        <w:t xml:space="preserve">на 7 частей. В результате получается 2 </w:t>
      </w:r>
      <w:proofErr w:type="gramStart"/>
      <w:r w:rsidRPr="00BA237E">
        <w:rPr>
          <w:sz w:val="28"/>
          <w:szCs w:val="28"/>
        </w:rPr>
        <w:t>больших</w:t>
      </w:r>
      <w:proofErr w:type="gramEnd"/>
      <w:r w:rsidRPr="00BA237E">
        <w:rPr>
          <w:sz w:val="28"/>
          <w:szCs w:val="28"/>
        </w:rPr>
        <w:t>, 1 средний и 2маленьких треугольника, квадрат и параллелограмм. Используя все 7 частей, плотно присоединяя их одну к другой, можно составить много различных изображений по образцам или по собственному замыслу.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-Более сложной и интересной для детей деятельностью является воссоздание фигур по образцам контурного характера. Воссоздание фигур по контурным образцам требует зрительного членения формы той или иной плоскостной фигуры на составные части, т.е. </w:t>
      </w:r>
      <w:proofErr w:type="gramStart"/>
      <w:r w:rsidRPr="00BA237E">
        <w:rPr>
          <w:sz w:val="28"/>
          <w:szCs w:val="28"/>
        </w:rPr>
        <w:t>на те</w:t>
      </w:r>
      <w:proofErr w:type="gramEnd"/>
      <w:r w:rsidRPr="00BA237E">
        <w:rPr>
          <w:sz w:val="28"/>
          <w:szCs w:val="28"/>
        </w:rPr>
        <w:t xml:space="preserve"> геометрические фигуры, из которых она составлена.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  </w:t>
      </w:r>
      <w:proofErr w:type="gramStart"/>
      <w:r w:rsidRPr="00BA237E">
        <w:rPr>
          <w:sz w:val="28"/>
          <w:szCs w:val="28"/>
        </w:rPr>
        <w:t xml:space="preserve">Эти игры аналогичны предыдущей, также их можно самостоятельно изготовить  дома и играть в них вместе с детьми.  </w:t>
      </w:r>
      <w:proofErr w:type="gramEnd"/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  -Играйте вместе с детьми. Развивайте у детей творческие способности, самостоятельность, придумывайте  новые варианты фигур-силуэтов.       </w:t>
      </w: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widowControl/>
        <w:autoSpaceDE/>
        <w:autoSpaceDN/>
        <w:adjustRightInd/>
        <w:spacing w:line="360" w:lineRule="auto"/>
        <w:ind w:firstLine="709"/>
        <w:jc w:val="right"/>
        <w:rPr>
          <w:b/>
          <w:sz w:val="28"/>
          <w:szCs w:val="28"/>
        </w:rPr>
      </w:pPr>
      <w:r w:rsidRPr="000D2521">
        <w:rPr>
          <w:b/>
          <w:sz w:val="28"/>
          <w:szCs w:val="28"/>
        </w:rPr>
        <w:lastRenderedPageBreak/>
        <w:t>Приложение</w:t>
      </w:r>
      <w:r>
        <w:rPr>
          <w:b/>
          <w:sz w:val="28"/>
          <w:szCs w:val="28"/>
        </w:rPr>
        <w:t xml:space="preserve"> 5</w:t>
      </w:r>
    </w:p>
    <w:p w:rsidR="00600182" w:rsidRPr="00BA237E" w:rsidRDefault="00600182" w:rsidP="00600182">
      <w:pPr>
        <w:widowControl/>
        <w:autoSpaceDE/>
        <w:autoSpaceDN/>
        <w:adjustRightInd/>
        <w:spacing w:line="360" w:lineRule="auto"/>
        <w:ind w:firstLine="709"/>
        <w:jc w:val="right"/>
        <w:rPr>
          <w:sz w:val="28"/>
          <w:szCs w:val="28"/>
        </w:rPr>
      </w:pPr>
    </w:p>
    <w:p w:rsidR="00600182" w:rsidRPr="00BA237E" w:rsidRDefault="00600182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Круглый стол на тему «</w:t>
      </w:r>
      <w:r w:rsidRPr="00BA237E">
        <w:rPr>
          <w:b/>
          <w:sz w:val="28"/>
          <w:szCs w:val="28"/>
        </w:rPr>
        <w:t>Как организовать игры детей дома с использованием</w:t>
      </w:r>
      <w:r>
        <w:rPr>
          <w:b/>
          <w:sz w:val="28"/>
          <w:szCs w:val="28"/>
        </w:rPr>
        <w:t xml:space="preserve"> </w:t>
      </w:r>
      <w:r w:rsidRPr="00BA237E">
        <w:rPr>
          <w:b/>
          <w:sz w:val="28"/>
          <w:szCs w:val="28"/>
        </w:rPr>
        <w:t>занимательного математического материала</w:t>
      </w:r>
      <w:r>
        <w:rPr>
          <w:b/>
          <w:sz w:val="28"/>
          <w:szCs w:val="28"/>
        </w:rPr>
        <w:t>»</w:t>
      </w:r>
      <w:r w:rsidRPr="00BA237E">
        <w:rPr>
          <w:b/>
          <w:sz w:val="28"/>
          <w:szCs w:val="28"/>
        </w:rPr>
        <w:t xml:space="preserve">                                                                                         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Совершенствование работы по всестороннему развитию детей дошкольного возраста  предполагает поиск новых путей во взаимосвязи детского сада и семьи, повышения педагогической культуры родителей. Это в полной мере относится и к обогащению содержания семейного воспитания.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Приобщение детей дошкольного возраста в условиях семьи к занимательному математическому материалу поможет решить ряд педагогических задач.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Прежде всего, следует направить внимание родителей на осознание необходимости повышения их роли во </w:t>
      </w:r>
      <w:proofErr w:type="gramStart"/>
      <w:r w:rsidRPr="00BA237E">
        <w:rPr>
          <w:sz w:val="28"/>
          <w:szCs w:val="28"/>
        </w:rPr>
        <w:t>всестороннем</w:t>
      </w:r>
      <w:proofErr w:type="gramEnd"/>
      <w:r w:rsidRPr="00BA237E">
        <w:rPr>
          <w:sz w:val="28"/>
          <w:szCs w:val="28"/>
        </w:rPr>
        <w:t xml:space="preserve"> развитие детей в период дошкольного детства в связи с возросшими требованиями школы. 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Известно, что игра как один из наиболее естественных видов деятельности детей способствует становлению и развитию интеллектуальных и личностных проявлений, самовыражению, самостоятельности. Эта развивающая функция в полной мере свойственна и занимательным математическим играм.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Игры математического содержания помогают воспитывать у детей познавательный интерес, способность к исследовательскому и творческому поиску, желание и умение учиться. </w:t>
      </w:r>
      <w:proofErr w:type="gramStart"/>
      <w:r w:rsidRPr="00BA237E">
        <w:rPr>
          <w:sz w:val="28"/>
          <w:szCs w:val="28"/>
        </w:rPr>
        <w:t>Необычная</w:t>
      </w:r>
      <w:proofErr w:type="gramEnd"/>
      <w:r w:rsidRPr="00BA237E">
        <w:rPr>
          <w:sz w:val="28"/>
          <w:szCs w:val="28"/>
        </w:rPr>
        <w:t xml:space="preserve"> игровая ситуации с элементами </w:t>
      </w:r>
      <w:proofErr w:type="spellStart"/>
      <w:r w:rsidRPr="00BA237E">
        <w:rPr>
          <w:sz w:val="28"/>
          <w:szCs w:val="28"/>
        </w:rPr>
        <w:t>проблемности</w:t>
      </w:r>
      <w:proofErr w:type="spellEnd"/>
      <w:r w:rsidRPr="00BA237E">
        <w:rPr>
          <w:sz w:val="28"/>
          <w:szCs w:val="28"/>
        </w:rPr>
        <w:t>, присущая занимательной задаче, интересна детям. Достижение цели игры – составить фигуру, модель, дать ответ, найти фигуру – приводит к умственной активности,  основанной на заинтересованности ребёнка в получении результата. Все это способствует формированию готовности к школе.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Интерес к конечному результату, правильному ответу стимулирует активность, проявление нравственно- волевых усилий (преодоление </w:t>
      </w:r>
      <w:r w:rsidRPr="00BA237E">
        <w:rPr>
          <w:sz w:val="28"/>
          <w:szCs w:val="28"/>
        </w:rPr>
        <w:lastRenderedPageBreak/>
        <w:t>трудностей, возникающих в ходе решения, доведения начатого дела до конца, поиск ответа до получения правильного результата).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Упражнения в решении занимательных задач, игры на составление фигур-силуэтов, головоломки, способствуют становлению и  развитию таких качеств личности, как целенаправленность, настойчивость,                   самостоятельность (умение зрительно и мысленно анализировать поставленную задачу, обдумывать пути, способы решения и планировать свои действия, оценивать полученный результат).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Дети начинают осознавать, что в каждой из занимательных задач заключена какая-либо хитрость, выдумка, загадка. Найти, разгадать её невозможно без сосредоточенности, напряженного обдумывания, постоянного сопоставления цели с полученным результатом.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Работу с родителями следует проводить одновременно с включением занимательных упражнений и игр в жизнь детей группы. Этим будет обеспечено разностороннее воздействие на ребят, воспитание у них интереса к играм, занимательным задачам, обучения их способам решения и поиска ответа.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Формы и методы работы с родителями по данной проблеме могут быть разнообразными: тематические родительские собрания, беседы и консультации, просмотр занятий и игр детей, оформление уголков для родителей по соответствующей тематике, пропаганда знаний о роли занимательного материала.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  <w:u w:val="single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  <w:u w:val="single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  <w:u w:val="single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  <w:u w:val="single"/>
        </w:rPr>
      </w:pPr>
    </w:p>
    <w:p w:rsidR="00617A18" w:rsidRDefault="00617A18" w:rsidP="00600182">
      <w:pPr>
        <w:spacing w:line="360" w:lineRule="auto"/>
        <w:ind w:firstLine="709"/>
        <w:jc w:val="both"/>
        <w:rPr>
          <w:sz w:val="28"/>
          <w:szCs w:val="28"/>
          <w:u w:val="single"/>
        </w:rPr>
      </w:pPr>
    </w:p>
    <w:p w:rsidR="00617A18" w:rsidRDefault="00617A18" w:rsidP="00600182">
      <w:pPr>
        <w:spacing w:line="360" w:lineRule="auto"/>
        <w:ind w:firstLine="709"/>
        <w:jc w:val="both"/>
        <w:rPr>
          <w:sz w:val="28"/>
          <w:szCs w:val="28"/>
          <w:u w:val="single"/>
        </w:rPr>
      </w:pPr>
    </w:p>
    <w:p w:rsidR="00617A18" w:rsidRDefault="00617A18" w:rsidP="00600182">
      <w:pPr>
        <w:spacing w:line="360" w:lineRule="auto"/>
        <w:ind w:firstLine="709"/>
        <w:jc w:val="both"/>
        <w:rPr>
          <w:sz w:val="28"/>
          <w:szCs w:val="28"/>
          <w:u w:val="single"/>
        </w:rPr>
      </w:pPr>
    </w:p>
    <w:p w:rsidR="00600182" w:rsidRDefault="00600182" w:rsidP="00600182">
      <w:pPr>
        <w:spacing w:line="360" w:lineRule="auto"/>
        <w:ind w:firstLine="709"/>
        <w:jc w:val="right"/>
        <w:rPr>
          <w:b/>
          <w:sz w:val="28"/>
          <w:szCs w:val="28"/>
        </w:rPr>
      </w:pPr>
      <w:r w:rsidRPr="000D2521">
        <w:rPr>
          <w:b/>
          <w:sz w:val="28"/>
          <w:szCs w:val="28"/>
        </w:rPr>
        <w:lastRenderedPageBreak/>
        <w:t>Приложение</w:t>
      </w:r>
      <w:r>
        <w:rPr>
          <w:b/>
          <w:sz w:val="28"/>
          <w:szCs w:val="28"/>
        </w:rPr>
        <w:t xml:space="preserve"> 6</w:t>
      </w:r>
    </w:p>
    <w:p w:rsidR="00600182" w:rsidRPr="00BA237E" w:rsidRDefault="00600182" w:rsidP="00600182">
      <w:pPr>
        <w:spacing w:line="360" w:lineRule="auto"/>
        <w:ind w:firstLine="709"/>
        <w:jc w:val="right"/>
        <w:rPr>
          <w:sz w:val="28"/>
          <w:szCs w:val="28"/>
          <w:u w:val="single"/>
        </w:rPr>
      </w:pPr>
    </w:p>
    <w:p w:rsidR="00600182" w:rsidRPr="00BA237E" w:rsidRDefault="00600182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A237E">
        <w:rPr>
          <w:b/>
          <w:sz w:val="28"/>
          <w:szCs w:val="28"/>
        </w:rPr>
        <w:t xml:space="preserve">                    </w:t>
      </w:r>
      <w:r w:rsidRPr="00BA237E">
        <w:rPr>
          <w:b/>
          <w:sz w:val="28"/>
          <w:szCs w:val="28"/>
          <w:u w:val="single"/>
        </w:rPr>
        <w:t>Игровой тренинг с родителями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Pr="00BA237E" w:rsidRDefault="00600182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A237E">
        <w:rPr>
          <w:b/>
          <w:sz w:val="28"/>
          <w:szCs w:val="28"/>
        </w:rPr>
        <w:t>Тема: « Игра – средство общения взрослого и ребёнка в семье»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 « Игра – это огромное пятно, через которое в духовный мир ребёнка вливается живительный поток представлений и понятий об окружающем мире. Игра – это искра,  зажигающая  огонёк пытливости и любознательности».                     </w:t>
      </w:r>
    </w:p>
    <w:p w:rsidR="00600182" w:rsidRPr="00BA237E" w:rsidRDefault="00600182" w:rsidP="00600182">
      <w:pPr>
        <w:spacing w:line="360" w:lineRule="auto"/>
        <w:ind w:firstLine="709"/>
        <w:jc w:val="right"/>
        <w:rPr>
          <w:sz w:val="28"/>
          <w:szCs w:val="28"/>
        </w:rPr>
      </w:pPr>
      <w:r w:rsidRPr="00BA237E">
        <w:rPr>
          <w:sz w:val="28"/>
          <w:szCs w:val="28"/>
        </w:rPr>
        <w:t xml:space="preserve">                                                                                 В.А.Сухомлинский.</w:t>
      </w:r>
    </w:p>
    <w:p w:rsidR="00600182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Уважаемые родители! Мы хотим предложить вам ряд игр, которые можно использовать для занятий с детьми дома. По вашему мнению, что такое игра для ребёнка? Как вы считаете, вы хорошо осведомлены об интересах вашего ребёнка, вы знаете, с чем ему хочется играть? Выберите игрушку, которая могла бы, по вашему мнению, заинтересовать вашего ребёнка (ранее предлагалось проделать тоже детям). 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Прежде чем мы начнём играть, давайте поближе познакомимся. Встанем в круг, и будем отвечать на вопрос, передавая друг другу мяч. « Меня зовут Нелли </w:t>
      </w:r>
      <w:proofErr w:type="spellStart"/>
      <w:r w:rsidRPr="00BA237E">
        <w:rPr>
          <w:sz w:val="28"/>
          <w:szCs w:val="28"/>
        </w:rPr>
        <w:t>Рашитовна</w:t>
      </w:r>
      <w:proofErr w:type="spellEnd"/>
      <w:r w:rsidRPr="00BA237E">
        <w:rPr>
          <w:sz w:val="28"/>
          <w:szCs w:val="28"/>
        </w:rPr>
        <w:t>. А вас</w:t>
      </w:r>
      <w:proofErr w:type="gramStart"/>
      <w:r w:rsidRPr="00BA237E">
        <w:rPr>
          <w:sz w:val="28"/>
          <w:szCs w:val="28"/>
        </w:rPr>
        <w:t>?(</w:t>
      </w:r>
      <w:proofErr w:type="gramEnd"/>
      <w:r w:rsidRPr="00BA237E">
        <w:rPr>
          <w:sz w:val="28"/>
          <w:szCs w:val="28"/>
        </w:rPr>
        <w:t>продолжать до тех пор пока мяч не обойдет круг) в детстве меня звали …  Моя любимая игрушка….Мое любимое блюдо…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А теперь мы вам покажем игры, в которые с удовольствием будут играть ваши дети.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1</w:t>
      </w:r>
      <w:r w:rsidRPr="00BA237E">
        <w:rPr>
          <w:b/>
          <w:sz w:val="28"/>
          <w:szCs w:val="28"/>
        </w:rPr>
        <w:t>. «Четвёртый лишний».</w:t>
      </w:r>
      <w:r w:rsidRPr="00BA237E">
        <w:rPr>
          <w:sz w:val="28"/>
          <w:szCs w:val="28"/>
        </w:rPr>
        <w:t xml:space="preserve"> 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Ребёнку предлагается три игрушки, сходные по одному признак</w:t>
      </w:r>
      <w:proofErr w:type="gramStart"/>
      <w:r w:rsidRPr="00BA237E">
        <w:rPr>
          <w:sz w:val="28"/>
          <w:szCs w:val="28"/>
        </w:rPr>
        <w:t>у(</w:t>
      </w:r>
      <w:proofErr w:type="gramEnd"/>
      <w:r w:rsidRPr="00BA237E">
        <w:rPr>
          <w:sz w:val="28"/>
          <w:szCs w:val="28"/>
        </w:rPr>
        <w:t>цвет, форма, назначение) и один предмет отличающийся от остальных. Предлагается исключить лишний предмет.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A237E">
        <w:rPr>
          <w:sz w:val="28"/>
          <w:szCs w:val="28"/>
        </w:rPr>
        <w:t xml:space="preserve">2. </w:t>
      </w:r>
      <w:r w:rsidRPr="00BA237E">
        <w:rPr>
          <w:b/>
          <w:sz w:val="28"/>
          <w:szCs w:val="28"/>
        </w:rPr>
        <w:t>«Что пропало; что изменилось»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lastRenderedPageBreak/>
        <w:t xml:space="preserve">Предъявляется несколько игрушек (от3 до5) и предлагается ребёнку назвать и запомнить их. Затем незаметно убирается одна из игрушек. Ребёнок должен определить какая из игрушек пропала или поменяла место. 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A237E">
        <w:rPr>
          <w:sz w:val="28"/>
          <w:szCs w:val="28"/>
        </w:rPr>
        <w:t>3. «</w:t>
      </w:r>
      <w:r w:rsidRPr="00BA237E">
        <w:rPr>
          <w:b/>
          <w:sz w:val="28"/>
          <w:szCs w:val="28"/>
        </w:rPr>
        <w:t>Через ручеёк»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На полу выложены вырезанные фигуры, различающиеся цветом и формой. Ребёнку предлагается перейти на другую сторону ручейка по синим камушка</w:t>
      </w:r>
      <w:proofErr w:type="gramStart"/>
      <w:r w:rsidRPr="00BA237E">
        <w:rPr>
          <w:sz w:val="28"/>
          <w:szCs w:val="28"/>
        </w:rPr>
        <w:t>м(</w:t>
      </w:r>
      <w:proofErr w:type="gramEnd"/>
      <w:r w:rsidRPr="00BA237E">
        <w:rPr>
          <w:sz w:val="28"/>
          <w:szCs w:val="28"/>
        </w:rPr>
        <w:t>только по красным кирпичикам и т.д.)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4</w:t>
      </w:r>
      <w:r w:rsidRPr="00BA237E">
        <w:rPr>
          <w:b/>
          <w:sz w:val="28"/>
          <w:szCs w:val="28"/>
        </w:rPr>
        <w:t>. «Кто позвал?»</w:t>
      </w:r>
      <w:r w:rsidRPr="00BA237E">
        <w:rPr>
          <w:sz w:val="28"/>
          <w:szCs w:val="28"/>
        </w:rPr>
        <w:t xml:space="preserve"> Игра на развитие слухового внимания и памяти. Завязать ребёнку глаза, или попросить отвернуться, один из находящихся в комнате знакомых людей зовёт ребёнка по имени. Ребёнок должен угадать, кто его позвал. 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5. </w:t>
      </w:r>
      <w:r w:rsidRPr="00BA237E">
        <w:rPr>
          <w:b/>
          <w:sz w:val="28"/>
          <w:szCs w:val="28"/>
        </w:rPr>
        <w:t>«Найди игрушку</w:t>
      </w:r>
      <w:r w:rsidRPr="00BA237E">
        <w:rPr>
          <w:sz w:val="28"/>
          <w:szCs w:val="28"/>
        </w:rPr>
        <w:t>»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Изготавливается «пальчиковый бассейн»: любая большая коробка, в которой насыпана крупа или фасоль. В «пальчиковый бассейн» прячется любой мелкий предмет. Ребёнку предлагается найти его и определить на ощупь что это.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A237E">
        <w:rPr>
          <w:sz w:val="28"/>
          <w:szCs w:val="28"/>
        </w:rPr>
        <w:t>6</w:t>
      </w:r>
      <w:r w:rsidRPr="00BA237E">
        <w:rPr>
          <w:b/>
          <w:sz w:val="28"/>
          <w:szCs w:val="28"/>
        </w:rPr>
        <w:t xml:space="preserve">. «Что услышал?» 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За ширмой проделываются различные действия, сопровождаемые специфическими звукам</w:t>
      </w:r>
      <w:proofErr w:type="gramStart"/>
      <w:r w:rsidRPr="00BA237E">
        <w:rPr>
          <w:sz w:val="28"/>
          <w:szCs w:val="28"/>
        </w:rPr>
        <w:t>и(</w:t>
      </w:r>
      <w:proofErr w:type="gramEnd"/>
      <w:r w:rsidRPr="00BA237E">
        <w:rPr>
          <w:sz w:val="28"/>
          <w:szCs w:val="28"/>
        </w:rPr>
        <w:t>переливание воды, шуршание бумаги, стук ложки и т. д.)ребёнку предлагается на слух определить какое действие производят.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7. «</w:t>
      </w:r>
      <w:r w:rsidRPr="00BA237E">
        <w:rPr>
          <w:b/>
          <w:sz w:val="28"/>
          <w:szCs w:val="28"/>
        </w:rPr>
        <w:t>Что я загадала?»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Перед ребёнком выкладывается несколько игрушек.  Взрослый описывает характерные признаки одной из них. Ребёнку предлагается найти и назвать эту игрушку.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 xml:space="preserve">8. </w:t>
      </w:r>
      <w:r w:rsidRPr="00BA237E">
        <w:rPr>
          <w:b/>
          <w:sz w:val="28"/>
          <w:szCs w:val="28"/>
        </w:rPr>
        <w:t>«Покачай мишку»</w:t>
      </w:r>
      <w:r w:rsidRPr="00BA237E">
        <w:rPr>
          <w:sz w:val="28"/>
          <w:szCs w:val="28"/>
        </w:rPr>
        <w:t xml:space="preserve"> 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Эта игра на развитие диафрагмального дыхания. Ребёнок ложится на ковёр, взрослый ставит на животик ребёнку игрушечного мишку или зайца и т. д. и предлагает «покачать» его: надуваем животик, опускаем.</w:t>
      </w:r>
    </w:p>
    <w:p w:rsidR="00600182" w:rsidRPr="00BA237E" w:rsidRDefault="00600182" w:rsidP="00600182">
      <w:pPr>
        <w:spacing w:line="360" w:lineRule="auto"/>
        <w:ind w:firstLine="709"/>
        <w:jc w:val="both"/>
        <w:rPr>
          <w:sz w:val="28"/>
          <w:szCs w:val="28"/>
        </w:rPr>
      </w:pPr>
      <w:r w:rsidRPr="00BA237E">
        <w:rPr>
          <w:sz w:val="28"/>
          <w:szCs w:val="28"/>
        </w:rPr>
        <w:t>Эти игры вы можете использовать дома в общении с вашим ребёнком.</w:t>
      </w:r>
    </w:p>
    <w:p w:rsidR="00600182" w:rsidRDefault="00600182" w:rsidP="00600182">
      <w:pPr>
        <w:jc w:val="both"/>
        <w:rPr>
          <w:sz w:val="32"/>
          <w:szCs w:val="32"/>
        </w:rPr>
      </w:pPr>
    </w:p>
    <w:p w:rsidR="00600182" w:rsidRPr="00CF5E96" w:rsidRDefault="00600182" w:rsidP="00600182">
      <w:pPr>
        <w:jc w:val="right"/>
        <w:rPr>
          <w:b/>
          <w:sz w:val="28"/>
          <w:szCs w:val="28"/>
        </w:rPr>
      </w:pPr>
      <w:r w:rsidRPr="00CF5E96">
        <w:rPr>
          <w:b/>
          <w:sz w:val="28"/>
          <w:szCs w:val="28"/>
        </w:rPr>
        <w:lastRenderedPageBreak/>
        <w:t>Приложение 7</w:t>
      </w:r>
    </w:p>
    <w:p w:rsidR="00600182" w:rsidRDefault="00600182" w:rsidP="00600182">
      <w:pPr>
        <w:jc w:val="both"/>
        <w:rPr>
          <w:b/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00182" w:rsidRPr="00DD5877" w:rsidRDefault="00600182" w:rsidP="00600182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DD5877">
        <w:rPr>
          <w:b/>
          <w:sz w:val="28"/>
          <w:szCs w:val="28"/>
        </w:rPr>
        <w:t>Вопросы к анкете для педагогов ДОУ</w:t>
      </w:r>
    </w:p>
    <w:p w:rsidR="00600182" w:rsidRPr="00DD5877" w:rsidRDefault="00600182" w:rsidP="00600182">
      <w:pPr>
        <w:pStyle w:val="ab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 w:rsidRPr="00DD5877">
        <w:rPr>
          <w:sz w:val="28"/>
          <w:szCs w:val="28"/>
        </w:rPr>
        <w:t>Считаете ли Вы значимым развитие начал логического мышления в дошкольном возрасте?</w:t>
      </w:r>
    </w:p>
    <w:p w:rsidR="00600182" w:rsidRPr="00DD5877" w:rsidRDefault="00600182" w:rsidP="00600182">
      <w:pPr>
        <w:pStyle w:val="ab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 w:rsidRPr="00DD5877">
        <w:rPr>
          <w:sz w:val="28"/>
          <w:szCs w:val="28"/>
        </w:rPr>
        <w:t>Какие методы и приемы Вы используете в работе по развитию начал логического мышления дошкольников?</w:t>
      </w:r>
    </w:p>
    <w:p w:rsidR="00600182" w:rsidRPr="00DD5877" w:rsidRDefault="00600182" w:rsidP="00600182">
      <w:pPr>
        <w:pStyle w:val="ab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 w:rsidRPr="00DD5877">
        <w:rPr>
          <w:sz w:val="28"/>
          <w:szCs w:val="28"/>
        </w:rPr>
        <w:t>Есть ли в группе дидактический материал, который бы дети могли использовать для развития начал логического мышления вне занятий?</w:t>
      </w:r>
    </w:p>
    <w:p w:rsidR="00600182" w:rsidRPr="00DD5877" w:rsidRDefault="00600182" w:rsidP="00600182">
      <w:pPr>
        <w:pStyle w:val="ab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 w:rsidRPr="00DD5877">
        <w:rPr>
          <w:sz w:val="28"/>
          <w:szCs w:val="28"/>
        </w:rPr>
        <w:t>Часто ли дошкольники к нему обращаются по собственной инициативе?</w:t>
      </w:r>
    </w:p>
    <w:p w:rsidR="00600182" w:rsidRPr="00DD5877" w:rsidRDefault="00600182" w:rsidP="00600182">
      <w:pPr>
        <w:pStyle w:val="ab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 w:rsidRPr="00DD5877">
        <w:rPr>
          <w:sz w:val="28"/>
          <w:szCs w:val="28"/>
        </w:rPr>
        <w:t>Взаимодействуете ли Вы с семьей дошкольника в аспекте развития начал логического мышления?</w:t>
      </w:r>
    </w:p>
    <w:p w:rsidR="00600182" w:rsidRPr="00DD5877" w:rsidRDefault="00600182" w:rsidP="00600182">
      <w:pPr>
        <w:pStyle w:val="ab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 w:rsidRPr="00DD5877">
        <w:rPr>
          <w:sz w:val="28"/>
          <w:szCs w:val="28"/>
        </w:rPr>
        <w:t>Какие трудности вы испытывается при развитии начал логического мышления старших дошкольников средствами занимательной математики?</w:t>
      </w:r>
    </w:p>
    <w:p w:rsidR="00600182" w:rsidRDefault="00600182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00182" w:rsidRDefault="00600182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17A18" w:rsidRDefault="00617A18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17A18" w:rsidRDefault="00617A18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17A18" w:rsidRDefault="00617A18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17A18" w:rsidRDefault="00617A18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17A18" w:rsidRDefault="00617A18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17A18" w:rsidRDefault="00617A18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17A18" w:rsidRDefault="00617A18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17A18" w:rsidRDefault="00617A18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17A18" w:rsidRDefault="00617A18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17A18" w:rsidRDefault="00617A18" w:rsidP="0060018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00182" w:rsidRPr="00DD5877" w:rsidRDefault="00600182" w:rsidP="00600182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DD5877">
        <w:rPr>
          <w:b/>
          <w:sz w:val="28"/>
          <w:szCs w:val="28"/>
        </w:rPr>
        <w:lastRenderedPageBreak/>
        <w:t xml:space="preserve">Вопросы к анкете для </w:t>
      </w:r>
      <w:r>
        <w:rPr>
          <w:b/>
          <w:sz w:val="28"/>
          <w:szCs w:val="28"/>
        </w:rPr>
        <w:t>родителей</w:t>
      </w:r>
    </w:p>
    <w:p w:rsidR="00600182" w:rsidRPr="00DD5877" w:rsidRDefault="00600182" w:rsidP="00600182">
      <w:pPr>
        <w:pStyle w:val="ab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 w:rsidRPr="00DD5877">
        <w:rPr>
          <w:sz w:val="28"/>
          <w:szCs w:val="28"/>
        </w:rPr>
        <w:t>Считаете ли Вы значимым развитие начал логического мышления в дошкольном возрасте?</w:t>
      </w:r>
    </w:p>
    <w:p w:rsidR="00600182" w:rsidRPr="00DD5877" w:rsidRDefault="00600182" w:rsidP="00600182">
      <w:pPr>
        <w:pStyle w:val="ab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Обращаете ли Вы</w:t>
      </w:r>
      <w:r w:rsidRPr="00DD5877">
        <w:rPr>
          <w:sz w:val="28"/>
          <w:szCs w:val="28"/>
        </w:rPr>
        <w:t xml:space="preserve"> </w:t>
      </w:r>
      <w:r>
        <w:rPr>
          <w:sz w:val="28"/>
          <w:szCs w:val="28"/>
        </w:rPr>
        <w:t>внимание на</w:t>
      </w:r>
      <w:r w:rsidRPr="00DD5877">
        <w:rPr>
          <w:sz w:val="28"/>
          <w:szCs w:val="28"/>
        </w:rPr>
        <w:t xml:space="preserve"> развити</w:t>
      </w:r>
      <w:r>
        <w:rPr>
          <w:sz w:val="28"/>
          <w:szCs w:val="28"/>
        </w:rPr>
        <w:t>е</w:t>
      </w:r>
      <w:r w:rsidRPr="00DD5877">
        <w:rPr>
          <w:sz w:val="28"/>
          <w:szCs w:val="28"/>
        </w:rPr>
        <w:t xml:space="preserve"> начал</w:t>
      </w:r>
      <w:r>
        <w:rPr>
          <w:sz w:val="28"/>
          <w:szCs w:val="28"/>
        </w:rPr>
        <w:t xml:space="preserve"> логического мышления ребенка в домашних условиях</w:t>
      </w:r>
      <w:r w:rsidRPr="00DD5877">
        <w:rPr>
          <w:sz w:val="28"/>
          <w:szCs w:val="28"/>
        </w:rPr>
        <w:t>?</w:t>
      </w:r>
    </w:p>
    <w:p w:rsidR="00600182" w:rsidRPr="00DD5877" w:rsidRDefault="00600182" w:rsidP="00600182">
      <w:pPr>
        <w:pStyle w:val="ab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 w:rsidRPr="00DD5877">
        <w:rPr>
          <w:sz w:val="28"/>
          <w:szCs w:val="28"/>
        </w:rPr>
        <w:t xml:space="preserve">Есть ли </w:t>
      </w:r>
      <w:r>
        <w:rPr>
          <w:sz w:val="28"/>
          <w:szCs w:val="28"/>
        </w:rPr>
        <w:t>у вас дома материал, позволяющий ребенку, используя его, совершать те или иные логические операции</w:t>
      </w:r>
      <w:r w:rsidRPr="00DD5877">
        <w:rPr>
          <w:sz w:val="28"/>
          <w:szCs w:val="28"/>
        </w:rPr>
        <w:t>?</w:t>
      </w:r>
    </w:p>
    <w:p w:rsidR="00600182" w:rsidRPr="00DD5877" w:rsidRDefault="00600182" w:rsidP="00600182">
      <w:pPr>
        <w:pStyle w:val="ab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Хотели бы Вы узнать более подробно о возможности использования занимательного математического материала для развития начал логического мышления у ребенка?</w:t>
      </w:r>
    </w:p>
    <w:p w:rsidR="00600182" w:rsidRPr="00AE3642" w:rsidRDefault="00600182" w:rsidP="00600182">
      <w:pPr>
        <w:pStyle w:val="Style95"/>
        <w:widowControl/>
        <w:spacing w:line="360" w:lineRule="auto"/>
        <w:ind w:firstLine="0"/>
        <w:rPr>
          <w:sz w:val="28"/>
          <w:szCs w:val="28"/>
        </w:rPr>
      </w:pPr>
    </w:p>
    <w:p w:rsidR="00600182" w:rsidRDefault="00600182"/>
    <w:sectPr w:rsidR="00600182" w:rsidSect="00F93ED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8327A"/>
    <w:multiLevelType w:val="hybridMultilevel"/>
    <w:tmpl w:val="E0220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11A6A"/>
    <w:multiLevelType w:val="hybridMultilevel"/>
    <w:tmpl w:val="E0220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90D48"/>
    <w:multiLevelType w:val="hybridMultilevel"/>
    <w:tmpl w:val="6F2C553A"/>
    <w:lvl w:ilvl="0" w:tplc="0419000F">
      <w:start w:val="1"/>
      <w:numFmt w:val="decimal"/>
      <w:lvlText w:val="%1."/>
      <w:lvlJc w:val="left"/>
      <w:pPr>
        <w:tabs>
          <w:tab w:val="num" w:pos="1815"/>
        </w:tabs>
        <w:ind w:left="181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35"/>
        </w:tabs>
        <w:ind w:left="25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55"/>
        </w:tabs>
        <w:ind w:left="32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75"/>
        </w:tabs>
        <w:ind w:left="39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95"/>
        </w:tabs>
        <w:ind w:left="46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15"/>
        </w:tabs>
        <w:ind w:left="54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35"/>
        </w:tabs>
        <w:ind w:left="61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55"/>
        </w:tabs>
        <w:ind w:left="68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75"/>
        </w:tabs>
        <w:ind w:left="757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1698B"/>
    <w:rsid w:val="0001698B"/>
    <w:rsid w:val="00032277"/>
    <w:rsid w:val="00107A8E"/>
    <w:rsid w:val="00136CAE"/>
    <w:rsid w:val="0015290E"/>
    <w:rsid w:val="001D34CD"/>
    <w:rsid w:val="002B1B0D"/>
    <w:rsid w:val="00553B89"/>
    <w:rsid w:val="00600182"/>
    <w:rsid w:val="00617A18"/>
    <w:rsid w:val="00692D0C"/>
    <w:rsid w:val="00887FCB"/>
    <w:rsid w:val="008905FF"/>
    <w:rsid w:val="00B8779D"/>
    <w:rsid w:val="00DB5FDF"/>
    <w:rsid w:val="00DD10DE"/>
    <w:rsid w:val="00DE6644"/>
    <w:rsid w:val="00E61305"/>
    <w:rsid w:val="00ED77CF"/>
    <w:rsid w:val="00F93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9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ED77CF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77CF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77CF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77CF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77CF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77CF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77CF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77CF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77CF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77CF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ED77C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ED77C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ED77C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D77C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D77CF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ED77CF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ED77CF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ED77CF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D77CF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D77CF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ED77CF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ED77CF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</w:rPr>
  </w:style>
  <w:style w:type="character" w:customStyle="1" w:styleId="a7">
    <w:name w:val="Подзаголовок Знак"/>
    <w:basedOn w:val="a0"/>
    <w:link w:val="a6"/>
    <w:uiPriority w:val="11"/>
    <w:rsid w:val="00ED77CF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qFormat/>
    <w:rsid w:val="00ED77CF"/>
    <w:rPr>
      <w:b/>
      <w:bCs/>
      <w:spacing w:val="0"/>
    </w:rPr>
  </w:style>
  <w:style w:type="character" w:styleId="a9">
    <w:name w:val="Emphasis"/>
    <w:uiPriority w:val="20"/>
    <w:qFormat/>
    <w:rsid w:val="00ED77CF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ED77CF"/>
  </w:style>
  <w:style w:type="paragraph" w:styleId="ab">
    <w:name w:val="List Paragraph"/>
    <w:basedOn w:val="a"/>
    <w:uiPriority w:val="34"/>
    <w:qFormat/>
    <w:rsid w:val="00ED77C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D77CF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ED77CF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ED77CF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ED77CF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ED77CF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ED77C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ED77CF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ED77CF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ED77CF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ED77CF"/>
    <w:pPr>
      <w:outlineLvl w:val="9"/>
    </w:pPr>
  </w:style>
  <w:style w:type="paragraph" w:styleId="af4">
    <w:name w:val="Normal (Web)"/>
    <w:basedOn w:val="a"/>
    <w:unhideWhenUsed/>
    <w:rsid w:val="0001698B"/>
    <w:pPr>
      <w:widowControl/>
      <w:autoSpaceDE/>
      <w:autoSpaceDN/>
      <w:adjustRightInd/>
      <w:spacing w:before="100" w:beforeAutospacing="1" w:after="100" w:afterAutospacing="1"/>
    </w:pPr>
  </w:style>
  <w:style w:type="paragraph" w:styleId="af5">
    <w:name w:val="Balloon Text"/>
    <w:basedOn w:val="a"/>
    <w:link w:val="af6"/>
    <w:uiPriority w:val="99"/>
    <w:semiHidden/>
    <w:unhideWhenUsed/>
    <w:rsid w:val="0001698B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01698B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Style95">
    <w:name w:val="Style95"/>
    <w:basedOn w:val="a"/>
    <w:uiPriority w:val="99"/>
    <w:rsid w:val="00600182"/>
    <w:pPr>
      <w:spacing w:line="247" w:lineRule="exact"/>
      <w:ind w:firstLine="374"/>
      <w:jc w:val="both"/>
    </w:pPr>
  </w:style>
  <w:style w:type="character" w:customStyle="1" w:styleId="submenu-table">
    <w:name w:val="submenu-table"/>
    <w:basedOn w:val="a0"/>
    <w:rsid w:val="006001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http://moytext.ru/pars_docs/refs/69/d-68991/68991_html_38ca8c46.png" TargetMode="External"/><Relationship Id="rId5" Type="http://schemas.openxmlformats.org/officeDocument/2006/relationships/image" Target="media/image1.e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33</Pages>
  <Words>6186</Words>
  <Characters>35266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Инга</dc:creator>
  <cp:keywords/>
  <dc:description/>
  <cp:lastModifiedBy>Иван</cp:lastModifiedBy>
  <cp:revision>9</cp:revision>
  <dcterms:created xsi:type="dcterms:W3CDTF">2014-09-14T15:58:00Z</dcterms:created>
  <dcterms:modified xsi:type="dcterms:W3CDTF">2017-09-17T07:03:00Z</dcterms:modified>
</cp:coreProperties>
</file>