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  </w:t>
      </w:r>
      <w:r>
        <w:rPr>
          <w:rFonts w:ascii="Times New Roman" w:hAnsi="Times New Roman"/>
          <w:b/>
          <w:bCs/>
          <w:sz w:val="36"/>
          <w:szCs w:val="36"/>
        </w:rPr>
        <w:t>Система работы по развитию социально- коммуникативных навыков у детей раннего возраста с ОВЗ в условиях инклюзивного дошкольного образования.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4293235</wp:posOffset>
                </wp:positionH>
                <wp:positionV relativeFrom="paragraph">
                  <wp:posOffset>258445</wp:posOffset>
                </wp:positionV>
                <wp:extent cx="2345690" cy="1166495"/>
                <wp:effectExtent l="0" t="0" r="0" b="0"/>
                <wp:wrapNone/>
                <wp:docPr id="1" name="Фигур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5040" cy="116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spacing w:before="0" w:after="0" w:lineRule="auto" w:line="240"/>
                              <w:jc w:val="center"/>
                              <w:rPr/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«Быть не таким как все — не плохо,или страшно»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shapetype_202" coordsize="21600,21600" o:spt="202" path="m,l,21600l21600,21600l21600,xe">
                <v:stroke joinstyle="miter"/>
                <v:path gradientshapeok="t" o:connecttype="rect"/>
              </v:shapetype>
              <v:shape id="shape_0" ID="Фигура1" stroked="f" style="position:absolute;margin-left:338.05pt;margin-top:20.35pt;width:184.6pt;height:91.75pt" type="shapetype_202">
                <v:textbox>
                  <w:txbxContent>
                    <w:p>
                      <w:pPr>
                        <w:overflowPunct w:val="false"/>
                        <w:spacing w:before="0" w:after="0" w:lineRule="auto" w:line="240"/>
                        <w:jc w:val="center"/>
                        <w:rPr/>
                      </w:pPr>
                      <w:r>
                        <w:rPr>
                          <w:sz w:val="30"/>
                          <w:szCs w:val="30"/>
                        </w:rPr>
                        <w:t>«Быть не таким как все — не плохо,или страшно»</w:t>
                      </w:r>
                    </w:p>
                  </w:txbxContent>
                </v:textbox>
                <w10:wrap type="square"/>
                <v:fill o:detectmouseclick="t" on="false"/>
                <v:stroke color="black" joinstyle="round" endcap="flat"/>
              </v:shape>
            </w:pict>
          </mc:Fallback>
        </mc:AlternateConten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Педагоги всех образовательных учреждений обеспокоены изменениями в нравственном, социально-коммуникативном развитии детей раннего и дошкольного возраста, их поведении. Очень часто встречаем то, что современные дети с трудом усваивают те или иные нравственные нормы, они стали более эгоистичными, капризными, избалованными, зачастую неуправляемыми. Как следствие, манипулирование родителями, трудности в общении и взаимодействии с взрослыми и сверстниками, это обусловлено комплексом социально-психологических проблем (агрессивностью, застенчивостью, гиперактивностью, пассивностью ребёнка). 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Проблемы дошкольного детства вызываются и усугубляются в том числе неспособностью и неготовностью некоторых семей к созданию условий для гармоничной социализации ребёнка, ослаблением преемственных связей между семейным и дошкольным воспитанием. Главная задача государства и общества по отношению к детям – обеспечение оптимальных условий для развития их индивидуальных способностей, возможности саморегуляции, формирование у ребёнка основ уважительного отношения к окружающим, умение общаться и взаимодействовать, приобщение к общечеловеческим ценностям а самое главное создать систему работы по решению проблем формирования социально - коммуникативных навыков детей, начиная с раннего возраста, особенно касается детей с ОВЗ. Специалисты всё чаще выражают озабоченность увеличением числа детей  с трудностями в общении, отмечают низкий уровень их коммуникативного и познавательного развития, недостаточную произвольность поведения, эмоциональную неуравновешенность, сложности в налаживании отношений со сверстниками и взрослыми, слабо развитую речь и т.д.. При этом имеются в виду дети с сохранным интеллектом, нормальными потенциальными возможностями, но по разным причинам отстающие в развитии от сверстников. Именно дети с ОВЗ вызывают особую тревогу у работников образования и внимательных родителей. И это правильно, потому что такие препятствия дети сами, без специального психолого-педагогического сопровождения, преодолеть не в состоянии. Им надо помогать. Деятельность педагогов, работающих с детьми раннего возраста с ОВЗ в условиях инклюзивного дошкольного образования, по обеспечению необходимых условий для социально-коммуникативного развития детей включает: 1) организацию предметно-пространственной среды; 2) создание для детей ситуаций коммуникативной успешности;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стимулирование коммуникативной деятельности детей раннего возраста с ОВЗ; 4) устранение у детей коммуникативных трудностей в сотрудничестве с педагогом и при поддержке родителей; 5) мотивирование ребенка к выражению своих мыслей, чувств, эмоций, характерных черт персонажей при помощи вербальных и невербальных средств общения; 6) обеспечение гармонии между образовательной деятельностью под руководством педагога и самостоятельной деятельностью детей; 7) моделирование игровых ситуаций, мотивирующих дошкольника к общению с взрослыми и сверстниками. Реализация задач социально-коммуникативных навыков детей раннего возраста с ОВЗ, направлена на систему работы и опыта в различных видах детской деятельности. • Игровая деятельность дает ребенку почувствовать себя равноправным членом общества. В игре у ребенка появляется уверенность в собственных силах, в способности получать реальный результат. • Творческая деятельность позволяет ребенку с помощью элементарного труда в процессе создания продуктов детского творчества на основе воображения и фантазии «вжиться» в мир взрослых, познать его и принять в нем участие. • Предметная деятельность удовлетворяет познавательные интересы ребенка раннего возраста в определенный период, помогает ориентировать в окружающем мире. • Познавательная деятельность обогащает опыт ребенка, стимулирует развитие познавательных интересов, рождает и закрепляет социальные чувства. • Коммуникативная деятельность (общение) объединяет взрослого и ребенка, удовлетворяет разнообразные потребности ребенка в эмоциональной близости с взрослым, в его поддержке и оценке.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• </w:t>
      </w:r>
      <w:r>
        <w:rPr>
          <w:rFonts w:ascii="Times New Roman" w:hAnsi="Times New Roman"/>
          <w:sz w:val="28"/>
          <w:szCs w:val="28"/>
        </w:rPr>
        <w:t xml:space="preserve">Конструктивная деятельность дает возможность сформировать сложные мыслительные действия, творческое воображение, механизмы управления собственным поведением. Каждый вид указанных и других видов совместной деятельности вносит свой особый вклад в процесс социально-коммуникативного развития детей раннего возраста с ОВЗ в условиях дошкольного инклюзивного образования. Специфика раннего возраста состоит в том, что социальное развитие ребёнка осуществляется под воздействием взрослого и системы работы, который вводит ребёнка в социум.  Ребёнок в рамках инклюзии сотрудничает со взрослыми людьми, как член общества, он включается в систему человеческих отношений, где происходит взаимодействие между людьми, усваивается элементарное представление о ценностях. Освоение образцов и норм поведения, поиск правильных жизненных установок происходит у детей во взаимодействии со сверстниками, воспитателями, родителями. Взрослые открывают детям будущее, выступают посредниками, соучастниками по отношению к деятельности детей, чтобы помочь детям в обретении собственного опыта. В раннем возрасте увеличивается круг общения. Очень многое зависит от взрослого, от того, как он будет руководить этим процессом, научит ли своего малыша с ОВЗ необходимым средствам привлечения внимания другого человека и т.д. От взрослого зависит так же и то, как будет восприниматься такой ребенок в кругу сверстников – на положительной эмоциональной основе или на отрицательной. Но важно то, что уже с раннего возраста, он хочет быть «вместе» с детьми.  Система работы по формированию  социально - коммуникативных навыков у детей раннего возраста с ОВЗ в условиях дошкольного инклюзивного образования имеет следующие направления, которые  обеспечивают: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развитие социальной направленности детей уже раннего возраста и социального восприятия, восприятия сверстника на положительной эмоциональной основе в качестве объекта взаимодействия; 2) повышение речевой активности и коммуникативной направленности речи детей (путем специального моделирования ситуаций общения, обучение использованию различных типов коммуникативных высказываний); 3) усвоение детьми способов невербального (неречевого) общения: овладение смысловым аспектом человеческой мимики, естественных и экспрессивных жестов (рук), использование их в практике общения; 4) развитие диалогической речи (в процессе специальных приемов при помощи нетрадиционных методик), имитационных движений и действий с воображаемыми объектами; 5) развитие понимания мотивов поведения и характеров литературных персонажей (путем мимики и жестов, эмоционального сопереживания); 6) развитие языковой способности (компетентности), если это возможно; Таким образом, следует помнить, что результаты социально - коммуникативных навыков детей раннего возраста с ОВЗ целиком и полностью зависят от профессионализма и желания взрослых и дают возможность легко усваивать дошкольную программу и стать успешными людьми во взрослой деятельности.  Итак, на основе предложенных методов и методик и системы работы по изучению особенностей формирования социально- коммуникативных навыков детей раннего возраста с ОВЗ, можно провести анализ и результативность и необходимость диагностирования данной категории детей. В ходе нашего исследования применяются определенные методы методики, образующие в совокупности целостную систему. Она представляет собой комплекс теоретических и эмпирических способов, связь которых позволяет с самой большой достоверностью обследовать такой сложный, многосторонний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и функциональный объект, как педагогический процесс по формированию социально- коммуникативных навыков детей раннего возраста с ОВЗ. Использование определенных методов и методик позволяет со всех сторон исследовать проблему, изучить все ее аспекты и характеристики.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Особое внимание педагоги должны уделять развитию у детей с ОВЗ умений управлять своими эмоциями, контролировать и оценивать свою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деятельность и поведение, воспитанию доброжелательности, внимательному отношению к другим детям и взрослым людям.   C возрастом расширяется познавательная сфера дошкольника – мир вокруг меня, семья, родные и близкие люди, история родного края, отечества, Родины, всего мира. Следующей формой организации опыта ребёнка является «проживание» различных ситуаций. Оно включает в себя не только опыт анализа действительности, но и опыт своего отношения к данной действительности.  Специфика инклюзивного дошкольного образования состоит в том, что социальное развитие ребёнка осуществляется под воздействием взрослого, который вводит ребёнка в социум. Ребёнок сотрудничает с компетентными взрослыми людьми, как член общества он включается в систему человеческих отношений, где происходит диалог личностей, ценностных установок. Освоение образцов и норм поведения, поиск правильных жизненных установок происходит у дошкольника во взаимодействии со сверстниками, воспитателями, родителями. Взрослые открывают детям будущее, выступают посредниками, соучастниками по отношению к деятельности детей, чтобы помочь детям в обретении собственного опыта. Социализация, или усвоение ребенком общечеловеческого опыта, накопленного предшествующими поколениями, происходит только в совместной деятельности и общении с другими людьми. Именно так ребенок овладевает речью, новыми знаниями и умениями; у него формируются собственные убеждения, духовные ценности и потребности, закладывается характер.  В современном обществе чувствовать себя уверенно могут лишь социально развитые личности, обладающие интеллектуальным, психологическим и социокультурным потенциалом. Поэтому уже с дошкольного возраста у детей с ОВЗ необходимо развивать коммуникативно речевые умения, самостоятельность мышления, активизировать познавательную и творческую деятельность, учить быть соучастниками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событий, разрешать споры и управлять своим эмоциональным состоянием. Все это способствует   повышению самооценки, адаптивных возможностей организма, стрессоустойчивости и позволяет занимать лидирующие позиции, как в дошкольном учреждении, так и в любом коллективе в будущем. Таким образом поставленная цель и соответствующие к ней задачи, выполнены в полном объеме, благодаря целостной системе эксперимента.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Литература 1. Абрамова, И.В. Взаимодействие специалистов по психолого педагогическому сопровождению детей с ОВЗ в условиях интегрированного образования / И.В. Абрамова, Е.В. Золоткова,И.Е. Пушкова // Российский научный журнал. Саратов, 2012. № 5 (30). С. 153–158.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Алифанова Е. М. Формирование коммуникативной компетенции детей дошкольного и младшего школьного возраста средствами театрализованных игр. - Волгоград, 2001. — 168 с.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Арон И.С. Основные факторы формирования личности дошкольника в особой социальной ситуацией развития / И.С. Арон // Психолог в детском саду. - 2000. - 1. - С. 70 - 75.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Баскакова И.К. Внимание дошкольника, методы его изучения и развития. Изучение внимания дошкольника. – Москва – Воронеж: Институт практической психологии, 1995. – 64 с.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 Буторина Н.Е., Рычкова Л.С., Буторин Г.Г. Принципы диагностики и медико-психологической коррекции при умственной отсталости (метод. рекомендации). Челябинск, УГМАДО, 1997, ISB 5–8227–0100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Битов А.Л. Особый ребенок: исследования и опыт помощи. Проблемы интеграции и социализации. М.: Правда, 2000. 254 с.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Блощицина Т.С., Питерская Ю.А.  Дошкольное учреждение - открытая социально-педагогическая система / Воспитание и развитие детей дошкольного возраста: сб. ст. - Магнитогорск, 2005.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Борякова Н.Ю. Педагогические системы обучения и воспитания детей с отклонениями вразвитии. М.: АСТ, Астрель, 2008. 222 с.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Богусловская З.М., Смирнова Е.О. Развитие игры для детей дошкольного возраста: Книга для воспитателей детского сада. - М.: Просвещение, 1991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Букатов В.М., Ершова А.П. Социо-игровые приёмы обучения. СПб: Образовательные проекты; М: НИИ школьных технологий,2008.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Бурлачук Л.Ф., Морозов СМ. Словарь-справочник по психологичес¬кий диагностике. СПб., 2000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Выготский Л. С. Воспитание дошкольника. Собр. сочинений. - М.: Педагогика, 1984.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Данилина Т. А., Зедгенидзе В. Я., Степина Н. М. «В мире детских эмоций: Пособие для практических работников ДОУ» - М.: Айриспресс, 2004.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Ермолинская М.М. Детский сад и семья: современные формы взаимодействия: Пособие для педагогов учреждений, обеспечивающих получение дошкольного образования. - Мн.: Лексис, 2004.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Закон Российской Федерации от 29 декабря 2012 г. № 273-ФЗ «Об образовании в РоссийскойФедерации».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Инклюзивное образование: результаты, опыт и перспективы: сборник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материалов III Международной научно-практической конференции / под ред. С.В. Алехиной. – М.: МГППУ, 2015. – 528 с. 17. Инклюзивное образование. Выпуск 4: Методические рекомендации по организации инклюзивного образовательного процесса в детском саду / М.М. Прочухаева, Е.В. Самсонова. М.:Центр «Школьная книга», 2010. 240 с.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18. Инклюзивная практика в дошкольном образовании: пособие для педагогов дошкольныхучреждений / под ред. Т.В. Волосовец, Е.Н. Кутеповой. М.: Мозаика-Синтез, 2011. 144 с.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19. Князева О. Новое направление в дошкольном образовании - развитие социальной компетентности дошкольников / О. Князева // Дошкольное образование. - 1998. - № 9.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20. Коломийченко Л.В. Концепция и программа социального развития детей дошкольного возраста / Л.В. Коломийченко // Журнал "Детский сад от А до Я" - 2004. - № 5.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 Колпакова Н. Развитие эмоционально-нравственной сферы и навыков общения у детей старшего дошкольного возраста / Дошкольное воспитание. - 1999. - № 10.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22. Осипова Т. В. Социально-педагогическая деятельность по формированию социальных навыков у детей дошкольного возраста с ЗПР // Молодой ученый. — 2015. — №2. — С. 547-549.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23. Психодиагностика и профориентация в образовательных учреждениях / Ред.-сост. Л.Д. Столяренко. - Ростов н/Д: Феникс, 2005.- с. 20-22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24. Репина Т.А. Отношение между сверстниками в группе детского сада // Т.А. Репина - М., 1978.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25. Стеркина Р. "Я, ты, мы" - программа по социально-эмоциональному развитию детей дошкольного возраста / Р. Стеркина, О. Князева // Дошкольное воспитание. - 1999. - № 7.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26. Стребелева Е.А., Лазуренко С.Б., Кузенкова Л.М. Дети с нарушением интеллекта: реабилитация средствами образования // Педиатрическая фармакология. Том 9. 2012. № 6.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27. Ткачева В.В. Психологические особенности матерей, имеющих де¬тей с тяжелыми двигательными нарушениями // Коррекционная педагогика. 2004. № 1 (3).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28. Трофимова Н.М., Дуванова С.П., Трофимова Н.Б., Пушкина Т.Ф. Основы специальной педагогики и психологии. СПб.: Питер, 2005. 304 с.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 Усанова О.Н. Специальная психология. Система психологического изучения аномальных детей. – М.: Просвещение, 1990.</w:t>
      </w:r>
    </w:p>
    <w:p>
      <w:pPr>
        <w:pStyle w:val="Normal"/>
        <w:spacing w:before="0" w:after="1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30.Чечет В.В., Коростелева Т.М. Семья и дошкольное учреждение: взаимодействие в интересах ребенка. - М.: Университетское, 2000 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7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84191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e96707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f6344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e9670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C3AFF-E438-4250-8CA2-DEE3B125A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LibreOffice/5.2.3.3$Windows_X86_64 LibreOffice_project/d54a8868f08a7b39642414cf2c8ef2f228f780cf</Application>
  <Pages>6</Pages>
  <Words>1863</Words>
  <Characters>12966</Characters>
  <CharactersWithSpaces>14879</CharactersWithSpaces>
  <Paragraphs>46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2017-06-21T19:39:00Z</dcterms:created>
  <dc:creator>Марина Носкова</dc:creator>
  <dc:description/>
  <dc:language>ru-RU</dc:language>
  <cp:lastModifiedBy/>
  <dcterms:modified xsi:type="dcterms:W3CDTF">2017-10-11T21:55:02Z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