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0C18" w:rsidRDefault="001638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43217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rav-osanka-5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3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898" w:rsidRDefault="001638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Дошкольное детство – это яркий, незабываемый этап в жизни человека. В этом возрасте закладываются все самые важные привычки, та также фундамент для здоровья. Современное общество ждет от нас воспитание энергичных, понимающих важность здорового образа жизни и физических упражнений людей. </w:t>
      </w:r>
      <w:r w:rsidR="00EB1C35">
        <w:rPr>
          <w:rFonts w:ascii="Times New Roman" w:hAnsi="Times New Roman" w:cs="Times New Roman"/>
          <w:sz w:val="28"/>
          <w:szCs w:val="28"/>
        </w:rPr>
        <w:t xml:space="preserve">Чем больше положительных привычек будет заложено в раннем </w:t>
      </w:r>
      <w:proofErr w:type="gramStart"/>
      <w:r w:rsidR="00EB1C35">
        <w:rPr>
          <w:rFonts w:ascii="Times New Roman" w:hAnsi="Times New Roman" w:cs="Times New Roman"/>
          <w:sz w:val="28"/>
          <w:szCs w:val="28"/>
        </w:rPr>
        <w:t>детстве ,</w:t>
      </w:r>
      <w:proofErr w:type="gramEnd"/>
      <w:r w:rsidR="00EB1C35">
        <w:rPr>
          <w:rFonts w:ascii="Times New Roman" w:hAnsi="Times New Roman" w:cs="Times New Roman"/>
          <w:sz w:val="28"/>
          <w:szCs w:val="28"/>
        </w:rPr>
        <w:t xml:space="preserve"> тем больше возможностей для его умственного и физического развития в дальнейшем. Именно в этом </w:t>
      </w:r>
      <w:proofErr w:type="gramStart"/>
      <w:r w:rsidR="00EB1C35">
        <w:rPr>
          <w:rFonts w:ascii="Times New Roman" w:hAnsi="Times New Roman" w:cs="Times New Roman"/>
          <w:sz w:val="28"/>
          <w:szCs w:val="28"/>
        </w:rPr>
        <w:t>возрасте  закладывается</w:t>
      </w:r>
      <w:proofErr w:type="gramEnd"/>
      <w:r w:rsidR="00EB1C35">
        <w:rPr>
          <w:rFonts w:ascii="Times New Roman" w:hAnsi="Times New Roman" w:cs="Times New Roman"/>
          <w:sz w:val="28"/>
          <w:szCs w:val="28"/>
        </w:rPr>
        <w:t xml:space="preserve"> ядро индивида. Всем известно, что современные дети испытывают дефицит </w:t>
      </w:r>
      <w:r w:rsidR="00EB1C35" w:rsidRPr="004272E0">
        <w:rPr>
          <w:rFonts w:ascii="Times New Roman" w:hAnsi="Times New Roman" w:cs="Times New Roman"/>
          <w:sz w:val="28"/>
          <w:szCs w:val="28"/>
        </w:rPr>
        <w:t xml:space="preserve">двигательной активности. Дети все </w:t>
      </w:r>
      <w:r w:rsidR="00351270" w:rsidRPr="004272E0">
        <w:rPr>
          <w:rFonts w:ascii="Times New Roman" w:hAnsi="Times New Roman" w:cs="Times New Roman"/>
          <w:sz w:val="28"/>
          <w:szCs w:val="28"/>
        </w:rPr>
        <w:t>больше времени проводят с гаджетами,</w:t>
      </w:r>
      <w:r w:rsidR="00351270">
        <w:rPr>
          <w:rFonts w:ascii="Times New Roman" w:hAnsi="Times New Roman" w:cs="Times New Roman"/>
          <w:sz w:val="28"/>
          <w:szCs w:val="28"/>
        </w:rPr>
        <w:t xml:space="preserve"> что безусловно ограничивает активность детей, приводит к проблемам со зрением, искривлению осанки и др.  </w:t>
      </w:r>
      <w:r w:rsidR="00EB1C35">
        <w:rPr>
          <w:rFonts w:ascii="Times New Roman" w:hAnsi="Times New Roman" w:cs="Times New Roman"/>
          <w:sz w:val="28"/>
          <w:szCs w:val="28"/>
        </w:rPr>
        <w:t xml:space="preserve"> С целью предупреждения и преодоле</w:t>
      </w:r>
      <w:r w:rsidR="00351270">
        <w:rPr>
          <w:rFonts w:ascii="Times New Roman" w:hAnsi="Times New Roman" w:cs="Times New Roman"/>
          <w:sz w:val="28"/>
          <w:szCs w:val="28"/>
        </w:rPr>
        <w:t xml:space="preserve">ния отклонений в физическом развитии детей необходим комплексный педагогический подход. Чтобы привлечь внимание ребенка, важно помнить об игре, которая является ведущей деятельность в этом возрасте. Игра повышает эмоциональное состояние ребенка, помогает преодолеть чувство страха, застенчивости, неуверенности в себе. В игре формируются положительные черты характера, чувства справедливости, дружелюбие. Увлекаясь игрой, дети закрепляют нужные навыки, переносят соответствующую нагрузку. </w:t>
      </w:r>
    </w:p>
    <w:p w:rsidR="00351270" w:rsidRDefault="004272E0">
      <w:pPr>
        <w:rPr>
          <w:rFonts w:ascii="Times New Roman" w:hAnsi="Times New Roman" w:cs="Times New Roman"/>
          <w:b/>
          <w:sz w:val="28"/>
          <w:szCs w:val="28"/>
        </w:rPr>
      </w:pPr>
      <w:r w:rsidRPr="004272E0">
        <w:rPr>
          <w:rFonts w:ascii="Times New Roman" w:hAnsi="Times New Roman" w:cs="Times New Roman"/>
          <w:b/>
          <w:sz w:val="28"/>
          <w:szCs w:val="28"/>
        </w:rPr>
        <w:t>Игры для закрепления навыков</w:t>
      </w:r>
      <w:r w:rsidR="00FA4DA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FA4DA9">
        <w:rPr>
          <w:rFonts w:ascii="Times New Roman" w:hAnsi="Times New Roman" w:cs="Times New Roman"/>
          <w:b/>
          <w:sz w:val="28"/>
          <w:szCs w:val="28"/>
        </w:rPr>
        <w:t xml:space="preserve">правильной </w:t>
      </w:r>
      <w:r w:rsidRPr="004272E0">
        <w:rPr>
          <w:rFonts w:ascii="Times New Roman" w:hAnsi="Times New Roman" w:cs="Times New Roman"/>
          <w:b/>
          <w:sz w:val="28"/>
          <w:szCs w:val="28"/>
        </w:rPr>
        <w:t xml:space="preserve"> осанки</w:t>
      </w:r>
      <w:proofErr w:type="gramEnd"/>
      <w:r w:rsidRPr="004272E0">
        <w:rPr>
          <w:rFonts w:ascii="Times New Roman" w:hAnsi="Times New Roman" w:cs="Times New Roman"/>
          <w:b/>
          <w:sz w:val="28"/>
          <w:szCs w:val="28"/>
        </w:rPr>
        <w:t>.</w:t>
      </w:r>
    </w:p>
    <w:p w:rsidR="004272E0" w:rsidRDefault="004272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i/>
          <w:sz w:val="28"/>
          <w:szCs w:val="28"/>
        </w:rPr>
        <w:t>Мяч в кругу»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Играющие располагаются по кругу, лежа на животе, лицом к центру, руки согнуты в локтях. У одного их играющих мяч. Слегка выпрямляясь, этот игрок толкает мяч одному из участников игры и занимает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Мяч переходит к различным игрокам, но его не выпускают из круга. </w:t>
      </w:r>
    </w:p>
    <w:p w:rsidR="004272E0" w:rsidRDefault="004272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Назначение игры: укрепление мышц спины, разгрузка позвоночника. </w:t>
      </w:r>
    </w:p>
    <w:p w:rsidR="004272E0" w:rsidRDefault="004272E0">
      <w:pPr>
        <w:rPr>
          <w:rFonts w:ascii="Times New Roman" w:hAnsi="Times New Roman" w:cs="Times New Roman"/>
          <w:sz w:val="28"/>
          <w:szCs w:val="28"/>
        </w:rPr>
      </w:pPr>
      <w:r w:rsidRPr="00F22836">
        <w:rPr>
          <w:rFonts w:ascii="Times New Roman" w:hAnsi="Times New Roman" w:cs="Times New Roman"/>
          <w:b/>
          <w:i/>
          <w:sz w:val="28"/>
          <w:szCs w:val="28"/>
        </w:rPr>
        <w:t>«Пятнашки елочкой»</w:t>
      </w:r>
      <w:r>
        <w:rPr>
          <w:rFonts w:ascii="Times New Roman" w:hAnsi="Times New Roman" w:cs="Times New Roman"/>
          <w:sz w:val="28"/>
          <w:szCs w:val="28"/>
        </w:rPr>
        <w:t xml:space="preserve"> Дети становятся в свой «дом» у гимнастической стенки или у стены без плинтуса, приняв правильную осанку </w:t>
      </w:r>
      <w:proofErr w:type="gramStart"/>
      <w:r>
        <w:rPr>
          <w:rFonts w:ascii="Times New Roman" w:hAnsi="Times New Roman" w:cs="Times New Roman"/>
          <w:sz w:val="28"/>
          <w:szCs w:val="28"/>
        </w:rPr>
        <w:t>( касаясь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стены затылком, спиной, ягодицами, пятками), руки несколько отведены в стороны ( дети изображают елку с опущенными ветками). Из детей выбирается водящий, он будет пятнать играющих</w:t>
      </w:r>
      <w:r w:rsidR="00F22836">
        <w:rPr>
          <w:rFonts w:ascii="Times New Roman" w:hAnsi="Times New Roman" w:cs="Times New Roman"/>
          <w:sz w:val="28"/>
          <w:szCs w:val="28"/>
        </w:rPr>
        <w:t>. По команде воспитателя дети бегают по всему залу во всех направлениях, а водящий старается их запятнать. Играющие стараются попасть в свои «дома», встать у стены с правильной осанкой.</w:t>
      </w:r>
    </w:p>
    <w:p w:rsidR="00F22836" w:rsidRDefault="00F22836">
      <w:pPr>
        <w:rPr>
          <w:rFonts w:ascii="Times New Roman" w:hAnsi="Times New Roman" w:cs="Times New Roman"/>
          <w:sz w:val="28"/>
          <w:szCs w:val="28"/>
        </w:rPr>
      </w:pPr>
      <w:r w:rsidRPr="00F22836">
        <w:rPr>
          <w:rFonts w:ascii="Times New Roman" w:hAnsi="Times New Roman" w:cs="Times New Roman"/>
          <w:b/>
          <w:i/>
          <w:sz w:val="28"/>
          <w:szCs w:val="28"/>
        </w:rPr>
        <w:t xml:space="preserve">«Змейка на </w:t>
      </w:r>
      <w:proofErr w:type="gramStart"/>
      <w:r w:rsidRPr="00F22836">
        <w:rPr>
          <w:rFonts w:ascii="Times New Roman" w:hAnsi="Times New Roman" w:cs="Times New Roman"/>
          <w:b/>
          <w:i/>
          <w:sz w:val="28"/>
          <w:szCs w:val="28"/>
        </w:rPr>
        <w:t>четвереньках 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Проползти на четвереньках между «змейкой»( поставленные в ряд булавы. Выигрывает не сбивший ни одной булавы. </w:t>
      </w:r>
    </w:p>
    <w:p w:rsidR="00F22836" w:rsidRDefault="00FA4DA9">
      <w:pPr>
        <w:rPr>
          <w:rFonts w:ascii="Arial" w:hAnsi="Arial" w:cs="Arial"/>
          <w:color w:val="333333"/>
          <w:shd w:val="clear" w:color="auto" w:fill="FFFFFF"/>
        </w:rPr>
      </w:pPr>
      <w:r w:rsidRPr="00FA4DA9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«</w:t>
      </w:r>
      <w:r w:rsidR="00F22836" w:rsidRPr="00FA4DA9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Гимнастика для </w:t>
      </w:r>
      <w:proofErr w:type="gramStart"/>
      <w:r w:rsidR="00F22836" w:rsidRPr="00FA4DA9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ежика</w:t>
      </w:r>
      <w:r w:rsidRPr="00FA4DA9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»</w:t>
      </w:r>
      <w:r w:rsidR="00F22836" w:rsidRPr="00FA4DA9">
        <w:rPr>
          <w:rFonts w:ascii="Times New Roman" w:hAnsi="Times New Roman" w:cs="Times New Roman"/>
          <w:b/>
          <w:i/>
          <w:color w:val="333333"/>
          <w:sz w:val="28"/>
          <w:szCs w:val="28"/>
        </w:rPr>
        <w:br/>
      </w:r>
      <w:r w:rsidR="00F22836" w:rsidRPr="00FA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Цель</w:t>
      </w:r>
      <w:proofErr w:type="gramEnd"/>
      <w:r w:rsidR="00F22836" w:rsidRPr="00FA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игры: укрепление мышечного «корсета» позвоночника.</w:t>
      </w:r>
      <w:r w:rsidR="00F22836" w:rsidRPr="00FA4DA9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F22836" w:rsidRPr="00FA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Ведущий показывает детям, как ежик делает гимнастику. В положении лежа на спине ведущий поднимает руки за голову и максимально вытягивается. Затем, поднимая верхнюю половину туловища к коленям, наклоняется вперед, т.е. группируется, обхватывая ноги под коленями (ёж свернулся). Дети показывают, как ежик делает гимнастику, ведущий поправляет детей. Затем по команде ведущего дети выполняют упражнение 5-6 раз. Перед каждым повторением надо полежать и </w:t>
      </w:r>
      <w:proofErr w:type="gramStart"/>
      <w:r w:rsidR="00F22836" w:rsidRPr="00FA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отдохнуть,</w:t>
      </w:r>
      <w:r w:rsidR="00F22836" w:rsidRPr="00FA4DA9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F22836" w:rsidRPr="00FA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расслабившись</w:t>
      </w:r>
      <w:proofErr w:type="gramEnd"/>
      <w:r w:rsidR="00F22836" w:rsidRPr="00FA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как тряпичная кукла</w:t>
      </w:r>
      <w:r w:rsidR="00F22836">
        <w:rPr>
          <w:rFonts w:ascii="Arial" w:hAnsi="Arial" w:cs="Arial"/>
          <w:color w:val="333333"/>
          <w:shd w:val="clear" w:color="auto" w:fill="FFFFFF"/>
        </w:rPr>
        <w:t>.</w:t>
      </w:r>
    </w:p>
    <w:p w:rsidR="00FA4DA9" w:rsidRDefault="00FA4DA9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A4DA9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«Не урони мешочек»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Дети построены в колонны, на голове у каждого мешочек с песком. Нужно пройти по 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группе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не потеряв мешочка и сохраняя правильную осанку. </w:t>
      </w:r>
    </w:p>
    <w:p w:rsidR="00FA4DA9" w:rsidRDefault="00FA4DA9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A4DA9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«</w:t>
      </w:r>
      <w:proofErr w:type="gramStart"/>
      <w:r w:rsidRPr="00FA4DA9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Ласточка</w:t>
      </w:r>
      <w:r w:rsidRPr="00FA4DA9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»</w:t>
      </w:r>
      <w:r w:rsidRPr="00FA4DA9">
        <w:rPr>
          <w:rFonts w:ascii="Times New Roman" w:hAnsi="Times New Roman" w:cs="Times New Roman"/>
          <w:b/>
          <w:i/>
          <w:color w:val="333333"/>
          <w:sz w:val="28"/>
          <w:szCs w:val="28"/>
        </w:rPr>
        <w:br/>
      </w:r>
      <w:r w:rsidRPr="00FA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Цель</w:t>
      </w:r>
      <w:proofErr w:type="gramEnd"/>
      <w:r w:rsidRPr="00FA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: тренировка вестибулярного аппарата, координации движений, укрепление </w:t>
      </w:r>
      <w:proofErr w:type="spellStart"/>
      <w:r w:rsidRPr="00FA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связочно</w:t>
      </w:r>
      <w:proofErr w:type="spellEnd"/>
      <w:r w:rsidRPr="00FA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-мышечного аппарата, туловища, рук. Ведущий показывает, как нужно стоять «ласточкой». Затем ребенок сам стоит на одной ноге, другая отведена назад, руки в стороны, туловище несколько наклонено вперед, голова поднята.</w:t>
      </w:r>
      <w:r w:rsidRPr="00FA4DA9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FA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Ведущий держит ребенка за обе руки (в дальнейшем за одну) и контролирует, правильно ли выпрямлены позвоночник и поднятая</w:t>
      </w:r>
      <w:r w:rsidRPr="00FA4DA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нога. </w:t>
      </w:r>
      <w:r w:rsidRPr="00FA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Поза вначале удерживается не более одной</w:t>
      </w:r>
      <w:r w:rsidRPr="00FA4DA9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FA4D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секунды, затем опорная нога меняется.</w:t>
      </w:r>
    </w:p>
    <w:p w:rsidR="00FA4DA9" w:rsidRPr="00FA4DA9" w:rsidRDefault="00FA4DA9" w:rsidP="00FA4DA9">
      <w:pPr>
        <w:pStyle w:val="c6"/>
        <w:shd w:val="clear" w:color="auto" w:fill="FFFFFF"/>
        <w:spacing w:before="0" w:beforeAutospacing="0" w:after="0" w:afterAutospacing="0"/>
        <w:rPr>
          <w:rFonts w:ascii="Calibri" w:hAnsi="Calibri"/>
          <w:i/>
          <w:color w:val="000000"/>
          <w:sz w:val="28"/>
          <w:szCs w:val="28"/>
        </w:rPr>
      </w:pPr>
      <w:r w:rsidRPr="00FA4DA9">
        <w:rPr>
          <w:rStyle w:val="c0"/>
          <w:b/>
          <w:bCs/>
          <w:i/>
          <w:color w:val="000000"/>
          <w:sz w:val="28"/>
          <w:szCs w:val="28"/>
        </w:rPr>
        <w:t>«Кораблики»</w:t>
      </w:r>
    </w:p>
    <w:p w:rsidR="00FA4DA9" w:rsidRDefault="00FA4DA9" w:rsidP="00FA4DA9">
      <w:pPr>
        <w:pStyle w:val="c5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FA4DA9">
        <w:rPr>
          <w:rStyle w:val="c1"/>
          <w:color w:val="000000"/>
          <w:sz w:val="28"/>
          <w:szCs w:val="28"/>
        </w:rPr>
        <w:t>Дети лежат на ковриках на животе. Руки под подбородком, ноги вместе. Перед лицом чашка с водой и лодочкой с парусом. Нужно прогнуться, поднимая голову и грудь, выдыхая спокойно воздух на лодочку. Дуть следует спокойно, чтобы лодочка поплыла, но не опрокинулась</w:t>
      </w:r>
    </w:p>
    <w:p w:rsidR="00FA4DA9" w:rsidRPr="00FA4DA9" w:rsidRDefault="00FA4DA9" w:rsidP="00FA4DA9">
      <w:pPr>
        <w:pStyle w:val="c6"/>
        <w:shd w:val="clear" w:color="auto" w:fill="FFFFFF"/>
        <w:spacing w:before="0" w:beforeAutospacing="0" w:after="0" w:afterAutospacing="0"/>
        <w:rPr>
          <w:rFonts w:ascii="Calibri" w:hAnsi="Calibri"/>
          <w:i/>
          <w:color w:val="000000"/>
          <w:sz w:val="28"/>
          <w:szCs w:val="28"/>
        </w:rPr>
      </w:pPr>
      <w:r w:rsidRPr="00FA4DA9">
        <w:rPr>
          <w:rStyle w:val="c0"/>
          <w:b/>
          <w:bCs/>
          <w:i/>
          <w:color w:val="000000"/>
          <w:sz w:val="28"/>
          <w:szCs w:val="28"/>
        </w:rPr>
        <w:lastRenderedPageBreak/>
        <w:t>«Футбол»</w:t>
      </w:r>
    </w:p>
    <w:p w:rsidR="00FA4DA9" w:rsidRPr="00FA4DA9" w:rsidRDefault="00FA4DA9" w:rsidP="00FA4DA9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FA4DA9">
        <w:rPr>
          <w:rStyle w:val="c1"/>
          <w:color w:val="000000"/>
          <w:sz w:val="28"/>
          <w:szCs w:val="28"/>
        </w:rPr>
        <w:t>Дети лежат на животе по кругу, лицом в центр круга, руки под подбородком, ноги вместе. Водящий бросает мяч любому игроку, тот отбивает его двумя руками, при этом, прогибаясь, поднимает голову и грудь. Ноги остаются прижатыми к полу.</w:t>
      </w:r>
    </w:p>
    <w:p w:rsidR="00FA4DA9" w:rsidRPr="00FA4DA9" w:rsidRDefault="00FA4DA9" w:rsidP="00FA4DA9">
      <w:pPr>
        <w:pStyle w:val="c5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FA4DA9" w:rsidRPr="00FA4DA9" w:rsidRDefault="00FA4DA9" w:rsidP="00FA4DA9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noProof/>
          <w:color w:val="000000"/>
          <w:sz w:val="28"/>
          <w:szCs w:val="28"/>
        </w:rPr>
        <w:drawing>
          <wp:inline distT="0" distB="0" distL="0" distR="0">
            <wp:extent cx="3901440" cy="2926080"/>
            <wp:effectExtent l="0" t="0" r="381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vedskaya-stenka-dlya-detej-preimushhestva-www-ural-org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1440" cy="2926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A4DA9" w:rsidRPr="00FA4DA9" w:rsidRDefault="00FA4DA9">
      <w:pPr>
        <w:rPr>
          <w:rFonts w:ascii="Times New Roman" w:hAnsi="Times New Roman" w:cs="Times New Roman"/>
          <w:sz w:val="28"/>
          <w:szCs w:val="28"/>
        </w:rPr>
      </w:pPr>
    </w:p>
    <w:sectPr w:rsidR="00FA4DA9" w:rsidRPr="00FA4D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BED"/>
    <w:rsid w:val="00060C18"/>
    <w:rsid w:val="00163898"/>
    <w:rsid w:val="00351270"/>
    <w:rsid w:val="004272E0"/>
    <w:rsid w:val="00882BED"/>
    <w:rsid w:val="00EB1C35"/>
    <w:rsid w:val="00F22836"/>
    <w:rsid w:val="00FA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8D5036-221E-4418-9E25-A02D592B2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FA4D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A4DA9"/>
  </w:style>
  <w:style w:type="paragraph" w:customStyle="1" w:styleId="c5">
    <w:name w:val="c5"/>
    <w:basedOn w:val="a"/>
    <w:rsid w:val="00FA4D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A4D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647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603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Лиана</dc:creator>
  <cp:keywords/>
  <dc:description/>
  <cp:lastModifiedBy>Лиана</cp:lastModifiedBy>
  <cp:revision>3</cp:revision>
  <dcterms:created xsi:type="dcterms:W3CDTF">2017-10-29T18:01:00Z</dcterms:created>
  <dcterms:modified xsi:type="dcterms:W3CDTF">2017-10-29T19:02:00Z</dcterms:modified>
</cp:coreProperties>
</file>