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6E5" w:rsidRPr="00E216E5" w:rsidRDefault="00E216E5" w:rsidP="00E216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16E5">
        <w:rPr>
          <w:rFonts w:ascii="Times New Roman" w:hAnsi="Times New Roman" w:cs="Times New Roman"/>
          <w:b/>
          <w:sz w:val="24"/>
          <w:szCs w:val="28"/>
        </w:rPr>
        <w:t xml:space="preserve">Спецификация контрольной работы </w:t>
      </w:r>
      <w:r w:rsidR="00BC700A">
        <w:rPr>
          <w:rFonts w:ascii="Times New Roman" w:hAnsi="Times New Roman" w:cs="Times New Roman"/>
          <w:b/>
          <w:sz w:val="24"/>
          <w:szCs w:val="28"/>
        </w:rPr>
        <w:t>по физике</w:t>
      </w:r>
      <w:r w:rsidR="00BC700A">
        <w:rPr>
          <w:rFonts w:ascii="Times New Roman" w:hAnsi="Times New Roman" w:cs="Times New Roman"/>
          <w:b/>
          <w:sz w:val="24"/>
          <w:szCs w:val="28"/>
        </w:rPr>
        <w:t xml:space="preserve"> в 10 классе </w:t>
      </w:r>
    </w:p>
    <w:p w:rsidR="00E216E5" w:rsidRPr="00E216E5" w:rsidRDefault="00E216E5" w:rsidP="00E21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E216E5">
        <w:rPr>
          <w:rFonts w:ascii="Times New Roman" w:hAnsi="Times New Roman" w:cs="Times New Roman"/>
          <w:sz w:val="24"/>
          <w:szCs w:val="28"/>
        </w:rPr>
        <w:t>Тема  «Постоянный электрический ток»</w:t>
      </w:r>
    </w:p>
    <w:p w:rsidR="00E216E5" w:rsidRPr="00E216E5" w:rsidRDefault="00E216E5" w:rsidP="00E216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16E5">
        <w:rPr>
          <w:rFonts w:ascii="Times New Roman" w:hAnsi="Times New Roman" w:cs="Times New Roman"/>
          <w:b/>
          <w:sz w:val="24"/>
          <w:szCs w:val="28"/>
        </w:rPr>
        <w:t>План работы</w:t>
      </w:r>
    </w:p>
    <w:tbl>
      <w:tblPr>
        <w:tblStyle w:val="a3"/>
        <w:tblW w:w="793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8"/>
        <w:gridCol w:w="4180"/>
        <w:gridCol w:w="851"/>
        <w:gridCol w:w="1276"/>
        <w:gridCol w:w="566"/>
        <w:gridCol w:w="567"/>
      </w:tblGrid>
      <w:tr w:rsidR="00E216E5" w:rsidRPr="00E216E5" w:rsidTr="00E216E5">
        <w:tc>
          <w:tcPr>
            <w:tcW w:w="498" w:type="dxa"/>
            <w:vAlign w:val="center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16E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180" w:type="dxa"/>
            <w:vAlign w:val="center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16E5">
              <w:rPr>
                <w:rFonts w:ascii="Times New Roman" w:hAnsi="Times New Roman" w:cs="Times New Roman"/>
                <w:b/>
              </w:rPr>
              <w:t>Проверяемый элемент содержания</w:t>
            </w:r>
          </w:p>
        </w:tc>
        <w:tc>
          <w:tcPr>
            <w:tcW w:w="851" w:type="dxa"/>
            <w:vAlign w:val="center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16E5">
              <w:rPr>
                <w:rFonts w:ascii="Times New Roman" w:hAnsi="Times New Roman" w:cs="Times New Roman"/>
                <w:b/>
              </w:rPr>
              <w:t>Код элемента знаний</w:t>
            </w:r>
          </w:p>
        </w:tc>
        <w:tc>
          <w:tcPr>
            <w:tcW w:w="1276" w:type="dxa"/>
            <w:vAlign w:val="center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16E5">
              <w:rPr>
                <w:rFonts w:ascii="Times New Roman" w:hAnsi="Times New Roman" w:cs="Times New Roman"/>
                <w:b/>
              </w:rPr>
              <w:t>Тип задания</w:t>
            </w:r>
          </w:p>
        </w:tc>
        <w:tc>
          <w:tcPr>
            <w:tcW w:w="566" w:type="dxa"/>
            <w:vAlign w:val="center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16E5">
              <w:rPr>
                <w:rFonts w:ascii="Times New Roman" w:hAnsi="Times New Roman" w:cs="Times New Roman"/>
                <w:b/>
              </w:rPr>
              <w:t>Уровень сложности</w:t>
            </w:r>
          </w:p>
        </w:tc>
        <w:tc>
          <w:tcPr>
            <w:tcW w:w="567" w:type="dxa"/>
            <w:vAlign w:val="center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E216E5">
              <w:rPr>
                <w:rFonts w:ascii="Times New Roman" w:hAnsi="Times New Roman" w:cs="Times New Roman"/>
                <w:b/>
              </w:rPr>
              <w:t>Балл (</w:t>
            </w:r>
            <w:r w:rsidRPr="00E216E5">
              <w:rPr>
                <w:rFonts w:ascii="Times New Roman" w:hAnsi="Times New Roman" w:cs="Times New Roman"/>
                <w:b/>
                <w:lang w:val="en-US"/>
              </w:rPr>
              <w:t>max)</w:t>
            </w:r>
          </w:p>
        </w:tc>
      </w:tr>
      <w:tr w:rsidR="00E216E5" w:rsidRPr="00E216E5" w:rsidTr="00E216E5">
        <w:tc>
          <w:tcPr>
            <w:tcW w:w="498" w:type="dxa"/>
            <w:vAlign w:val="center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16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80" w:type="dxa"/>
            <w:vAlign w:val="center"/>
          </w:tcPr>
          <w:p w:rsidR="00E216E5" w:rsidRPr="00E216E5" w:rsidRDefault="00E216E5" w:rsidP="002A5484">
            <w:pPr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Закон Ома для участка цепи.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Электрическое сопротивление. Зависимость сопротивления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однородного проводника от его длины и сечения. Удельное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сопротивление вещества.</w:t>
            </w:r>
          </w:p>
        </w:tc>
        <w:tc>
          <w:tcPr>
            <w:tcW w:w="851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 xml:space="preserve">3.2.3, </w:t>
            </w: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16E5">
              <w:rPr>
                <w:rFonts w:ascii="Times New Roman" w:hAnsi="Times New Roman" w:cs="Times New Roman"/>
              </w:rPr>
              <w:t>3.2.4</w:t>
            </w:r>
          </w:p>
        </w:tc>
        <w:tc>
          <w:tcPr>
            <w:tcW w:w="127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С кратким ответом</w:t>
            </w:r>
          </w:p>
        </w:tc>
        <w:tc>
          <w:tcPr>
            <w:tcW w:w="56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567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1</w:t>
            </w:r>
          </w:p>
        </w:tc>
      </w:tr>
      <w:tr w:rsidR="00E216E5" w:rsidRPr="00E216E5" w:rsidTr="00E216E5">
        <w:tc>
          <w:tcPr>
            <w:tcW w:w="498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80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Электрическое сопротивление. Зависимость сопротивления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однородного проводника от его длины и сечения. Удельное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сопротивление вещества.</w:t>
            </w:r>
          </w:p>
          <w:p w:rsidR="00E216E5" w:rsidRPr="00E216E5" w:rsidRDefault="00E216E5" w:rsidP="002A5484">
            <w:pPr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Последовательное соединение проводников. Параллельное соединение проводников.</w:t>
            </w:r>
          </w:p>
        </w:tc>
        <w:tc>
          <w:tcPr>
            <w:tcW w:w="851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3.2.3,</w:t>
            </w: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 xml:space="preserve"> 3.2.7</w:t>
            </w:r>
          </w:p>
        </w:tc>
        <w:tc>
          <w:tcPr>
            <w:tcW w:w="127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С кратким ответом</w:t>
            </w:r>
          </w:p>
        </w:tc>
        <w:tc>
          <w:tcPr>
            <w:tcW w:w="56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567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1</w:t>
            </w:r>
          </w:p>
        </w:tc>
      </w:tr>
      <w:tr w:rsidR="00E216E5" w:rsidRPr="00E216E5" w:rsidTr="00E216E5">
        <w:tc>
          <w:tcPr>
            <w:tcW w:w="498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80" w:type="dxa"/>
          </w:tcPr>
          <w:p w:rsidR="00E216E5" w:rsidRPr="00E216E5" w:rsidRDefault="00E216E5" w:rsidP="002A5484">
            <w:pPr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Механика – Квантовая физика (</w:t>
            </w:r>
            <w:r w:rsidRPr="00E216E5">
              <w:rPr>
                <w:rFonts w:ascii="Times New Roman" w:hAnsi="Times New Roman" w:cs="Times New Roman"/>
                <w:i/>
              </w:rPr>
              <w:t>методы научного познания</w:t>
            </w:r>
            <w:r w:rsidRPr="00E216E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1.1-5.3</w:t>
            </w:r>
          </w:p>
        </w:tc>
        <w:tc>
          <w:tcPr>
            <w:tcW w:w="127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С кратким ответом</w:t>
            </w:r>
          </w:p>
        </w:tc>
        <w:tc>
          <w:tcPr>
            <w:tcW w:w="56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567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1</w:t>
            </w:r>
          </w:p>
        </w:tc>
      </w:tr>
      <w:tr w:rsidR="00E216E5" w:rsidRPr="00E216E5" w:rsidTr="00E216E5">
        <w:tc>
          <w:tcPr>
            <w:tcW w:w="498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80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iCs/>
              </w:rPr>
            </w:pPr>
            <w:r w:rsidRPr="00E216E5">
              <w:rPr>
                <w:rFonts w:ascii="Times New Roman" w:eastAsia="TimesNewRoman" w:hAnsi="Times New Roman" w:cs="Times New Roman"/>
              </w:rPr>
              <w:t xml:space="preserve">Электродинамика </w:t>
            </w:r>
            <w:r w:rsidRPr="00E216E5">
              <w:rPr>
                <w:rFonts w:ascii="Times New Roman" w:eastAsia="TimesNewRoman" w:hAnsi="Times New Roman" w:cs="Times New Roman"/>
                <w:iCs/>
              </w:rPr>
              <w:t>(изменение физических величин в процессах)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i/>
              </w:rPr>
            </w:pPr>
            <w:proofErr w:type="gramStart"/>
            <w:r w:rsidRPr="00E216E5">
              <w:rPr>
                <w:rFonts w:ascii="Times New Roman" w:eastAsia="TimesNewRoman" w:hAnsi="Times New Roman" w:cs="Times New Roman"/>
                <w:i/>
              </w:rPr>
              <w:t>(Электрическое сопротивление.</w:t>
            </w:r>
            <w:proofErr w:type="gramEnd"/>
            <w:r w:rsidRPr="00E216E5">
              <w:rPr>
                <w:rFonts w:ascii="Times New Roman" w:eastAsia="TimesNewRoman" w:hAnsi="Times New Roman" w:cs="Times New Roman"/>
                <w:i/>
              </w:rPr>
              <w:t xml:space="preserve"> Зависимость сопротивления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i/>
              </w:rPr>
            </w:pPr>
            <w:r w:rsidRPr="00E216E5">
              <w:rPr>
                <w:rFonts w:ascii="Times New Roman" w:eastAsia="TimesNewRoman" w:hAnsi="Times New Roman" w:cs="Times New Roman"/>
                <w:i/>
              </w:rPr>
              <w:t>однородного проводника от его длины и сечения. Удельное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i/>
              </w:rPr>
            </w:pPr>
            <w:r w:rsidRPr="00E216E5">
              <w:rPr>
                <w:rFonts w:ascii="Times New Roman" w:eastAsia="TimesNewRoman" w:hAnsi="Times New Roman" w:cs="Times New Roman"/>
                <w:i/>
              </w:rPr>
              <w:t>сопротивление вещества.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  <w:i/>
              </w:rPr>
              <w:t xml:space="preserve">Работа электрического тока. Закон Джоуля </w:t>
            </w:r>
            <w:proofErr w:type="gramStart"/>
            <w:r w:rsidRPr="00E216E5">
              <w:rPr>
                <w:rFonts w:ascii="Times New Roman" w:eastAsia="TimesNewRoman" w:hAnsi="Times New Roman" w:cs="Times New Roman"/>
                <w:i/>
              </w:rPr>
              <w:t>–Л</w:t>
            </w:r>
            <w:proofErr w:type="gramEnd"/>
            <w:r w:rsidRPr="00E216E5">
              <w:rPr>
                <w:rFonts w:ascii="Times New Roman" w:eastAsia="TimesNewRoman" w:hAnsi="Times New Roman" w:cs="Times New Roman"/>
                <w:i/>
              </w:rPr>
              <w:t>енца.)</w:t>
            </w:r>
          </w:p>
        </w:tc>
        <w:tc>
          <w:tcPr>
            <w:tcW w:w="851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3.1 – 3.6</w:t>
            </w: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216E5">
              <w:rPr>
                <w:rFonts w:ascii="Times New Roman" w:hAnsi="Times New Roman" w:cs="Times New Roman"/>
              </w:rPr>
              <w:t>(3.2.4</w:t>
            </w:r>
            <w:proofErr w:type="gramEnd"/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 xml:space="preserve"> 3.2.8)</w:t>
            </w:r>
          </w:p>
        </w:tc>
        <w:tc>
          <w:tcPr>
            <w:tcW w:w="127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С кратким ответом</w:t>
            </w:r>
          </w:p>
        </w:tc>
        <w:tc>
          <w:tcPr>
            <w:tcW w:w="56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БП</w:t>
            </w:r>
          </w:p>
        </w:tc>
        <w:tc>
          <w:tcPr>
            <w:tcW w:w="567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2</w:t>
            </w:r>
          </w:p>
        </w:tc>
      </w:tr>
      <w:tr w:rsidR="00E216E5" w:rsidRPr="00E216E5" w:rsidTr="00E216E5">
        <w:tc>
          <w:tcPr>
            <w:tcW w:w="498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80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iCs/>
              </w:rPr>
            </w:pPr>
            <w:proofErr w:type="gramStart"/>
            <w:r w:rsidRPr="00E216E5">
              <w:rPr>
                <w:rFonts w:ascii="Times New Roman" w:eastAsia="TimesNewRoman" w:hAnsi="Times New Roman" w:cs="Times New Roman"/>
              </w:rPr>
              <w:t xml:space="preserve">Электродинамика </w:t>
            </w:r>
            <w:r w:rsidRPr="00E216E5">
              <w:rPr>
                <w:rFonts w:ascii="Times New Roman" w:eastAsia="TimesNewRoman" w:hAnsi="Times New Roman" w:cs="Times New Roman"/>
                <w:iCs/>
              </w:rPr>
              <w:t>(установление</w:t>
            </w:r>
            <w:proofErr w:type="gramEnd"/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iCs/>
              </w:rPr>
            </w:pPr>
            <w:r w:rsidRPr="00E216E5">
              <w:rPr>
                <w:rFonts w:ascii="Times New Roman" w:eastAsia="TimesNewRoman" w:hAnsi="Times New Roman" w:cs="Times New Roman"/>
                <w:iCs/>
              </w:rPr>
              <w:t xml:space="preserve">соответствия между графиками и физическими величинами, </w:t>
            </w:r>
            <w:proofErr w:type="gramStart"/>
            <w:r w:rsidRPr="00E216E5">
              <w:rPr>
                <w:rFonts w:ascii="Times New Roman" w:eastAsia="TimesNewRoman" w:hAnsi="Times New Roman" w:cs="Times New Roman"/>
                <w:iCs/>
              </w:rPr>
              <w:t>между</w:t>
            </w:r>
            <w:proofErr w:type="gramEnd"/>
          </w:p>
          <w:p w:rsidR="00E216E5" w:rsidRPr="00E216E5" w:rsidRDefault="00E216E5" w:rsidP="002A5484">
            <w:pPr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  <w:iCs/>
              </w:rPr>
              <w:t>физическими величинами и формулами)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i/>
              </w:rPr>
            </w:pPr>
            <w:proofErr w:type="gramStart"/>
            <w:r w:rsidRPr="00E216E5">
              <w:rPr>
                <w:rFonts w:ascii="Times New Roman" w:eastAsia="TimesNewRoman" w:hAnsi="Times New Roman" w:cs="Times New Roman"/>
                <w:i/>
              </w:rPr>
              <w:t>(Закон Ома для полной (замкнутой)</w:t>
            </w:r>
            <w:proofErr w:type="gramEnd"/>
          </w:p>
          <w:p w:rsidR="00E216E5" w:rsidRPr="00E216E5" w:rsidRDefault="00E216E5" w:rsidP="002A5484">
            <w:pPr>
              <w:rPr>
                <w:rFonts w:ascii="Times New Roman" w:eastAsia="TimesNewRoman" w:hAnsi="Times New Roman" w:cs="Times New Roman"/>
                <w:i/>
              </w:rPr>
            </w:pPr>
            <w:r w:rsidRPr="00E216E5">
              <w:rPr>
                <w:rFonts w:ascii="Times New Roman" w:eastAsia="TimesNewRoman" w:hAnsi="Times New Roman" w:cs="Times New Roman"/>
                <w:i/>
              </w:rPr>
              <w:lastRenderedPageBreak/>
              <w:t xml:space="preserve">электрической цепи. </w:t>
            </w:r>
          </w:p>
          <w:p w:rsidR="00E216E5" w:rsidRPr="00E216E5" w:rsidRDefault="00E216E5" w:rsidP="002A5484">
            <w:pPr>
              <w:rPr>
                <w:rFonts w:ascii="Times New Roman" w:hAnsi="Times New Roman" w:cs="Times New Roman"/>
                <w:i/>
              </w:rPr>
            </w:pPr>
            <w:r w:rsidRPr="00E216E5">
              <w:rPr>
                <w:rFonts w:ascii="Times New Roman" w:eastAsia="TimesNewRoman" w:hAnsi="Times New Roman" w:cs="Times New Roman"/>
                <w:i/>
              </w:rPr>
              <w:t xml:space="preserve">Последовательное соединение проводников. </w:t>
            </w:r>
            <w:proofErr w:type="gramStart"/>
            <w:r w:rsidRPr="00E216E5">
              <w:rPr>
                <w:rFonts w:ascii="Times New Roman" w:eastAsia="TimesNewRoman" w:hAnsi="Times New Roman" w:cs="Times New Roman"/>
                <w:i/>
              </w:rPr>
              <w:t>Параллельное соединение проводников.)</w:t>
            </w:r>
            <w:proofErr w:type="gramEnd"/>
          </w:p>
        </w:tc>
        <w:tc>
          <w:tcPr>
            <w:tcW w:w="851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3.1 – 3.6</w:t>
            </w: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216E5">
              <w:rPr>
                <w:rFonts w:ascii="Times New Roman" w:hAnsi="Times New Roman" w:cs="Times New Roman"/>
              </w:rPr>
              <w:t>(3.2.6,</w:t>
            </w:r>
            <w:proofErr w:type="gramEnd"/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3.2.7)</w:t>
            </w: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С кратким ответом</w:t>
            </w:r>
          </w:p>
        </w:tc>
        <w:tc>
          <w:tcPr>
            <w:tcW w:w="56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БП</w:t>
            </w:r>
          </w:p>
        </w:tc>
        <w:tc>
          <w:tcPr>
            <w:tcW w:w="567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2</w:t>
            </w:r>
          </w:p>
        </w:tc>
      </w:tr>
      <w:tr w:rsidR="00E216E5" w:rsidRPr="00E216E5" w:rsidTr="00E216E5">
        <w:tc>
          <w:tcPr>
            <w:tcW w:w="498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80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 xml:space="preserve">Электродинамика </w:t>
            </w:r>
            <w:r w:rsidRPr="00E216E5">
              <w:rPr>
                <w:rFonts w:ascii="Times New Roman" w:eastAsia="TimesNewRoman" w:hAnsi="Times New Roman" w:cs="Times New Roman"/>
                <w:i/>
                <w:iCs/>
              </w:rPr>
              <w:t>(объяснение явлений; интерпретация результатов опытов, представленных в виде таблицы или графиков)</w:t>
            </w:r>
          </w:p>
        </w:tc>
        <w:tc>
          <w:tcPr>
            <w:tcW w:w="851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3.1 – 3.6</w:t>
            </w: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С кратким ответом</w:t>
            </w:r>
          </w:p>
        </w:tc>
        <w:tc>
          <w:tcPr>
            <w:tcW w:w="56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Повышенный</w:t>
            </w:r>
          </w:p>
        </w:tc>
        <w:tc>
          <w:tcPr>
            <w:tcW w:w="567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2</w:t>
            </w:r>
          </w:p>
        </w:tc>
        <w:bookmarkStart w:id="0" w:name="_GoBack"/>
        <w:bookmarkEnd w:id="0"/>
      </w:tr>
      <w:tr w:rsidR="00E216E5" w:rsidRPr="00E216E5" w:rsidTr="00E216E5">
        <w:tc>
          <w:tcPr>
            <w:tcW w:w="498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80" w:type="dxa"/>
          </w:tcPr>
          <w:p w:rsidR="00E216E5" w:rsidRPr="00E216E5" w:rsidRDefault="00E216E5" w:rsidP="002A5484">
            <w:pPr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 xml:space="preserve">Электродинамика </w:t>
            </w:r>
            <w:r w:rsidRPr="00E216E5">
              <w:rPr>
                <w:rFonts w:ascii="Times New Roman" w:eastAsia="TimesNewRoman" w:hAnsi="Times New Roman" w:cs="Times New Roman"/>
                <w:i/>
                <w:iCs/>
              </w:rPr>
              <w:t>(расчетная задача)</w:t>
            </w:r>
          </w:p>
        </w:tc>
        <w:tc>
          <w:tcPr>
            <w:tcW w:w="851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3.1 – 3.6</w:t>
            </w:r>
          </w:p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(2.2.4, 3.2.3 – 3.2.8)</w:t>
            </w:r>
          </w:p>
        </w:tc>
        <w:tc>
          <w:tcPr>
            <w:tcW w:w="127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С развернутым ответом</w:t>
            </w:r>
          </w:p>
        </w:tc>
        <w:tc>
          <w:tcPr>
            <w:tcW w:w="566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567" w:type="dxa"/>
          </w:tcPr>
          <w:p w:rsidR="00E216E5" w:rsidRPr="00E216E5" w:rsidRDefault="00E216E5" w:rsidP="002A5484">
            <w:pPr>
              <w:jc w:val="center"/>
              <w:rPr>
                <w:rFonts w:ascii="Times New Roman" w:hAnsi="Times New Roman" w:cs="Times New Roman"/>
              </w:rPr>
            </w:pPr>
            <w:r w:rsidRPr="00E216E5">
              <w:rPr>
                <w:rFonts w:ascii="Times New Roman" w:hAnsi="Times New Roman" w:cs="Times New Roman"/>
              </w:rPr>
              <w:t>3</w:t>
            </w:r>
          </w:p>
        </w:tc>
      </w:tr>
    </w:tbl>
    <w:p w:rsidR="00E216E5" w:rsidRPr="00E216E5" w:rsidRDefault="00E216E5" w:rsidP="00E216E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E216E5">
        <w:rPr>
          <w:rFonts w:ascii="Times New Roman" w:hAnsi="Times New Roman" w:cs="Times New Roman"/>
          <w:i/>
          <w:iCs/>
        </w:rPr>
        <w:t>Распределение заданий по уровню сложности</w:t>
      </w:r>
      <w:r w:rsidRPr="00E216E5">
        <w:rPr>
          <w:rFonts w:ascii="Times New Roman" w:eastAsia="TimesNewRoman" w:hAnsi="Times New Roman" w:cs="Times New Roman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3"/>
        <w:gridCol w:w="1764"/>
        <w:gridCol w:w="1965"/>
        <w:gridCol w:w="1959"/>
      </w:tblGrid>
      <w:tr w:rsidR="00E216E5" w:rsidRPr="00E216E5" w:rsidTr="002A5484">
        <w:tc>
          <w:tcPr>
            <w:tcW w:w="2392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Уровень сложности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заданий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Количество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заданий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Максимальный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первичный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балл</w:t>
            </w:r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 xml:space="preserve">Процент максимального первичного балла </w:t>
            </w:r>
            <w:proofErr w:type="gramStart"/>
            <w:r w:rsidRPr="00E216E5">
              <w:rPr>
                <w:rFonts w:ascii="Times New Roman" w:eastAsia="TimesNewRoman" w:hAnsi="Times New Roman" w:cs="Times New Roman"/>
              </w:rPr>
              <w:t>за</w:t>
            </w:r>
            <w:proofErr w:type="gramEnd"/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 xml:space="preserve">задания данного уровня сложности </w:t>
            </w:r>
            <w:proofErr w:type="gramStart"/>
            <w:r w:rsidRPr="00E216E5">
              <w:rPr>
                <w:rFonts w:ascii="Times New Roman" w:eastAsia="TimesNewRoman" w:hAnsi="Times New Roman" w:cs="Times New Roman"/>
              </w:rPr>
              <w:t>от</w:t>
            </w:r>
            <w:proofErr w:type="gramEnd"/>
          </w:p>
          <w:p w:rsidR="00E216E5" w:rsidRPr="00E216E5" w:rsidRDefault="00E216E5" w:rsidP="002A5484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максимального первичного балла за всю работу,  равного 12</w:t>
            </w:r>
          </w:p>
        </w:tc>
      </w:tr>
      <w:tr w:rsidR="00E216E5" w:rsidRPr="00E216E5" w:rsidTr="002A5484">
        <w:tc>
          <w:tcPr>
            <w:tcW w:w="2392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Базовый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4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5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42%</w:t>
            </w:r>
          </w:p>
        </w:tc>
      </w:tr>
      <w:tr w:rsidR="00E216E5" w:rsidRPr="00E216E5" w:rsidTr="002A5484">
        <w:tc>
          <w:tcPr>
            <w:tcW w:w="2392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Повышенный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2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4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33%</w:t>
            </w:r>
          </w:p>
        </w:tc>
      </w:tr>
      <w:tr w:rsidR="00E216E5" w:rsidRPr="00E216E5" w:rsidTr="002A5484">
        <w:tc>
          <w:tcPr>
            <w:tcW w:w="2392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Высокий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1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3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25%</w:t>
            </w:r>
          </w:p>
        </w:tc>
      </w:tr>
      <w:tr w:rsidR="00E216E5" w:rsidRPr="00E216E5" w:rsidTr="002A5484">
        <w:tc>
          <w:tcPr>
            <w:tcW w:w="2392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Итого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7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12</w:t>
            </w:r>
          </w:p>
        </w:tc>
        <w:tc>
          <w:tcPr>
            <w:tcW w:w="2393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E216E5">
              <w:rPr>
                <w:rFonts w:ascii="Times New Roman" w:eastAsia="TimesNewRoman" w:hAnsi="Times New Roman" w:cs="Times New Roman"/>
              </w:rPr>
              <w:t>100%</w:t>
            </w:r>
          </w:p>
        </w:tc>
      </w:tr>
    </w:tbl>
    <w:p w:rsidR="00E216E5" w:rsidRPr="00E216E5" w:rsidRDefault="00E216E5" w:rsidP="00E21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 w:rsidRPr="00E216E5">
        <w:rPr>
          <w:rFonts w:ascii="Times New Roman" w:hAnsi="Times New Roman" w:cs="Times New Roman"/>
          <w:sz w:val="24"/>
        </w:rPr>
        <w:t>Время работы – 45 мин</w:t>
      </w:r>
    </w:p>
    <w:p w:rsidR="00E216E5" w:rsidRPr="00E216E5" w:rsidRDefault="00E216E5" w:rsidP="00E21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 w:rsidRPr="00E216E5">
        <w:rPr>
          <w:rFonts w:ascii="Times New Roman" w:hAnsi="Times New Roman" w:cs="Times New Roman"/>
          <w:sz w:val="24"/>
        </w:rPr>
        <w:t xml:space="preserve">Оценивание  работы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2447"/>
      </w:tblGrid>
      <w:tr w:rsidR="00E216E5" w:rsidRPr="00E216E5" w:rsidTr="002A5484">
        <w:tc>
          <w:tcPr>
            <w:tcW w:w="1914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Оценка</w:t>
            </w:r>
          </w:p>
        </w:tc>
        <w:tc>
          <w:tcPr>
            <w:tcW w:w="2447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Баллы</w:t>
            </w:r>
          </w:p>
        </w:tc>
      </w:tr>
      <w:tr w:rsidR="00E216E5" w:rsidRPr="00E216E5" w:rsidTr="002A5484">
        <w:tc>
          <w:tcPr>
            <w:tcW w:w="1914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«5»</w:t>
            </w:r>
          </w:p>
        </w:tc>
        <w:tc>
          <w:tcPr>
            <w:tcW w:w="2447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11 - 12</w:t>
            </w:r>
          </w:p>
        </w:tc>
      </w:tr>
      <w:tr w:rsidR="00E216E5" w:rsidRPr="00E216E5" w:rsidTr="002A5484">
        <w:tc>
          <w:tcPr>
            <w:tcW w:w="1914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«4»</w:t>
            </w:r>
          </w:p>
        </w:tc>
        <w:tc>
          <w:tcPr>
            <w:tcW w:w="2447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8 - 10</w:t>
            </w:r>
          </w:p>
        </w:tc>
      </w:tr>
      <w:tr w:rsidR="00E216E5" w:rsidRPr="00E216E5" w:rsidTr="002A5484">
        <w:tc>
          <w:tcPr>
            <w:tcW w:w="1914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«3»</w:t>
            </w:r>
          </w:p>
        </w:tc>
        <w:tc>
          <w:tcPr>
            <w:tcW w:w="2447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5 - 7</w:t>
            </w:r>
          </w:p>
        </w:tc>
      </w:tr>
      <w:tr w:rsidR="00E216E5" w:rsidRPr="00E216E5" w:rsidTr="002A5484">
        <w:tc>
          <w:tcPr>
            <w:tcW w:w="1914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«2»</w:t>
            </w:r>
          </w:p>
        </w:tc>
        <w:tc>
          <w:tcPr>
            <w:tcW w:w="2447" w:type="dxa"/>
          </w:tcPr>
          <w:p w:rsidR="00E216E5" w:rsidRPr="00E216E5" w:rsidRDefault="00E216E5" w:rsidP="002A54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E216E5">
              <w:rPr>
                <w:rFonts w:ascii="Times New Roman" w:hAnsi="Times New Roman" w:cs="Times New Roman"/>
                <w:sz w:val="24"/>
              </w:rPr>
              <w:t>0 - 4</w:t>
            </w:r>
          </w:p>
        </w:tc>
      </w:tr>
    </w:tbl>
    <w:p w:rsidR="00E216E5" w:rsidRPr="00534345" w:rsidRDefault="00E216E5" w:rsidP="00E216E5">
      <w:pPr>
        <w:jc w:val="center"/>
        <w:rPr>
          <w:b/>
          <w:sz w:val="28"/>
          <w:szCs w:val="28"/>
        </w:rPr>
      </w:pPr>
      <w:r w:rsidRPr="00CF2E08">
        <w:rPr>
          <w:b/>
          <w:sz w:val="28"/>
          <w:szCs w:val="28"/>
        </w:rPr>
        <w:lastRenderedPageBreak/>
        <w:t>Контрольная работа «</w:t>
      </w:r>
      <w:r>
        <w:rPr>
          <w:b/>
          <w:sz w:val="28"/>
          <w:szCs w:val="28"/>
        </w:rPr>
        <w:t>Постоянный электрический ток</w:t>
      </w:r>
      <w:r w:rsidRPr="00CF2E08">
        <w:rPr>
          <w:b/>
          <w:sz w:val="28"/>
          <w:szCs w:val="28"/>
        </w:rPr>
        <w:t>»</w:t>
      </w:r>
    </w:p>
    <w:tbl>
      <w:tblPr>
        <w:tblW w:w="7338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804"/>
      </w:tblGrid>
      <w:tr w:rsidR="00E216E5" w:rsidTr="002A5484">
        <w:tc>
          <w:tcPr>
            <w:tcW w:w="534" w:type="dxa"/>
          </w:tcPr>
          <w:p w:rsidR="00E216E5" w:rsidRDefault="00E216E5" w:rsidP="002A5484">
            <w:pPr>
              <w:jc w:val="center"/>
            </w:pPr>
          </w:p>
        </w:tc>
        <w:tc>
          <w:tcPr>
            <w:tcW w:w="6804" w:type="dxa"/>
          </w:tcPr>
          <w:p w:rsidR="00E216E5" w:rsidRPr="00ED128F" w:rsidRDefault="00E216E5" w:rsidP="002A5484">
            <w:pPr>
              <w:rPr>
                <w:b/>
                <w:sz w:val="28"/>
                <w:szCs w:val="28"/>
              </w:rPr>
            </w:pPr>
            <w:r w:rsidRPr="007F11A5">
              <w:rPr>
                <w:b/>
                <w:sz w:val="28"/>
                <w:szCs w:val="28"/>
              </w:rPr>
              <w:t xml:space="preserve">Вариант </w:t>
            </w:r>
            <w:r>
              <w:rPr>
                <w:b/>
                <w:sz w:val="28"/>
                <w:szCs w:val="28"/>
              </w:rPr>
              <w:t>1</w:t>
            </w:r>
          </w:p>
        </w:tc>
      </w:tr>
      <w:tr w:rsidR="00E216E5" w:rsidRPr="00D21C95" w:rsidTr="002A5484">
        <w:trPr>
          <w:trHeight w:val="1174"/>
        </w:trPr>
        <w:tc>
          <w:tcPr>
            <w:tcW w:w="534" w:type="dxa"/>
          </w:tcPr>
          <w:p w:rsidR="00E216E5" w:rsidRDefault="00E216E5" w:rsidP="00E216E5">
            <w:pPr>
              <w:spacing w:after="0"/>
              <w:jc w:val="center"/>
            </w:pPr>
            <w:r>
              <w:t>1</w:t>
            </w:r>
          </w:p>
        </w:tc>
        <w:tc>
          <w:tcPr>
            <w:tcW w:w="6804" w:type="dxa"/>
          </w:tcPr>
          <w:p w:rsidR="00E216E5" w:rsidRPr="00E216E5" w:rsidRDefault="00E216E5" w:rsidP="00E216E5">
            <w:pPr>
              <w:shd w:val="clear" w:color="auto" w:fill="FFFFFF"/>
              <w:tabs>
                <w:tab w:val="left" w:pos="403"/>
              </w:tabs>
              <w:spacing w:after="0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По проводнику течет ток 10 </w:t>
            </w:r>
            <w:proofErr w:type="gramStart"/>
            <w:r w:rsidRPr="00E216E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А.</w:t>
            </w:r>
            <w:proofErr w:type="gramEnd"/>
            <w:r w:rsidRPr="00E216E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Какова будет сила тока, протекающая по проводнику, если на</w:t>
            </w:r>
            <w:r w:rsidRPr="00E216E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пряжение на его концах и площадь сечения проводника увеличить </w:t>
            </w:r>
            <w:r w:rsidRPr="00E216E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 4 раза?</w:t>
            </w:r>
          </w:p>
          <w:p w:rsidR="00E216E5" w:rsidRPr="00E216E5" w:rsidRDefault="00E216E5" w:rsidP="00E216E5">
            <w:pPr>
              <w:shd w:val="clear" w:color="auto" w:fill="FFFFFF"/>
              <w:tabs>
                <w:tab w:val="left" w:pos="40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Ответ ______ А.</w:t>
            </w:r>
          </w:p>
        </w:tc>
      </w:tr>
      <w:tr w:rsidR="00E216E5" w:rsidRPr="00D21C95" w:rsidTr="002A5484">
        <w:trPr>
          <w:trHeight w:val="1174"/>
        </w:trPr>
        <w:tc>
          <w:tcPr>
            <w:tcW w:w="534" w:type="dxa"/>
          </w:tcPr>
          <w:p w:rsidR="00E216E5" w:rsidRDefault="00E216E5" w:rsidP="00E216E5">
            <w:pPr>
              <w:spacing w:after="0"/>
              <w:jc w:val="center"/>
            </w:pPr>
            <w:r>
              <w:t>2</w:t>
            </w:r>
          </w:p>
        </w:tc>
        <w:tc>
          <w:tcPr>
            <w:tcW w:w="6804" w:type="dxa"/>
          </w:tcPr>
          <w:p w:rsidR="00E216E5" w:rsidRPr="00E216E5" w:rsidRDefault="00E216E5" w:rsidP="00E216E5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Пять одинаковых резисторов соединены в электрическую цепь, схема которой  представлена на рисунке. По участку </w:t>
            </w:r>
            <w:r w:rsidRPr="00E216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 идёт ток  </w:t>
            </w:r>
            <w:r w:rsidRPr="00E216E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112ED234" wp14:editId="4C42C691">
                  <wp:simplePos x="0" y="0"/>
                  <wp:positionH relativeFrom="margin">
                    <wp:posOffset>2668270</wp:posOffset>
                  </wp:positionH>
                  <wp:positionV relativeFrom="margin">
                    <wp:posOffset>46990</wp:posOffset>
                  </wp:positionV>
                  <wp:extent cx="1557655" cy="647700"/>
                  <wp:effectExtent l="0" t="0" r="4445" b="0"/>
                  <wp:wrapSquare wrapText="bothSides"/>
                  <wp:docPr id="1" name="Рисунок 29" descr="http://www.fipi.ru/os11/docs/BA1F39653304A5B041B656915DC36B38/questions/23438_28copy1_29/xs3qstsrcDE901E48727CB53E4E9D93F7340F2CCF_1_13557341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fipi.ru/os11/docs/BA1F39653304A5B041B656915DC36B38/questions/23438_28copy1_29/xs3qstsrcDE901E48727CB53E4E9D93F7340F2CCF_1_135573418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65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216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=4 </w:t>
            </w:r>
            <w:proofErr w:type="gramStart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proofErr w:type="gramEnd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 Какое напряжение показывает идеальный вольтметр?</w:t>
            </w:r>
            <w:r w:rsidRPr="00E216E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  <w:p w:rsidR="00E216E5" w:rsidRPr="00E216E5" w:rsidRDefault="00E216E5" w:rsidP="00E216E5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noProof/>
                <w:sz w:val="24"/>
                <w:szCs w:val="24"/>
              </w:rPr>
              <w:t>Ответ _______ В.</w:t>
            </w:r>
          </w:p>
        </w:tc>
      </w:tr>
      <w:tr w:rsidR="00E216E5" w:rsidTr="002A5484">
        <w:tc>
          <w:tcPr>
            <w:tcW w:w="534" w:type="dxa"/>
          </w:tcPr>
          <w:p w:rsidR="00E216E5" w:rsidRDefault="00E216E5" w:rsidP="00E216E5">
            <w:pPr>
              <w:spacing w:after="0"/>
              <w:jc w:val="center"/>
            </w:pPr>
            <w:r>
              <w:t>3</w:t>
            </w:r>
          </w:p>
        </w:tc>
        <w:tc>
          <w:tcPr>
            <w:tcW w:w="6804" w:type="dxa"/>
          </w:tcPr>
          <w:p w:rsidR="00E216E5" w:rsidRPr="00E216E5" w:rsidRDefault="00E216E5" w:rsidP="00E21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На рисунке приведена схема электрической цепи, собранной учеником для исследования зависимости силы тока, проходящего через резистор, от напряжения на нём. На рисунках 1 и 2 показаны шкалы амперметра и вольтметра. Погрешности изменения приборов равны цене деления. Чему равно по результатам этих измерений напряжение на участке электрической цепи с учетом погрешности измерений?</w:t>
            </w:r>
          </w:p>
          <w:tbl>
            <w:tblPr>
              <w:tblW w:w="0" w:type="auto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7118"/>
            </w:tblGrid>
            <w:tr w:rsidR="00E216E5" w:rsidRPr="00E216E5" w:rsidTr="002A5484">
              <w:trPr>
                <w:trHeight w:val="1804"/>
                <w:jc w:val="center"/>
              </w:trPr>
              <w:tc>
                <w:tcPr>
                  <w:tcW w:w="7118" w:type="dxa"/>
                </w:tcPr>
                <w:p w:rsidR="00E216E5" w:rsidRPr="00E216E5" w:rsidRDefault="00E216E5" w:rsidP="00E216E5">
                  <w:pPr>
                    <w:widowControl w:val="0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1659264" behindDoc="0" locked="0" layoutInCell="1" allowOverlap="1" wp14:anchorId="5B7B6E04" wp14:editId="29386566">
                        <wp:simplePos x="0" y="0"/>
                        <wp:positionH relativeFrom="column">
                          <wp:posOffset>480060</wp:posOffset>
                        </wp:positionH>
                        <wp:positionV relativeFrom="paragraph">
                          <wp:posOffset>1905</wp:posOffset>
                        </wp:positionV>
                        <wp:extent cx="3638550" cy="1125220"/>
                        <wp:effectExtent l="0" t="0" r="0" b="0"/>
                        <wp:wrapSquare wrapText="bothSides"/>
                        <wp:docPr id="29" name="Рисунок 3" descr="1411_А12-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1411_А12-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38550" cy="11252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216E5" w:rsidRPr="00E216E5" w:rsidTr="002A5484">
              <w:trPr>
                <w:trHeight w:val="266"/>
                <w:jc w:val="center"/>
              </w:trPr>
              <w:tc>
                <w:tcPr>
                  <w:tcW w:w="7118" w:type="dxa"/>
                </w:tcPr>
                <w:p w:rsidR="00E216E5" w:rsidRPr="00E216E5" w:rsidRDefault="00E216E5" w:rsidP="00E216E5">
                  <w:pPr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Рис. 1                                                            Рис. 2</w:t>
                  </w:r>
                </w:p>
              </w:tc>
            </w:tr>
          </w:tbl>
          <w:p w:rsidR="00E216E5" w:rsidRPr="00E216E5" w:rsidRDefault="00E216E5" w:rsidP="00E21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E5" w:rsidRPr="00E216E5" w:rsidRDefault="00E216E5" w:rsidP="00E21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proofErr w:type="gramStart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: (___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sym w:font="Symbol" w:char="F0B1"/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  __) </w:t>
            </w:r>
            <w:proofErr w:type="gramEnd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</w:tr>
      <w:tr w:rsidR="00E216E5" w:rsidTr="002A5484">
        <w:tc>
          <w:tcPr>
            <w:tcW w:w="534" w:type="dxa"/>
          </w:tcPr>
          <w:p w:rsidR="00E216E5" w:rsidRDefault="00E216E5" w:rsidP="00E216E5">
            <w:pPr>
              <w:spacing w:after="0"/>
              <w:jc w:val="center"/>
            </w:pPr>
            <w:r>
              <w:t>4</w:t>
            </w:r>
          </w:p>
        </w:tc>
        <w:tc>
          <w:tcPr>
            <w:tcW w:w="6804" w:type="dxa"/>
          </w:tcPr>
          <w:p w:rsidR="00E216E5" w:rsidRPr="00E216E5" w:rsidRDefault="00E216E5" w:rsidP="00E216E5">
            <w:pPr>
              <w:spacing w:after="0" w:line="237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В первом опыте по проволочному резистору протекал ток. Для второго опыта взяли резистор из проволоки той же длины, но с вдвое большей площадью поперечного сечения. Через него 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пропустили вдвое больший ток. Как изменялись при переходе от первого опыта ко второму следующие величины: мощность выделяющегося на резисторе тепла, напряжение на нём, его сопротивление?</w:t>
            </w:r>
          </w:p>
          <w:p w:rsidR="00E216E5" w:rsidRPr="00E216E5" w:rsidRDefault="00E216E5" w:rsidP="00E216E5">
            <w:pPr>
              <w:spacing w:after="0" w:line="237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Для каждой величины определите соответствующий характер изменения:</w:t>
            </w:r>
          </w:p>
          <w:p w:rsidR="00E216E5" w:rsidRPr="00E216E5" w:rsidRDefault="00E216E5" w:rsidP="00E216E5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1) увеличится,    </w:t>
            </w:r>
          </w:p>
          <w:p w:rsidR="00E216E5" w:rsidRPr="00E216E5" w:rsidRDefault="00E216E5" w:rsidP="00E216E5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2) уменьшится </w:t>
            </w:r>
          </w:p>
          <w:p w:rsidR="00E216E5" w:rsidRPr="00E216E5" w:rsidRDefault="00E216E5" w:rsidP="00E216E5">
            <w:pPr>
              <w:spacing w:after="0" w:line="237" w:lineRule="atLeast"/>
              <w:ind w:firstLine="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3) не изменится </w:t>
            </w:r>
          </w:p>
          <w:p w:rsidR="00E216E5" w:rsidRPr="00E216E5" w:rsidRDefault="00E216E5" w:rsidP="00E216E5">
            <w:pPr>
              <w:spacing w:after="0" w:line="237" w:lineRule="atLeast"/>
              <w:ind w:firstLine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Запишите в таблицу выбранные цифры для каждой физической величины. Цифры в ответе могут повторяться.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86"/>
              <w:gridCol w:w="3287"/>
            </w:tblGrid>
            <w:tr w:rsidR="00E216E5" w:rsidRPr="00E216E5" w:rsidTr="002A5484">
              <w:tc>
                <w:tcPr>
                  <w:tcW w:w="3286" w:type="dxa"/>
                </w:tcPr>
                <w:p w:rsidR="00E216E5" w:rsidRPr="00E216E5" w:rsidRDefault="00E216E5" w:rsidP="00E216E5">
                  <w:pPr>
                    <w:spacing w:line="237" w:lineRule="atLeast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Тепловая мощность, </w:t>
                  </w:r>
                  <w:r w:rsidRPr="00E216E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выделяющаяся</w:t>
                  </w:r>
                  <w:r w:rsidRPr="00E216E5">
                    <w:rPr>
                      <w:rStyle w:val="apple-converted-space"/>
                      <w:rFonts w:ascii="Times New Roman" w:eastAsiaTheme="majorEastAsia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  <w:r w:rsidRPr="00E216E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 резисторе</w:t>
                  </w:r>
                </w:p>
              </w:tc>
              <w:tc>
                <w:tcPr>
                  <w:tcW w:w="3287" w:type="dxa"/>
                </w:tcPr>
                <w:p w:rsidR="00E216E5" w:rsidRPr="00E216E5" w:rsidRDefault="00E216E5" w:rsidP="00E216E5">
                  <w:pPr>
                    <w:spacing w:line="237" w:lineRule="atLeast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Электрическое сопротивление резистора</w:t>
                  </w:r>
                </w:p>
              </w:tc>
            </w:tr>
            <w:tr w:rsidR="00E216E5" w:rsidRPr="00E216E5" w:rsidTr="002A5484">
              <w:tc>
                <w:tcPr>
                  <w:tcW w:w="3286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287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E216E5" w:rsidRPr="00E216E5" w:rsidRDefault="00E216E5" w:rsidP="00E216E5">
            <w:pPr>
              <w:spacing w:after="0" w:line="237" w:lineRule="atLeast"/>
              <w:ind w:firstLine="33"/>
              <w:jc w:val="both"/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</w:pPr>
          </w:p>
        </w:tc>
      </w:tr>
      <w:tr w:rsidR="00E216E5" w:rsidTr="002A5484">
        <w:tc>
          <w:tcPr>
            <w:tcW w:w="534" w:type="dxa"/>
          </w:tcPr>
          <w:p w:rsidR="00E216E5" w:rsidRDefault="00E216E5" w:rsidP="00E216E5">
            <w:pPr>
              <w:spacing w:after="0"/>
              <w:jc w:val="center"/>
            </w:pPr>
            <w:r>
              <w:t>5</w:t>
            </w:r>
          </w:p>
        </w:tc>
        <w:tc>
          <w:tcPr>
            <w:tcW w:w="6804" w:type="dxa"/>
          </w:tcPr>
          <w:p w:rsidR="00E216E5" w:rsidRPr="00E216E5" w:rsidRDefault="00E216E5" w:rsidP="00E21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На рисунке показана цепь постоянного тока. Установите соответствие между физическими величинами и формулами, по которым их можно рассчитать</w:t>
            </w:r>
            <w:proofErr w:type="gramStart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216E5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240" w:dyaOrig="2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75pt;height:14.25pt" o:ole="">
                  <v:imagedata r:id="rId7" o:title=""/>
                </v:shape>
                <o:OLEObject Type="Embed" ProgID="Equation.DSMT4" ShapeID="_x0000_i1025" DrawAspect="Content" ObjectID="_1572288749" r:id="rId8"/>
              </w:object>
            </w:r>
            <w:r w:rsidRPr="00E216E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gramEnd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ЭДС источника напряжения; </w:t>
            </w:r>
            <w:r w:rsidRPr="00E216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 – внутреннее сопротивление источника; </w:t>
            </w:r>
            <w:r w:rsidRPr="00E216E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 – сопротивление резистора). </w:t>
            </w:r>
          </w:p>
          <w:p w:rsidR="00E216E5" w:rsidRPr="00E216E5" w:rsidRDefault="00E216E5" w:rsidP="00E21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К каждой позиции первого столбца подберите соответствующую позицию из второго столбца 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запишите </w:t>
            </w:r>
            <w:r w:rsidRPr="00E216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 таблицу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 выбранные цифры под соответствующими буквами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86"/>
              <w:gridCol w:w="3287"/>
            </w:tblGrid>
            <w:tr w:rsidR="00E216E5" w:rsidRPr="00E216E5" w:rsidTr="002A5484">
              <w:tc>
                <w:tcPr>
                  <w:tcW w:w="3286" w:type="dxa"/>
                </w:tcPr>
                <w:p w:rsidR="00E216E5" w:rsidRPr="00E216E5" w:rsidRDefault="00E216E5" w:rsidP="00E216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ФИЗИЧЕСКИЕ  ВЕЛИЧИНЫ</w:t>
                  </w:r>
                </w:p>
              </w:tc>
              <w:tc>
                <w:tcPr>
                  <w:tcW w:w="3287" w:type="dxa"/>
                </w:tcPr>
                <w:p w:rsidR="00E216E5" w:rsidRPr="00E216E5" w:rsidRDefault="00E216E5" w:rsidP="00E216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ФОРМУЛЫ</w:t>
                  </w:r>
                </w:p>
              </w:tc>
            </w:tr>
            <w:tr w:rsidR="00E216E5" w:rsidRPr="00E216E5" w:rsidTr="002A5484">
              <w:tc>
                <w:tcPr>
                  <w:tcW w:w="3286" w:type="dxa"/>
                </w:tcPr>
                <w:p w:rsidR="00E216E5" w:rsidRPr="00E216E5" w:rsidRDefault="00E216E5" w:rsidP="00E216E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  <w:t>А) напряжение на источнике при замкнутом ключе</w:t>
                  </w:r>
                  <w:proofErr w:type="gramStart"/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  <w:t xml:space="preserve"> К</w:t>
                  </w:r>
                  <w:proofErr w:type="gramEnd"/>
                </w:p>
                <w:p w:rsidR="00E216E5" w:rsidRPr="00E216E5" w:rsidRDefault="00E216E5" w:rsidP="00E216E5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  <w:t>Б) сила тока через источник при разомкнутом ключе</w:t>
                  </w:r>
                  <w:proofErr w:type="gramStart"/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  <w:t> К</w:t>
                  </w:r>
                  <w:proofErr w:type="gramEnd"/>
                </w:p>
                <w:p w:rsidR="00E216E5" w:rsidRPr="00E216E5" w:rsidRDefault="00E216E5" w:rsidP="00E216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87" w:type="dxa"/>
                </w:tcPr>
                <w:p w:rsidR="00E216E5" w:rsidRPr="00E216E5" w:rsidRDefault="00E216E5" w:rsidP="00E216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1)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εR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R+r</m:t>
                        </m:r>
                      </m:den>
                    </m:f>
                  </m:oMath>
                </w:p>
                <w:p w:rsidR="00E216E5" w:rsidRPr="00E216E5" w:rsidRDefault="00E216E5" w:rsidP="00E216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2)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2εr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2R+r</m:t>
                        </m:r>
                      </m:den>
                    </m:f>
                  </m:oMath>
                </w:p>
                <w:p w:rsidR="00E216E5" w:rsidRPr="00E216E5" w:rsidRDefault="00E216E5" w:rsidP="00E216E5">
                  <w:pPr>
                    <w:rPr>
                      <w:rFonts w:ascii="Cambria Math" w:hAnsi="Cambria Math" w:cs="Times New Roman"/>
                      <w:sz w:val="24"/>
                      <w:szCs w:val="24"/>
                      <w:oMath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3)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ε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R+r</m:t>
                        </m:r>
                      </m:den>
                    </m:f>
                  </m:oMath>
                </w:p>
                <w:p w:rsidR="00E216E5" w:rsidRPr="00E216E5" w:rsidRDefault="00E216E5" w:rsidP="00E216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4)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ε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2R+r</m:t>
                        </m:r>
                      </m:den>
                    </m:f>
                  </m:oMath>
                </w:p>
              </w:tc>
            </w:tr>
          </w:tbl>
          <w:p w:rsidR="00E216E5" w:rsidRPr="00E216E5" w:rsidRDefault="00E216E5" w:rsidP="00E216E5">
            <w:pPr>
              <w:spacing w:after="0" w:line="237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Ответ: </w:t>
            </w:r>
          </w:p>
          <w:tbl>
            <w:tblPr>
              <w:tblStyle w:val="a3"/>
              <w:tblW w:w="0" w:type="auto"/>
              <w:tblInd w:w="771" w:type="dxa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E216E5" w:rsidRPr="00E216E5" w:rsidTr="002A5484">
              <w:tc>
                <w:tcPr>
                  <w:tcW w:w="425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25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</w:p>
              </w:tc>
            </w:tr>
            <w:tr w:rsidR="00E216E5" w:rsidRPr="00E216E5" w:rsidTr="002A5484">
              <w:tc>
                <w:tcPr>
                  <w:tcW w:w="425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216E5" w:rsidRPr="00E216E5" w:rsidRDefault="00E216E5" w:rsidP="00E216E5">
            <w:pPr>
              <w:spacing w:after="0" w:line="237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6E5" w:rsidTr="002A5484">
        <w:tc>
          <w:tcPr>
            <w:tcW w:w="534" w:type="dxa"/>
          </w:tcPr>
          <w:p w:rsidR="00E216E5" w:rsidRDefault="00E216E5" w:rsidP="00E216E5">
            <w:pPr>
              <w:spacing w:after="0"/>
              <w:jc w:val="center"/>
            </w:pPr>
            <w:r>
              <w:lastRenderedPageBreak/>
              <w:t>6</w:t>
            </w:r>
          </w:p>
        </w:tc>
        <w:tc>
          <w:tcPr>
            <w:tcW w:w="6804" w:type="dxa"/>
          </w:tcPr>
          <w:p w:rsidR="00E216E5" w:rsidRPr="00E216E5" w:rsidRDefault="00E216E5" w:rsidP="00E216E5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216E5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790D589" wp14:editId="6A5CD676">
                  <wp:simplePos x="0" y="0"/>
                  <wp:positionH relativeFrom="column">
                    <wp:posOffset>3437255</wp:posOffset>
                  </wp:positionH>
                  <wp:positionV relativeFrom="paragraph">
                    <wp:posOffset>47625</wp:posOffset>
                  </wp:positionV>
                  <wp:extent cx="752475" cy="952500"/>
                  <wp:effectExtent l="0" t="0" r="9525" b="0"/>
                  <wp:wrapTight wrapText="bothSides">
                    <wp:wrapPolygon edited="0">
                      <wp:start x="0" y="0"/>
                      <wp:lineTo x="0" y="21168"/>
                      <wp:lineTo x="21327" y="21168"/>
                      <wp:lineTo x="21327" y="0"/>
                      <wp:lineTo x="0" y="0"/>
                    </wp:wrapPolygon>
                  </wp:wrapTight>
                  <wp:docPr id="2" name="Рисунок 2" descr="https://phys-ege.sdamgia.ru/get_file?id=15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hys-ege.sdamgia.ru/get_file?id=1586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13" r="23122" b="61390"/>
                          <a:stretch/>
                        </pic:blipFill>
                        <pic:spPr bwMode="auto">
                          <a:xfrm>
                            <a:off x="0" y="0"/>
                            <a:ext cx="7524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16E5">
              <w:rPr>
                <w:color w:val="000000"/>
              </w:rPr>
              <w:t>На рис. 1 при</w:t>
            </w:r>
            <w:r w:rsidRPr="00E216E5">
              <w:rPr>
                <w:color w:val="000000"/>
              </w:rPr>
              <w:softHyphen/>
              <w:t>ве</w:t>
            </w:r>
            <w:r w:rsidRPr="00E216E5">
              <w:rPr>
                <w:color w:val="000000"/>
              </w:rPr>
              <w:softHyphen/>
              <w:t>де</w:t>
            </w:r>
            <w:r w:rsidRPr="00E216E5">
              <w:rPr>
                <w:color w:val="000000"/>
              </w:rPr>
              <w:softHyphen/>
              <w:t>на схема установки, с по</w:t>
            </w:r>
            <w:r w:rsidRPr="00E216E5">
              <w:rPr>
                <w:color w:val="000000"/>
              </w:rPr>
              <w:softHyphen/>
              <w:t>мо</w:t>
            </w:r>
            <w:r w:rsidRPr="00E216E5">
              <w:rPr>
                <w:color w:val="000000"/>
              </w:rPr>
              <w:softHyphen/>
              <w:t>щью ко</w:t>
            </w:r>
            <w:r w:rsidRPr="00E216E5">
              <w:rPr>
                <w:color w:val="000000"/>
              </w:rPr>
              <w:softHyphen/>
              <w:t>то</w:t>
            </w:r>
            <w:r w:rsidRPr="00E216E5">
              <w:rPr>
                <w:color w:val="000000"/>
              </w:rPr>
              <w:softHyphen/>
              <w:t>рой иссле</w:t>
            </w:r>
            <w:r w:rsidRPr="00E216E5">
              <w:rPr>
                <w:color w:val="000000"/>
              </w:rPr>
              <w:softHyphen/>
              <w:t>до</w:t>
            </w:r>
            <w:r w:rsidRPr="00E216E5">
              <w:rPr>
                <w:color w:val="000000"/>
              </w:rPr>
              <w:softHyphen/>
              <w:t>ва</w:t>
            </w:r>
            <w:r w:rsidRPr="00E216E5">
              <w:rPr>
                <w:color w:val="000000"/>
              </w:rPr>
              <w:softHyphen/>
              <w:t>лась за</w:t>
            </w:r>
            <w:r w:rsidRPr="00E216E5">
              <w:rPr>
                <w:color w:val="000000"/>
              </w:rPr>
              <w:softHyphen/>
              <w:t>ви</w:t>
            </w:r>
            <w:r w:rsidRPr="00E216E5">
              <w:rPr>
                <w:color w:val="000000"/>
              </w:rPr>
              <w:softHyphen/>
              <w:t>си</w:t>
            </w:r>
            <w:r w:rsidRPr="00E216E5">
              <w:rPr>
                <w:color w:val="000000"/>
              </w:rPr>
              <w:softHyphen/>
              <w:t>мость на</w:t>
            </w:r>
            <w:r w:rsidRPr="00E216E5">
              <w:rPr>
                <w:color w:val="000000"/>
              </w:rPr>
              <w:softHyphen/>
              <w:t>пря</w:t>
            </w:r>
            <w:r w:rsidRPr="00E216E5">
              <w:rPr>
                <w:color w:val="000000"/>
              </w:rPr>
              <w:softHyphen/>
              <w:t>же</w:t>
            </w:r>
            <w:r w:rsidRPr="00E216E5">
              <w:rPr>
                <w:color w:val="000000"/>
              </w:rPr>
              <w:softHyphen/>
              <w:t>ния на рео</w:t>
            </w:r>
            <w:r w:rsidRPr="00E216E5">
              <w:rPr>
                <w:color w:val="000000"/>
              </w:rPr>
              <w:softHyphen/>
              <w:t>ста</w:t>
            </w:r>
            <w:r w:rsidRPr="00E216E5">
              <w:rPr>
                <w:color w:val="000000"/>
              </w:rPr>
              <w:softHyphen/>
              <w:t>те от ве</w:t>
            </w:r>
            <w:r w:rsidRPr="00E216E5">
              <w:rPr>
                <w:color w:val="000000"/>
              </w:rPr>
              <w:softHyphen/>
              <w:t>ли</w:t>
            </w:r>
            <w:r w:rsidRPr="00E216E5">
              <w:rPr>
                <w:color w:val="000000"/>
              </w:rPr>
              <w:softHyphen/>
              <w:t>чи</w:t>
            </w:r>
            <w:r w:rsidRPr="00E216E5">
              <w:rPr>
                <w:color w:val="000000"/>
              </w:rPr>
              <w:softHyphen/>
              <w:t>ны про</w:t>
            </w:r>
            <w:r w:rsidRPr="00E216E5">
              <w:rPr>
                <w:color w:val="000000"/>
              </w:rPr>
              <w:softHyphen/>
              <w:t>те</w:t>
            </w:r>
            <w:r w:rsidRPr="00E216E5">
              <w:rPr>
                <w:color w:val="000000"/>
              </w:rPr>
              <w:softHyphen/>
              <w:t>ка</w:t>
            </w:r>
            <w:r w:rsidRPr="00E216E5">
              <w:rPr>
                <w:color w:val="000000"/>
              </w:rPr>
              <w:softHyphen/>
              <w:t>ю</w:t>
            </w:r>
            <w:r w:rsidRPr="00E216E5">
              <w:rPr>
                <w:color w:val="000000"/>
              </w:rPr>
              <w:softHyphen/>
              <w:t>ще</w:t>
            </w:r>
            <w:r w:rsidRPr="00E216E5">
              <w:rPr>
                <w:color w:val="000000"/>
              </w:rPr>
              <w:softHyphen/>
              <w:t>го тока при дви</w:t>
            </w:r>
            <w:r w:rsidRPr="00E216E5">
              <w:rPr>
                <w:color w:val="000000"/>
              </w:rPr>
              <w:softHyphen/>
              <w:t>же</w:t>
            </w:r>
            <w:r w:rsidRPr="00E216E5">
              <w:rPr>
                <w:color w:val="000000"/>
              </w:rPr>
              <w:softHyphen/>
              <w:t>нии пол</w:t>
            </w:r>
            <w:r w:rsidRPr="00E216E5">
              <w:rPr>
                <w:color w:val="000000"/>
              </w:rPr>
              <w:softHyphen/>
              <w:t>зун</w:t>
            </w:r>
            <w:r w:rsidRPr="00E216E5">
              <w:rPr>
                <w:color w:val="000000"/>
              </w:rPr>
              <w:softHyphen/>
              <w:t>ка рео</w:t>
            </w:r>
            <w:r w:rsidRPr="00E216E5">
              <w:rPr>
                <w:color w:val="000000"/>
              </w:rPr>
              <w:softHyphen/>
              <w:t>ста</w:t>
            </w:r>
            <w:r w:rsidRPr="00E216E5">
              <w:rPr>
                <w:color w:val="000000"/>
              </w:rPr>
              <w:softHyphen/>
              <w:t>та спра</w:t>
            </w:r>
            <w:r w:rsidRPr="00E216E5">
              <w:rPr>
                <w:color w:val="000000"/>
              </w:rPr>
              <w:softHyphen/>
              <w:t>ва налево. На рис. 2 при</w:t>
            </w:r>
            <w:r w:rsidRPr="00E216E5">
              <w:rPr>
                <w:color w:val="000000"/>
              </w:rPr>
              <w:softHyphen/>
              <w:t>ве</w:t>
            </w:r>
            <w:r w:rsidRPr="00E216E5">
              <w:rPr>
                <w:color w:val="000000"/>
              </w:rPr>
              <w:softHyphen/>
              <w:t>де</w:t>
            </w:r>
            <w:r w:rsidRPr="00E216E5">
              <w:rPr>
                <w:color w:val="000000"/>
              </w:rPr>
              <w:softHyphen/>
              <w:t>ны графики, по</w:t>
            </w:r>
            <w:r w:rsidRPr="00E216E5">
              <w:rPr>
                <w:color w:val="000000"/>
              </w:rPr>
              <w:softHyphen/>
              <w:t>стро</w:t>
            </w:r>
            <w:r w:rsidRPr="00E216E5">
              <w:rPr>
                <w:color w:val="000000"/>
              </w:rPr>
              <w:softHyphen/>
              <w:t>ен</w:t>
            </w:r>
            <w:r w:rsidRPr="00E216E5">
              <w:rPr>
                <w:color w:val="000000"/>
              </w:rPr>
              <w:softHyphen/>
              <w:t>ные по резуль</w:t>
            </w:r>
            <w:r w:rsidRPr="00E216E5">
              <w:rPr>
                <w:color w:val="000000"/>
              </w:rPr>
              <w:softHyphen/>
              <w:t>та</w:t>
            </w:r>
            <w:r w:rsidRPr="00E216E5">
              <w:rPr>
                <w:color w:val="000000"/>
              </w:rPr>
              <w:softHyphen/>
              <w:t>там из</w:t>
            </w:r>
            <w:r w:rsidRPr="00E216E5">
              <w:rPr>
                <w:color w:val="000000"/>
              </w:rPr>
              <w:softHyphen/>
              <w:t>ме</w:t>
            </w:r>
            <w:r w:rsidRPr="00E216E5">
              <w:rPr>
                <w:color w:val="000000"/>
              </w:rPr>
              <w:softHyphen/>
              <w:t>ре</w:t>
            </w:r>
            <w:r w:rsidRPr="00E216E5">
              <w:rPr>
                <w:color w:val="000000"/>
              </w:rPr>
              <w:softHyphen/>
              <w:t>ний для двух раз</w:t>
            </w:r>
            <w:r w:rsidRPr="00E216E5">
              <w:rPr>
                <w:color w:val="000000"/>
              </w:rPr>
              <w:softHyphen/>
              <w:t>ных источников напряжения. Вы</w:t>
            </w:r>
            <w:r w:rsidRPr="00E216E5">
              <w:rPr>
                <w:color w:val="000000"/>
              </w:rPr>
              <w:softHyphen/>
              <w:t>бе</w:t>
            </w:r>
            <w:r w:rsidRPr="00E216E5">
              <w:rPr>
                <w:color w:val="000000"/>
              </w:rPr>
              <w:softHyphen/>
              <w:t>ри</w:t>
            </w:r>
            <w:r w:rsidRPr="00E216E5">
              <w:rPr>
                <w:color w:val="000000"/>
              </w:rPr>
              <w:softHyphen/>
              <w:t>те два утверждения, соответству</w:t>
            </w:r>
            <w:r w:rsidRPr="00E216E5">
              <w:rPr>
                <w:color w:val="000000"/>
              </w:rPr>
              <w:softHyphen/>
              <w:t>ю</w:t>
            </w:r>
            <w:r w:rsidRPr="00E216E5">
              <w:rPr>
                <w:color w:val="000000"/>
              </w:rPr>
              <w:softHyphen/>
              <w:t>щих ре</w:t>
            </w:r>
            <w:r w:rsidRPr="00E216E5">
              <w:rPr>
                <w:color w:val="000000"/>
              </w:rPr>
              <w:softHyphen/>
              <w:t>зуль</w:t>
            </w:r>
            <w:r w:rsidRPr="00E216E5">
              <w:rPr>
                <w:color w:val="000000"/>
              </w:rPr>
              <w:softHyphen/>
              <w:t>та</w:t>
            </w:r>
            <w:r w:rsidRPr="00E216E5">
              <w:rPr>
                <w:color w:val="000000"/>
              </w:rPr>
              <w:softHyphen/>
              <w:t>там этих опытов, и за</w:t>
            </w:r>
            <w:r w:rsidRPr="00E216E5">
              <w:rPr>
                <w:color w:val="000000"/>
              </w:rPr>
              <w:softHyphen/>
              <w:t>пи</w:t>
            </w:r>
            <w:r w:rsidRPr="00E216E5">
              <w:rPr>
                <w:color w:val="000000"/>
              </w:rPr>
              <w:softHyphen/>
              <w:t>ши</w:t>
            </w:r>
            <w:r w:rsidRPr="00E216E5">
              <w:rPr>
                <w:color w:val="000000"/>
              </w:rPr>
              <w:softHyphen/>
              <w:t>те в ответ цифры, под ко</w:t>
            </w:r>
            <w:r w:rsidRPr="00E216E5">
              <w:rPr>
                <w:color w:val="000000"/>
              </w:rPr>
              <w:softHyphen/>
              <w:t>то</w:t>
            </w:r>
            <w:r w:rsidRPr="00E216E5">
              <w:rPr>
                <w:color w:val="000000"/>
              </w:rPr>
              <w:softHyphen/>
              <w:t>ры</w:t>
            </w:r>
            <w:r w:rsidRPr="00E216E5">
              <w:rPr>
                <w:color w:val="000000"/>
              </w:rPr>
              <w:softHyphen/>
              <w:t>ми ука</w:t>
            </w:r>
            <w:r w:rsidRPr="00E216E5">
              <w:rPr>
                <w:color w:val="000000"/>
              </w:rPr>
              <w:softHyphen/>
              <w:t>за</w:t>
            </w:r>
            <w:r w:rsidRPr="00E216E5">
              <w:rPr>
                <w:color w:val="000000"/>
              </w:rPr>
              <w:softHyphen/>
              <w:t>ны эти утверждения. Вольт</w:t>
            </w:r>
            <w:r w:rsidRPr="00E216E5">
              <w:rPr>
                <w:color w:val="000000"/>
              </w:rPr>
              <w:softHyphen/>
              <w:t>метр счи</w:t>
            </w:r>
            <w:r w:rsidRPr="00E216E5">
              <w:rPr>
                <w:color w:val="000000"/>
              </w:rPr>
              <w:softHyphen/>
              <w:t>тать идеальным.</w:t>
            </w:r>
          </w:p>
          <w:p w:rsidR="00E216E5" w:rsidRPr="00E216E5" w:rsidRDefault="00E216E5" w:rsidP="00E216E5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216E5">
              <w:rPr>
                <w:color w:val="000000"/>
              </w:rPr>
              <w:t>1) При силе тока 12</w:t>
            </w:r>
            <w:proofErr w:type="gramStart"/>
            <w:r w:rsidRPr="00E216E5">
              <w:rPr>
                <w:color w:val="000000"/>
              </w:rPr>
              <w:t xml:space="preserve"> А</w:t>
            </w:r>
            <w:proofErr w:type="gramEnd"/>
            <w:r w:rsidRPr="00E216E5">
              <w:rPr>
                <w:color w:val="000000"/>
              </w:rPr>
              <w:t xml:space="preserve"> вольт</w:t>
            </w:r>
            <w:r w:rsidRPr="00E216E5">
              <w:rPr>
                <w:color w:val="000000"/>
              </w:rPr>
              <w:softHyphen/>
              <w:t>метр по</w:t>
            </w:r>
            <w:r w:rsidRPr="00E216E5">
              <w:rPr>
                <w:color w:val="000000"/>
              </w:rPr>
              <w:softHyphen/>
              <w:t>ка</w:t>
            </w:r>
            <w:r w:rsidRPr="00E216E5">
              <w:rPr>
                <w:color w:val="000000"/>
              </w:rPr>
              <w:softHyphen/>
              <w:t>зы</w:t>
            </w:r>
            <w:r w:rsidRPr="00E216E5">
              <w:rPr>
                <w:color w:val="000000"/>
              </w:rPr>
              <w:softHyphen/>
              <w:t>ва</w:t>
            </w:r>
            <w:r w:rsidRPr="00E216E5">
              <w:rPr>
                <w:color w:val="000000"/>
              </w:rPr>
              <w:softHyphen/>
              <w:t>ет зна</w:t>
            </w:r>
            <w:r w:rsidRPr="00E216E5">
              <w:rPr>
                <w:color w:val="000000"/>
              </w:rPr>
              <w:softHyphen/>
              <w:t>че</w:t>
            </w:r>
            <w:r w:rsidRPr="00E216E5">
              <w:rPr>
                <w:color w:val="000000"/>
              </w:rPr>
              <w:softHyphen/>
              <w:t>ние ЭДС источника.</w:t>
            </w:r>
          </w:p>
          <w:p w:rsidR="00E216E5" w:rsidRPr="00E216E5" w:rsidRDefault="00E216E5" w:rsidP="00E216E5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216E5">
              <w:rPr>
                <w:color w:val="000000"/>
              </w:rPr>
              <w:t>2) В пер</w:t>
            </w:r>
            <w:r w:rsidRPr="00E216E5">
              <w:rPr>
                <w:color w:val="000000"/>
              </w:rPr>
              <w:softHyphen/>
              <w:t>вом опыте ЭДС ис</w:t>
            </w:r>
            <w:r w:rsidRPr="00E216E5">
              <w:rPr>
                <w:color w:val="000000"/>
              </w:rPr>
              <w:softHyphen/>
              <w:t>точ</w:t>
            </w:r>
            <w:r w:rsidRPr="00E216E5">
              <w:rPr>
                <w:color w:val="000000"/>
              </w:rPr>
              <w:softHyphen/>
              <w:t>ни</w:t>
            </w:r>
            <w:r w:rsidRPr="00E216E5">
              <w:rPr>
                <w:color w:val="000000"/>
              </w:rPr>
              <w:softHyphen/>
              <w:t xml:space="preserve">ка </w:t>
            </w:r>
            <w:proofErr w:type="gramStart"/>
            <w:r w:rsidRPr="00E216E5">
              <w:rPr>
                <w:color w:val="000000"/>
              </w:rPr>
              <w:t>равна</w:t>
            </w:r>
            <w:proofErr w:type="gramEnd"/>
            <w:r w:rsidRPr="00E216E5">
              <w:rPr>
                <w:color w:val="000000"/>
              </w:rPr>
              <w:t xml:space="preserve"> 5 В.</w:t>
            </w:r>
          </w:p>
          <w:p w:rsidR="00E216E5" w:rsidRPr="00E216E5" w:rsidRDefault="00E216E5" w:rsidP="00E216E5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216E5">
              <w:rPr>
                <w:color w:val="000000"/>
              </w:rPr>
              <w:t>3) Во вто</w:t>
            </w:r>
            <w:r w:rsidRPr="00E216E5">
              <w:rPr>
                <w:color w:val="000000"/>
              </w:rPr>
              <w:softHyphen/>
              <w:t>ром опыте со</w:t>
            </w:r>
            <w:r w:rsidRPr="00E216E5">
              <w:rPr>
                <w:color w:val="000000"/>
              </w:rPr>
              <w:softHyphen/>
              <w:t>про</w:t>
            </w:r>
            <w:r w:rsidRPr="00E216E5">
              <w:rPr>
                <w:color w:val="000000"/>
              </w:rPr>
              <w:softHyphen/>
              <w:t>тив</w:t>
            </w:r>
            <w:r w:rsidRPr="00E216E5">
              <w:rPr>
                <w:color w:val="000000"/>
              </w:rPr>
              <w:softHyphen/>
              <w:t>ле</w:t>
            </w:r>
            <w:r w:rsidRPr="00E216E5">
              <w:rPr>
                <w:color w:val="000000"/>
              </w:rPr>
              <w:softHyphen/>
              <w:t>ние ре</w:t>
            </w:r>
            <w:r w:rsidRPr="00E216E5">
              <w:rPr>
                <w:color w:val="000000"/>
              </w:rPr>
              <w:softHyphen/>
              <w:t>зи</w:t>
            </w:r>
            <w:r w:rsidRPr="00E216E5">
              <w:rPr>
                <w:color w:val="000000"/>
              </w:rPr>
              <w:softHyphen/>
              <w:t>сто</w:t>
            </w:r>
            <w:r w:rsidRPr="00E216E5">
              <w:rPr>
                <w:color w:val="000000"/>
              </w:rPr>
              <w:softHyphen/>
              <w:t>ра умень</w:t>
            </w:r>
            <w:r w:rsidRPr="00E216E5">
              <w:rPr>
                <w:color w:val="000000"/>
              </w:rPr>
              <w:softHyphen/>
              <w:t>ша</w:t>
            </w:r>
            <w:r w:rsidRPr="00E216E5">
              <w:rPr>
                <w:color w:val="000000"/>
              </w:rPr>
              <w:softHyphen/>
              <w:t>лось с большей скоростью.</w:t>
            </w:r>
          </w:p>
          <w:p w:rsidR="00E216E5" w:rsidRPr="00E216E5" w:rsidRDefault="00E216E5" w:rsidP="00E216E5">
            <w:pPr>
              <w:pStyle w:val="leftmargin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216E5">
              <w:rPr>
                <w:color w:val="000000"/>
              </w:rPr>
              <w:t>4) Во вто</w:t>
            </w:r>
            <w:r w:rsidRPr="00E216E5">
              <w:rPr>
                <w:color w:val="000000"/>
              </w:rPr>
              <w:softHyphen/>
              <w:t>ром опыте ЭДС ис</w:t>
            </w:r>
            <w:r w:rsidRPr="00E216E5">
              <w:rPr>
                <w:color w:val="000000"/>
              </w:rPr>
              <w:softHyphen/>
              <w:t>точ</w:t>
            </w:r>
            <w:r w:rsidRPr="00E216E5">
              <w:rPr>
                <w:color w:val="000000"/>
              </w:rPr>
              <w:softHyphen/>
              <w:t>ни</w:t>
            </w:r>
            <w:r w:rsidRPr="00E216E5">
              <w:rPr>
                <w:color w:val="000000"/>
              </w:rPr>
              <w:softHyphen/>
              <w:t>ка в 2 раза меньше, чем в первом.</w:t>
            </w:r>
          </w:p>
          <w:p w:rsidR="00E216E5" w:rsidRPr="00E216E5" w:rsidRDefault="00E216E5" w:rsidP="00E216E5">
            <w:pPr>
              <w:pStyle w:val="leftmargin"/>
              <w:shd w:val="clear" w:color="auto" w:fill="FFFFFF"/>
              <w:spacing w:before="0" w:beforeAutospacing="0" w:after="0" w:afterAutospacing="0"/>
              <w:rPr>
                <w:noProof/>
              </w:rPr>
            </w:pPr>
            <w:r w:rsidRPr="00E216E5">
              <w:rPr>
                <w:color w:val="000000"/>
              </w:rPr>
              <w:t>5) Ток ко</w:t>
            </w:r>
            <w:r w:rsidRPr="00E216E5">
              <w:rPr>
                <w:color w:val="000000"/>
              </w:rPr>
              <w:softHyphen/>
              <w:t>рот</w:t>
            </w:r>
            <w:r w:rsidRPr="00E216E5">
              <w:rPr>
                <w:color w:val="000000"/>
              </w:rPr>
              <w:softHyphen/>
              <w:t>ко</w:t>
            </w:r>
            <w:r w:rsidRPr="00E216E5">
              <w:rPr>
                <w:color w:val="000000"/>
              </w:rPr>
              <w:softHyphen/>
              <w:t>го за</w:t>
            </w:r>
            <w:r w:rsidRPr="00E216E5">
              <w:rPr>
                <w:color w:val="000000"/>
              </w:rPr>
              <w:softHyphen/>
              <w:t>мы</w:t>
            </w:r>
            <w:r w:rsidRPr="00E216E5">
              <w:rPr>
                <w:color w:val="000000"/>
              </w:rPr>
              <w:softHyphen/>
              <w:t>ка</w:t>
            </w:r>
            <w:r w:rsidRPr="00E216E5">
              <w:rPr>
                <w:color w:val="000000"/>
              </w:rPr>
              <w:softHyphen/>
              <w:t>ния равен 12 А.</w:t>
            </w:r>
            <w:r w:rsidRPr="00E216E5">
              <w:rPr>
                <w:noProof/>
              </w:rPr>
              <w:t xml:space="preserve"> </w:t>
            </w:r>
          </w:p>
          <w:p w:rsidR="00E216E5" w:rsidRPr="00E216E5" w:rsidRDefault="00E216E5" w:rsidP="00E216E5">
            <w:pPr>
              <w:spacing w:after="0" w:line="237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Ответ: </w:t>
            </w:r>
          </w:p>
          <w:tbl>
            <w:tblPr>
              <w:tblStyle w:val="a3"/>
              <w:tblW w:w="0" w:type="auto"/>
              <w:tblInd w:w="771" w:type="dxa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E216E5" w:rsidRPr="00E216E5" w:rsidTr="002A5484">
              <w:tc>
                <w:tcPr>
                  <w:tcW w:w="425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25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16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</w:p>
              </w:tc>
            </w:tr>
            <w:tr w:rsidR="00E216E5" w:rsidRPr="00E216E5" w:rsidTr="002A5484">
              <w:tc>
                <w:tcPr>
                  <w:tcW w:w="425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E216E5" w:rsidRPr="00E216E5" w:rsidRDefault="00E216E5" w:rsidP="00E216E5">
                  <w:pPr>
                    <w:spacing w:line="237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216E5" w:rsidRPr="00E216E5" w:rsidRDefault="00E216E5" w:rsidP="00E216E5">
            <w:pPr>
              <w:pStyle w:val="leftmargin"/>
              <w:shd w:val="clear" w:color="auto" w:fill="FFFFFF"/>
              <w:spacing w:before="0" w:beforeAutospacing="0" w:after="0" w:afterAutospacing="0"/>
            </w:pPr>
            <w:r w:rsidRPr="00E216E5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5B979F1" wp14:editId="3787C401">
                  <wp:simplePos x="0" y="0"/>
                  <wp:positionH relativeFrom="column">
                    <wp:posOffset>2780665</wp:posOffset>
                  </wp:positionH>
                  <wp:positionV relativeFrom="paragraph">
                    <wp:posOffset>-1219200</wp:posOffset>
                  </wp:positionV>
                  <wp:extent cx="1419225" cy="1320165"/>
                  <wp:effectExtent l="0" t="0" r="9525" b="0"/>
                  <wp:wrapSquare wrapText="bothSides"/>
                  <wp:docPr id="3" name="Рисунок 3" descr="https://phys-ege.sdamgia.ru/get_file?id=15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hys-ege.sdamgia.ru/get_file?id=1586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838"/>
                          <a:stretch/>
                        </pic:blipFill>
                        <pic:spPr bwMode="auto">
                          <a:xfrm>
                            <a:off x="0" y="0"/>
                            <a:ext cx="1419225" cy="1320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216E5" w:rsidTr="002A5484">
        <w:tc>
          <w:tcPr>
            <w:tcW w:w="534" w:type="dxa"/>
          </w:tcPr>
          <w:p w:rsidR="00E216E5" w:rsidRDefault="00E216E5" w:rsidP="00E216E5">
            <w:pPr>
              <w:spacing w:after="0"/>
              <w:jc w:val="center"/>
            </w:pPr>
            <w:r>
              <w:t>7</w:t>
            </w:r>
          </w:p>
        </w:tc>
        <w:tc>
          <w:tcPr>
            <w:tcW w:w="6804" w:type="dxa"/>
          </w:tcPr>
          <w:p w:rsidR="00E216E5" w:rsidRPr="00E216E5" w:rsidRDefault="00E216E5" w:rsidP="00E216E5">
            <w:pPr>
              <w:keepNext/>
              <w:keepLine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К однородному медному цилиндрическому проводнику  длиной 10 м </w:t>
            </w:r>
            <w:proofErr w:type="gramStart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приложили разность потенциалов 1 В. Определите</w:t>
            </w:r>
            <w:proofErr w:type="gramEnd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 промежуток времени, в течение которого температура проводника повысится на 10 К. Изменением сопротивления проводника и рассеянием тепла при его нагревании пренебречь. (Удельное сопротивление меди 1,7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sym w:font="Symbol" w:char="F0D7"/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216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–8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 Ом</w:t>
            </w:r>
            <w:r w:rsidRPr="00E216E5">
              <w:rPr>
                <w:rFonts w:ascii="Times New Roman" w:hAnsi="Times New Roman" w:cs="Times New Roman"/>
                <w:sz w:val="24"/>
                <w:szCs w:val="24"/>
              </w:rPr>
              <w:sym w:font="Symbol" w:char="F0D7"/>
            </w:r>
            <w:proofErr w:type="gramStart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E216E5">
              <w:rPr>
                <w:rFonts w:ascii="Times New Roman" w:hAnsi="Times New Roman" w:cs="Times New Roman"/>
                <w:sz w:val="24"/>
                <w:szCs w:val="24"/>
              </w:rPr>
              <w:t xml:space="preserve">.)  </w:t>
            </w:r>
          </w:p>
        </w:tc>
      </w:tr>
    </w:tbl>
    <w:p w:rsidR="005C78A6" w:rsidRDefault="005C78A6"/>
    <w:sectPr w:rsidR="005C78A6" w:rsidSect="00E216E5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E5"/>
    <w:rsid w:val="005C78A6"/>
    <w:rsid w:val="00BC700A"/>
    <w:rsid w:val="00E2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6E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E216E5"/>
  </w:style>
  <w:style w:type="paragraph" w:customStyle="1" w:styleId="leftmargin">
    <w:name w:val="left_margin"/>
    <w:basedOn w:val="a"/>
    <w:rsid w:val="00E21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21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6E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6E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E216E5"/>
  </w:style>
  <w:style w:type="paragraph" w:customStyle="1" w:styleId="leftmargin">
    <w:name w:val="left_margin"/>
    <w:basedOn w:val="a"/>
    <w:rsid w:val="00E21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21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6E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2017-11-15T18:57:00Z</dcterms:created>
  <dcterms:modified xsi:type="dcterms:W3CDTF">2017-11-15T19:06:00Z</dcterms:modified>
</cp:coreProperties>
</file>