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77C" w:rsidRPr="00956A90" w:rsidRDefault="0025677C" w:rsidP="00314C97">
      <w:pPr>
        <w:rPr>
          <w:rFonts w:ascii="Times New Roman" w:hAnsi="Times New Roman" w:cs="Times New Roman"/>
          <w:b/>
          <w:sz w:val="28"/>
          <w:szCs w:val="28"/>
        </w:rPr>
      </w:pPr>
      <w:r w:rsidRPr="00956A90">
        <w:rPr>
          <w:rFonts w:ascii="Times New Roman" w:hAnsi="Times New Roman" w:cs="Times New Roman"/>
          <w:b/>
          <w:sz w:val="28"/>
          <w:szCs w:val="28"/>
        </w:rPr>
        <w:t>Обобщение опыта работы</w:t>
      </w:r>
      <w:r w:rsidR="00EE5D66" w:rsidRPr="00956A90">
        <w:rPr>
          <w:rFonts w:ascii="Times New Roman" w:hAnsi="Times New Roman" w:cs="Times New Roman"/>
          <w:b/>
          <w:sz w:val="28"/>
          <w:szCs w:val="28"/>
        </w:rPr>
        <w:t>: «</w:t>
      </w:r>
      <w:r w:rsidR="00406A34" w:rsidRPr="00956A90">
        <w:rPr>
          <w:rFonts w:ascii="Times New Roman" w:hAnsi="Times New Roman" w:cs="Times New Roman"/>
          <w:b/>
          <w:sz w:val="28"/>
          <w:szCs w:val="28"/>
        </w:rPr>
        <w:t>Расширенное с</w:t>
      </w:r>
      <w:r w:rsidR="00EE5D66" w:rsidRPr="00956A90">
        <w:rPr>
          <w:rFonts w:ascii="Times New Roman" w:hAnsi="Times New Roman" w:cs="Times New Roman"/>
          <w:b/>
          <w:sz w:val="28"/>
          <w:szCs w:val="28"/>
        </w:rPr>
        <w:t>истематизирование и обобщение современных подходов по развитию связной речи для детей старшего дошкольного возраста через занимательные игры и упражнения»</w:t>
      </w:r>
    </w:p>
    <w:p w:rsidR="0025677C" w:rsidRPr="007D5335" w:rsidRDefault="00EE5D66" w:rsidP="00EE5D66">
      <w:pPr>
        <w:tabs>
          <w:tab w:val="left" w:pos="7470"/>
        </w:tabs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</w:t>
      </w:r>
      <w:r w:rsidRPr="007D5335">
        <w:rPr>
          <w:rFonts w:ascii="Times New Roman" w:hAnsi="Times New Roman" w:cs="Times New Roman"/>
          <w:sz w:val="28"/>
          <w:szCs w:val="28"/>
        </w:rPr>
        <w:tab/>
        <w:t xml:space="preserve"> </w:t>
      </w:r>
      <w:bookmarkStart w:id="0" w:name="_GoBack"/>
      <w:bookmarkEnd w:id="0"/>
    </w:p>
    <w:p w:rsidR="003C162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Речь — одна из линий развития ребенка. Благодаря родному языку малыш входит в наш мир, получает широкие возможности общения с другими людьми. Речь помогает понять друг друга, формирует взгляды и убеждения, а также оказывает огромную услугу в познании мира, в котором мы живем.</w:t>
      </w:r>
    </w:p>
    <w:p w:rsidR="003C162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Речь, чудесный дар природы, не дается человеку от рождения. Должно пройти время, чтобы малыш начал говорить. А взрослые, и в первую очередь родители, должны приложить немало усилий, чтобы речь ребенка развивалась правильно и своевременно. Мать, отец и другие члены семьи являются первыми собеседниками и учителями малыша на пути его речевого развития. Родителям и педагогам следует быть чуткими к ребенку, много общаться с ним, внимательно слушать его, предоставляя достаточную двигательную свободу. В этом случае ребенок благополучно пройдет все стадии речевого развития и накопит достаточный речевой багаж.</w:t>
      </w:r>
    </w:p>
    <w:p w:rsidR="003C162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В дошкольном возрасте (3—7 лет) начинают проявляться индивидуальные особенности и недостатки речевого развития детей. Это происходит потому, что именно в данный период (в среднем в 5 лет) завершается становление речи. Становление речи означает, что ребенок правильно произносит все звуки родного языка; владеет значительным словарным запасом; освоил основы грамматического строя речи; владеет начальными формами связной речи (диалогом и монологом), позволяющими ему свободно вступать в контакт с людьми.</w:t>
      </w:r>
    </w:p>
    <w:p w:rsidR="003C162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Наряду с развитием речи в дошкольном возрасте начинается элементарное осознание явлений родного языка. Ребенок постигает звуковое и слоговое строение слова; знакомится с ударением; с синонимами и антонимами; со словесным составом предложения и пр. В старшем дошкольном возрасте он способен понять закономерности построения развернутого высказывания (монолога). Формирование элементарного осознания языковых и речевых явлений развивает у ребенка произвольность речи, создает основу успешного овладения грамотой (чтением и письмом). Все это заставляет обратить серьезное внимание на развитие речи ребенка в раннем и дошкольном возрасте.</w:t>
      </w:r>
    </w:p>
    <w:p w:rsidR="003C162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lastRenderedPageBreak/>
        <w:t xml:space="preserve">       Нормально развивающийся ребенок активно вступает в разнообразные отношения с окружающими людьми; все большую роль в его жизни играют сверстники, другие дети.</w:t>
      </w:r>
    </w:p>
    <w:p w:rsidR="003C162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Умение общаться со сверстниками и другими людьми — одно из необходимых условий нормального личностного и социального развития ребенка. В то же время наличие перечисленных умений является показателем нормального развития.</w:t>
      </w:r>
    </w:p>
    <w:p w:rsidR="003C162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Плохо говорящие дети, начиная осознавать свой недостаток, становятся молчаливыми, застенчивыми, нерешительными; затрудняется их общение с другими людьми (взрослыми и сверстниками), снижается познавательная активность. Это происходит потому, что ребенок с различными речевыми дефектами становится «сложным» собеседником; ему трудно быть понятым другими. Поэтому всякая задержка, любое нарушение в ходе развития речи отрицательно отражаются на его деятельности и поведении, а значит, и на формировании личности в целом.</w:t>
      </w:r>
    </w:p>
    <w:p w:rsidR="003C162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Развитие речи теснейшим образом связано с интеллектуальным и познавательным развитием ребенка, так как у речи и мышления один физиологический источник — мозг человека.</w:t>
      </w:r>
    </w:p>
    <w:p w:rsidR="003C162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Если познавательные (психические) процессы — восприятие, память, внимание, мышление — развиваются нормально, то и речь ребенка более богата, выразительна, развернута, совершенна. Именно поэтому </w:t>
      </w:r>
      <w:r w:rsidR="0011197A" w:rsidRPr="007D5335">
        <w:rPr>
          <w:rFonts w:ascii="Times New Roman" w:hAnsi="Times New Roman" w:cs="Times New Roman"/>
          <w:sz w:val="28"/>
          <w:szCs w:val="28"/>
        </w:rPr>
        <w:t xml:space="preserve">эти </w:t>
      </w:r>
      <w:r w:rsidRPr="007D5335">
        <w:rPr>
          <w:rFonts w:ascii="Times New Roman" w:hAnsi="Times New Roman" w:cs="Times New Roman"/>
          <w:sz w:val="28"/>
          <w:szCs w:val="28"/>
        </w:rPr>
        <w:t>познавательные процессы называют психологической базой речи, уровень развития которой напрямую влияет на речь ребенка.</w:t>
      </w:r>
    </w:p>
    <w:p w:rsidR="003C162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Развитое восприятие, наличие познавательных интересов являются серьезной базой для пополнения словаря, совершенствования грамматического строя речи. Развитие мыслительных операций (анализ, синтез, сравнение, обобщение, классификация и др.) напрямую связано с формированием объяснительной речи. Познавательные потребности (желание получить информацию и поделиться ею) стимулируют развитие связных форм речи — диалога и монолога.</w:t>
      </w:r>
    </w:p>
    <w:p w:rsidR="003C162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Особо необходимо отметить значение развитой связной речи, так как именно в ней концентрируются достижения ребенка не только в речевом развитии, но и в личностном. Две формы связной речи — диалог и монолог — неравномерно формируются в дошкольном возрасте и играют разную роль в жизни ребенка. Наиболее социально значимой для дошкольника является диалогическая форма общения. Диалог является естественной средой развития личности. Отсутствие или дефицит диалогического общения ведет к различного рода искажениям личностного развития, росту проблем </w:t>
      </w:r>
      <w:r w:rsidRPr="007D5335">
        <w:rPr>
          <w:rFonts w:ascii="Times New Roman" w:hAnsi="Times New Roman" w:cs="Times New Roman"/>
          <w:sz w:val="28"/>
          <w:szCs w:val="28"/>
        </w:rPr>
        <w:lastRenderedPageBreak/>
        <w:t>взаимоотношения с окружающими людьми, появлению серьезных сложностей в умении адаптироваться в меняющихся жизненных ситуациях. Известно, что проблемы межличностного (диалогического) общения для ребенка начинаются в основном в семье. Нежелание общаться (из-за нехватки времени, усталости родителей), неумение общаться (родители не знают, о чем разговаривать с ребенком, как строить диалогическое общение с ним) отрицательно влияет на деятельность и душевное самочувствие малыша, является серьезным тормозом речевого развития. Диалог — это двусторонний процесс, когда собеседники общаются на равных, с взаимным пониманием и уважением друг к другу, даже если один из них — ребенок.</w:t>
      </w:r>
    </w:p>
    <w:p w:rsidR="003C162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В диалоге зреет монологическая, более сложная форма речи, элементы которой появляются в высказываниях детей лишь на пятом году жизни. Монолог требует от ребенка умения осознанно строить высказывания. Поэтому без специального обучения (разъяснения), к которому можно приступить уже в старшем дошкольном возрасте, монологическая речь формируется крайне трудно и искаженно.</w:t>
      </w:r>
    </w:p>
    <w:p w:rsidR="003C162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В последние годы наблюдается резкое снижение уровня речевого развития дошкольников. В первую очередь это связано с ухудшением здоровья детей. По данным ведущего невропатолога России, доктора медицинских наук И. С. Скворцова, в настоящее время у 70% новорожденных выявлены различные перинатальные поражения головного мозга — центрального органа речевой функции. Подобные отклонения так или иначе скажутся на последующем развитии и обучении ребенка. А его речь обычно страдает одной из первых, так как находится в прямой зависимости от созревания головного мозга.</w:t>
      </w:r>
    </w:p>
    <w:p w:rsidR="003C162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Еще одной причиной снижения уровня речевого развития является пассивность и неосведомленность родителей в вопросах речевого развития детей. Участие родителей в речевом развитии ребенка играет колоссальную роль. Речь детей формируется под влиянием речи взрослых. Оно благотворно, когда ребенок слышит нормальную речь, живет в культурной, здоровой обстановке. Нарушение такого влияния искажает его речевое развитие.</w:t>
      </w:r>
    </w:p>
    <w:p w:rsidR="003C162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Необходимым условием нормального развития речи является наличие благоприятной языковой среды. Чем больше ребенок общается с близкими людьми и родителями, тем интенсивнее и качественнее происходит его речевое развитие.</w:t>
      </w:r>
    </w:p>
    <w:p w:rsidR="003C162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Большинство современных родителей подменяют развитие речи обучением грамоте; для них главное — научить своего ребенка читать (причем, чем раньше, тем лучше). Однако чтение и письмо — это определенный этап в </w:t>
      </w:r>
      <w:r w:rsidRPr="007D5335">
        <w:rPr>
          <w:rFonts w:ascii="Times New Roman" w:hAnsi="Times New Roman" w:cs="Times New Roman"/>
          <w:sz w:val="28"/>
          <w:szCs w:val="28"/>
        </w:rPr>
        <w:lastRenderedPageBreak/>
        <w:t>речевом развитии ребенка, которому предшествует большая и серьезная работа на пути развития устной речи ребенка. Умения ребенка читать и писать не являются показателями его развития. Показателем развития ребенка дошкольного возраста является именно развитая устная речь.</w:t>
      </w:r>
    </w:p>
    <w:p w:rsidR="003C1626" w:rsidRPr="007D5335" w:rsidRDefault="007807F8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>П</w:t>
      </w:r>
      <w:r w:rsidR="003C1626" w:rsidRPr="007D5335">
        <w:rPr>
          <w:rFonts w:ascii="Times New Roman" w:hAnsi="Times New Roman" w:cs="Times New Roman"/>
          <w:sz w:val="28"/>
          <w:szCs w:val="28"/>
        </w:rPr>
        <w:t>оэтому в программе</w:t>
      </w:r>
      <w:r w:rsidRPr="007D5335">
        <w:rPr>
          <w:rFonts w:ascii="Times New Roman" w:hAnsi="Times New Roman" w:cs="Times New Roman"/>
          <w:sz w:val="28"/>
          <w:szCs w:val="28"/>
        </w:rPr>
        <w:t xml:space="preserve"> «Детство», по которой работает наш детский сад,</w:t>
      </w:r>
      <w:r w:rsidR="003C1626" w:rsidRPr="007D5335">
        <w:rPr>
          <w:rFonts w:ascii="Times New Roman" w:hAnsi="Times New Roman" w:cs="Times New Roman"/>
          <w:sz w:val="28"/>
          <w:szCs w:val="28"/>
        </w:rPr>
        <w:t xml:space="preserve"> предусмотрена серьезная работа по развитию речи, которая проводится в системе, охватывающей все ее стороны (словарь, грамматический строй, звуковую культуру речи, связную речь). В рамках программы речевые задачи решаются в процессе интеграции с другими видами деятельности детей. Это позволяет не только перераспределить учебную нагрузку, но и организовать нормальное функционирование речи в жизни детей.</w:t>
      </w:r>
    </w:p>
    <w:p w:rsidR="003C162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В программе предусмотрена специальная, обязательная работа по выявлению исходного уровня и динамики речевого развития каждого ребенка и группы в целом. На основании полученных данных определяются перспективы работы по развитию речи детей.</w:t>
      </w:r>
    </w:p>
    <w:p w:rsidR="003C162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</w:t>
      </w:r>
      <w:r w:rsidR="00B37678" w:rsidRPr="007D5335">
        <w:rPr>
          <w:rFonts w:ascii="Times New Roman" w:hAnsi="Times New Roman" w:cs="Times New Roman"/>
          <w:sz w:val="28"/>
          <w:szCs w:val="28"/>
        </w:rPr>
        <w:t xml:space="preserve">Хорошего </w:t>
      </w:r>
      <w:r w:rsidRPr="007D5335">
        <w:rPr>
          <w:rFonts w:ascii="Times New Roman" w:hAnsi="Times New Roman" w:cs="Times New Roman"/>
          <w:sz w:val="28"/>
          <w:szCs w:val="28"/>
        </w:rPr>
        <w:t>результата в речевом развитии ребенка можно достичь только при условии согласованных действий родителей, воспитателей и логопедов (если такой специалист есть в детском саду). Для этого необходимо наладить взаимодействие семьи и детского сада, которое подразумевает, что все окружающие ребенка люди (родители и педагоги) действуют взаимосвязанно — решают единые задачи, согласовывают свои действия и наблюдения.</w:t>
      </w:r>
    </w:p>
    <w:p w:rsidR="003C162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Итак, в речевом развитии ребенка семья и педагоги должны действовать по единой программе.</w:t>
      </w:r>
    </w:p>
    <w:p w:rsidR="003C162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Программа поможет естественному речевому развитию детей, а также максимально предупредит появление отклонений в развитии речи каждого ребенка.</w:t>
      </w:r>
    </w:p>
    <w:p w:rsidR="003C162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Цель речевого развития достаточно динамична. Она расширяется по мере взросления ребенка. При этом каждое новое положение не исключает предыдущее, а дополняет его.</w:t>
      </w:r>
    </w:p>
    <w:p w:rsidR="003C1626" w:rsidRPr="007D5335" w:rsidRDefault="0011197A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>П</w:t>
      </w:r>
      <w:r w:rsidR="003C1626" w:rsidRPr="007D5335">
        <w:rPr>
          <w:rFonts w:ascii="Times New Roman" w:hAnsi="Times New Roman" w:cs="Times New Roman"/>
          <w:sz w:val="28"/>
          <w:szCs w:val="28"/>
        </w:rPr>
        <w:t>еред взрослыми стоит цель:</w:t>
      </w:r>
    </w:p>
    <w:p w:rsidR="003C162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• в раннем возрасте обеспечивать богатство внешних впечатлений и опыта для создания и расширения базы речевого развития ребенка</w:t>
      </w:r>
      <w:r w:rsidR="00B37678" w:rsidRPr="007D5335">
        <w:rPr>
          <w:rFonts w:ascii="Times New Roman" w:hAnsi="Times New Roman" w:cs="Times New Roman"/>
          <w:sz w:val="28"/>
          <w:szCs w:val="28"/>
        </w:rPr>
        <w:t>,</w:t>
      </w:r>
      <w:r w:rsidR="00DD0022" w:rsidRPr="007D5335">
        <w:rPr>
          <w:rFonts w:ascii="Times New Roman" w:hAnsi="Times New Roman" w:cs="Times New Roman"/>
          <w:sz w:val="28"/>
          <w:szCs w:val="28"/>
        </w:rPr>
        <w:t xml:space="preserve"> так как в этом возрасте</w:t>
      </w:r>
      <w:r w:rsidR="00B37678" w:rsidRPr="007D5335">
        <w:rPr>
          <w:rFonts w:ascii="Times New Roman" w:hAnsi="Times New Roman" w:cs="Times New Roman"/>
          <w:sz w:val="28"/>
          <w:szCs w:val="28"/>
        </w:rPr>
        <w:t xml:space="preserve"> малыш начинает понимать речь других людей,</w:t>
      </w:r>
      <w:r w:rsidR="00DD0022" w:rsidRPr="007D5335">
        <w:rPr>
          <w:rFonts w:ascii="Times New Roman" w:hAnsi="Times New Roman" w:cs="Times New Roman"/>
          <w:sz w:val="28"/>
          <w:szCs w:val="28"/>
        </w:rPr>
        <w:t xml:space="preserve"> у него</w:t>
      </w:r>
      <w:r w:rsidR="00B37678" w:rsidRPr="007D5335">
        <w:rPr>
          <w:rFonts w:ascii="Times New Roman" w:hAnsi="Times New Roman" w:cs="Times New Roman"/>
          <w:sz w:val="28"/>
          <w:szCs w:val="28"/>
        </w:rPr>
        <w:t xml:space="preserve"> развивается </w:t>
      </w:r>
      <w:r w:rsidR="00DD0022" w:rsidRPr="007D5335">
        <w:rPr>
          <w:rFonts w:ascii="Times New Roman" w:hAnsi="Times New Roman" w:cs="Times New Roman"/>
          <w:sz w:val="28"/>
          <w:szCs w:val="28"/>
        </w:rPr>
        <w:t>активная речь.</w:t>
      </w:r>
      <w:r w:rsidR="00B37678" w:rsidRPr="007D5335">
        <w:rPr>
          <w:rFonts w:ascii="Times New Roman" w:hAnsi="Times New Roman" w:cs="Times New Roman"/>
          <w:sz w:val="28"/>
          <w:szCs w:val="28"/>
        </w:rPr>
        <w:t xml:space="preserve"> </w:t>
      </w:r>
      <w:r w:rsidRPr="007D53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162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• в дошкольном возрасте (3—7 лет) обеспечивать комплексное развитие всех компонентов устной речи (произносительной стороны, словаря, грамматического строя, связной речи)</w:t>
      </w:r>
      <w:r w:rsidR="00DD0022" w:rsidRPr="007D5335">
        <w:rPr>
          <w:rFonts w:ascii="Times New Roman" w:hAnsi="Times New Roman" w:cs="Times New Roman"/>
          <w:sz w:val="28"/>
          <w:szCs w:val="28"/>
        </w:rPr>
        <w:t>.</w:t>
      </w:r>
    </w:p>
    <w:p w:rsidR="003C162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lastRenderedPageBreak/>
        <w:t xml:space="preserve">       • в дошкольном возрасте (4—7 лет) обеспечивать подготовку к усвоению письменных форм речи (чтения и письма).</w:t>
      </w:r>
    </w:p>
    <w:p w:rsidR="00EE5D66" w:rsidRPr="007D5335" w:rsidRDefault="003C1626" w:rsidP="003C1626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Достижение поставленной цели обеспечивается в процессе решения основных задач речевого развития детей раннего и дошкольного возраста, которые решаются в процессе взаимодействия семьи и детского сада.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>В литературе по дошкольной педагогике и психологии накоплен значительный материал, указывающий на то, что игра - это основной вид деятельности ребенка дошкольного возраста, одна из характерных закономерностей детского развития. Игра как форма деятельности ребенка способствует гармоническому развитию у него психических процессов, личностных черт, интеллекта.</w:t>
      </w:r>
    </w:p>
    <w:p w:rsidR="00314C97" w:rsidRPr="007D5335" w:rsidRDefault="007807F8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Это еще раз </w:t>
      </w:r>
      <w:r w:rsidR="00314C97" w:rsidRPr="007D5335">
        <w:rPr>
          <w:rFonts w:ascii="Times New Roman" w:hAnsi="Times New Roman" w:cs="Times New Roman"/>
          <w:sz w:val="28"/>
          <w:szCs w:val="28"/>
        </w:rPr>
        <w:t>подтверждает, что формирование названных качеств в игре у ребенка реализуется значительно быстрее и прочнее, нежели при использовании только дидактических приемов воспитания.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Деятельность педагогического коллектива нашего детского сада направлена на формирование у дошкольников коммуникативных навыков, культуры общения, умения кратко и доступно формулировать мысли, добывать информацию из разных источников, создание языковой среды, способствующей возникновению естественных потребностей в общении.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>Мысль о многоаспектном проявлении личности в речи и речи в личности стала лейтмотивом</w:t>
      </w:r>
      <w:r w:rsidR="00B37678" w:rsidRPr="007D5335">
        <w:rPr>
          <w:rFonts w:ascii="Times New Roman" w:hAnsi="Times New Roman" w:cs="Times New Roman"/>
          <w:sz w:val="28"/>
          <w:szCs w:val="28"/>
        </w:rPr>
        <w:t xml:space="preserve"> </w:t>
      </w:r>
      <w:r w:rsidR="007807F8" w:rsidRPr="007D5335">
        <w:rPr>
          <w:rFonts w:ascii="Times New Roman" w:hAnsi="Times New Roman" w:cs="Times New Roman"/>
          <w:sz w:val="28"/>
          <w:szCs w:val="28"/>
        </w:rPr>
        <w:t xml:space="preserve">моего </w:t>
      </w:r>
      <w:r w:rsidRPr="007D5335">
        <w:rPr>
          <w:rFonts w:ascii="Times New Roman" w:hAnsi="Times New Roman" w:cs="Times New Roman"/>
          <w:sz w:val="28"/>
          <w:szCs w:val="28"/>
        </w:rPr>
        <w:t>опыта. Занимательные игры, которые я использую в своей работе, основаны на методе сказкотерапии и вариативном обучении детей пересказыванию, а также придумыванию собственных сказок, участие детей театрализованной</w:t>
      </w:r>
      <w:r w:rsidR="00DD0022" w:rsidRPr="007D5335">
        <w:rPr>
          <w:rFonts w:ascii="Times New Roman" w:hAnsi="Times New Roman" w:cs="Times New Roman"/>
          <w:sz w:val="28"/>
          <w:szCs w:val="28"/>
        </w:rPr>
        <w:t xml:space="preserve"> </w:t>
      </w:r>
      <w:r w:rsidRPr="007D5335"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Я поставила перед собой задачу, которая состоит в том, чтобы создать условия для практического овладения разговорной речью для каждого ребенка, выбрала такие методы и приемы обучения, которые позволили бы каждому воспитаннику проявить свою речевую активность, свое словотворчество.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>В своей работе с детьми, как я уже говорила, использую методы сказкотерапии, так как действия воображаемой ситуации связаны с реальным общением, направленным на активность, самостоятельность, творчество ребенка. Включаю в свою работу игровые методы и приемы в играх- драматизациях например, даю детям прослушивать</w:t>
      </w:r>
      <w:r w:rsidR="00DD0022" w:rsidRPr="007D5335">
        <w:rPr>
          <w:rFonts w:ascii="Times New Roman" w:hAnsi="Times New Roman" w:cs="Times New Roman"/>
          <w:sz w:val="28"/>
          <w:szCs w:val="28"/>
        </w:rPr>
        <w:t xml:space="preserve"> </w:t>
      </w:r>
      <w:r w:rsidRPr="007D5335">
        <w:rPr>
          <w:rFonts w:ascii="Times New Roman" w:hAnsi="Times New Roman" w:cs="Times New Roman"/>
          <w:sz w:val="28"/>
          <w:szCs w:val="28"/>
        </w:rPr>
        <w:t xml:space="preserve">музыку. Затем задаю детям вопросы: Музыка веселая или грустная? Что под нее можно делать? По характеру музыкального отрывка дети высказывают свои суждения. Кто-то из детей говорит, что музыка веселая, кто-то говорит, например, какого </w:t>
      </w:r>
      <w:r w:rsidRPr="007D5335">
        <w:rPr>
          <w:rFonts w:ascii="Times New Roman" w:hAnsi="Times New Roman" w:cs="Times New Roman"/>
          <w:sz w:val="28"/>
          <w:szCs w:val="28"/>
        </w:rPr>
        <w:lastRenderedPageBreak/>
        <w:t>сказочного героя она ему напомнила.  Дети описывают свои музыкальные впечатления эпитетами.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>Они не только вспоминают сюжет по музыкальной композиции, но и формируют к героям собственное отношение с помощью фразеологизмов и образных выражений. Дети</w:t>
      </w:r>
      <w:r w:rsidR="007807F8" w:rsidRPr="007D5335">
        <w:rPr>
          <w:rFonts w:ascii="Times New Roman" w:hAnsi="Times New Roman" w:cs="Times New Roman"/>
          <w:sz w:val="28"/>
          <w:szCs w:val="28"/>
        </w:rPr>
        <w:t xml:space="preserve"> </w:t>
      </w:r>
      <w:r w:rsidRPr="007D5335">
        <w:rPr>
          <w:rFonts w:ascii="Times New Roman" w:hAnsi="Times New Roman" w:cs="Times New Roman"/>
          <w:sz w:val="28"/>
          <w:szCs w:val="28"/>
        </w:rPr>
        <w:t>моей группы</w:t>
      </w:r>
      <w:r w:rsidR="006623A7" w:rsidRPr="007D5335">
        <w:rPr>
          <w:rFonts w:ascii="Times New Roman" w:hAnsi="Times New Roman" w:cs="Times New Roman"/>
          <w:sz w:val="28"/>
          <w:szCs w:val="28"/>
        </w:rPr>
        <w:t xml:space="preserve"> </w:t>
      </w:r>
      <w:r w:rsidRPr="007D5335">
        <w:rPr>
          <w:rFonts w:ascii="Times New Roman" w:hAnsi="Times New Roman" w:cs="Times New Roman"/>
          <w:sz w:val="28"/>
          <w:szCs w:val="28"/>
        </w:rPr>
        <w:t>постепенно научились имитировать голоса героев сказки с разной силой голоса. Для этого предлага</w:t>
      </w:r>
      <w:r w:rsidR="006623A7" w:rsidRPr="007D5335">
        <w:rPr>
          <w:rFonts w:ascii="Times New Roman" w:hAnsi="Times New Roman" w:cs="Times New Roman"/>
          <w:sz w:val="28"/>
          <w:szCs w:val="28"/>
        </w:rPr>
        <w:t>ю</w:t>
      </w:r>
      <w:r w:rsidRPr="007D5335">
        <w:rPr>
          <w:rFonts w:ascii="Times New Roman" w:hAnsi="Times New Roman" w:cs="Times New Roman"/>
          <w:sz w:val="28"/>
          <w:szCs w:val="28"/>
        </w:rPr>
        <w:t xml:space="preserve"> детям упражнения на изменения громкости голоса, тембра в зависимости от эмоционального состояния героя.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>Такие упражнения подготавливают ребенка к  адекватному звуковому оформления целого высказывания, вспомнить и воспроизвести основные эпизоды и факты; выразить словом собственное отношение к поступкам героев, помогают вопросы, предлагаемые после сказок. Опорой для правильных ответов служат наводящие вопросы. В таких играх дети описывают отображаемые образы сказки с помощью глаголов (убежал, горюет, бранится), прилагательных (маленький, большой, капризная, веселая, грустная)</w:t>
      </w:r>
      <w:r w:rsidR="006623A7" w:rsidRPr="007D5335">
        <w:rPr>
          <w:rFonts w:ascii="Times New Roman" w:hAnsi="Times New Roman" w:cs="Times New Roman"/>
          <w:sz w:val="28"/>
          <w:szCs w:val="28"/>
        </w:rPr>
        <w:t xml:space="preserve">, </w:t>
      </w:r>
      <w:r w:rsidRPr="007D5335">
        <w:rPr>
          <w:rFonts w:ascii="Times New Roman" w:hAnsi="Times New Roman" w:cs="Times New Roman"/>
          <w:sz w:val="28"/>
          <w:szCs w:val="28"/>
        </w:rPr>
        <w:t>наречий (громко, тяжело, легко, весело, шумно, тихо).</w:t>
      </w:r>
      <w:r w:rsidR="006623A7" w:rsidRPr="007D5335">
        <w:rPr>
          <w:rFonts w:ascii="Times New Roman" w:hAnsi="Times New Roman" w:cs="Times New Roman"/>
          <w:sz w:val="28"/>
          <w:szCs w:val="28"/>
        </w:rPr>
        <w:t>Такие</w:t>
      </w:r>
      <w:r w:rsidRPr="007D5335">
        <w:rPr>
          <w:rFonts w:ascii="Times New Roman" w:hAnsi="Times New Roman" w:cs="Times New Roman"/>
          <w:sz w:val="28"/>
          <w:szCs w:val="28"/>
        </w:rPr>
        <w:t xml:space="preserve"> упражнения активизируют разнообразную лексику, сосредотачивают внимание дошкольников на значении слова, способствуют развитию самоконтроля. В играх поощряю самостоятельные высказывания детей относительно сюжета сказки, действий сверстников, собственных переживаний. В течение дня мы с детьми разучиваем скороговорки, пословицы, играем с пальчиками, ведь еще учёные доказали, что движения пальцев рук стимулируют развитие центральной нервной системы и ускоряет развитие речи ребёнка, поэтому развитие мелкой моторики пальцев рук является необходимым элементом в системе по развитию речи дошкольников. Материал, в котором предполагаются</w:t>
      </w:r>
      <w:r w:rsidR="006D03AD" w:rsidRPr="007D5335">
        <w:rPr>
          <w:rFonts w:ascii="Times New Roman" w:hAnsi="Times New Roman" w:cs="Times New Roman"/>
          <w:sz w:val="28"/>
          <w:szCs w:val="28"/>
        </w:rPr>
        <w:t xml:space="preserve"> </w:t>
      </w:r>
      <w:r w:rsidRPr="007D5335">
        <w:rPr>
          <w:rFonts w:ascii="Times New Roman" w:hAnsi="Times New Roman" w:cs="Times New Roman"/>
          <w:sz w:val="28"/>
          <w:szCs w:val="28"/>
        </w:rPr>
        <w:t xml:space="preserve">движения пальцев рук  </w:t>
      </w:r>
      <w:r w:rsidR="006623A7" w:rsidRPr="007D5335">
        <w:rPr>
          <w:rFonts w:ascii="Times New Roman" w:hAnsi="Times New Roman" w:cs="Times New Roman"/>
          <w:sz w:val="28"/>
          <w:szCs w:val="28"/>
        </w:rPr>
        <w:t xml:space="preserve"> стараюсь давать </w:t>
      </w:r>
      <w:r w:rsidRPr="007D5335">
        <w:rPr>
          <w:rFonts w:ascii="Times New Roman" w:hAnsi="Times New Roman" w:cs="Times New Roman"/>
          <w:sz w:val="28"/>
          <w:szCs w:val="28"/>
        </w:rPr>
        <w:t>в стихах, так как стихи дают возможность войти в ритм движения. Проговаривание</w:t>
      </w:r>
      <w:r w:rsidR="006623A7" w:rsidRPr="007D5335">
        <w:rPr>
          <w:rFonts w:ascii="Times New Roman" w:hAnsi="Times New Roman" w:cs="Times New Roman"/>
          <w:sz w:val="28"/>
          <w:szCs w:val="28"/>
        </w:rPr>
        <w:t xml:space="preserve"> </w:t>
      </w:r>
      <w:r w:rsidRPr="007D5335">
        <w:rPr>
          <w:rFonts w:ascii="Times New Roman" w:hAnsi="Times New Roman" w:cs="Times New Roman"/>
          <w:sz w:val="28"/>
          <w:szCs w:val="28"/>
        </w:rPr>
        <w:t>даёт большой эффект: включаются и слуховой и речевой, и кинестетический анализаторы. Ритм речи, особенно ритм стихов, способствует развитию координации и произвольной моторики. Кроме того, с помощью стихотворений вырабатывается правильный ритм дыхания, развивается речеслуховая память. Учитывая это, я активно использую в коррекционной работе по развитию речи детей игры с пальчиками в стихах и занимательные упражнения «Расскажи стихи руками», вызывающие у детей огромный интерес и ожидание новых игр.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>К каждой образовательной ситуации на игровой основе</w:t>
      </w:r>
      <w:r w:rsidR="006623A7" w:rsidRPr="007D5335">
        <w:rPr>
          <w:rFonts w:ascii="Times New Roman" w:hAnsi="Times New Roman" w:cs="Times New Roman"/>
          <w:sz w:val="28"/>
          <w:szCs w:val="28"/>
        </w:rPr>
        <w:t xml:space="preserve"> </w:t>
      </w:r>
      <w:r w:rsidR="006D03AD" w:rsidRPr="007D5335">
        <w:rPr>
          <w:rFonts w:ascii="Times New Roman" w:hAnsi="Times New Roman" w:cs="Times New Roman"/>
          <w:sz w:val="28"/>
          <w:szCs w:val="28"/>
        </w:rPr>
        <w:t xml:space="preserve">стараюсь </w:t>
      </w:r>
      <w:r w:rsidRPr="007D5335">
        <w:rPr>
          <w:rFonts w:ascii="Times New Roman" w:hAnsi="Times New Roman" w:cs="Times New Roman"/>
          <w:sz w:val="28"/>
          <w:szCs w:val="28"/>
        </w:rPr>
        <w:t>подхо</w:t>
      </w:r>
      <w:r w:rsidR="006D03AD" w:rsidRPr="007D5335">
        <w:rPr>
          <w:rFonts w:ascii="Times New Roman" w:hAnsi="Times New Roman" w:cs="Times New Roman"/>
          <w:sz w:val="28"/>
          <w:szCs w:val="28"/>
        </w:rPr>
        <w:t xml:space="preserve">дить </w:t>
      </w:r>
      <w:r w:rsidRPr="007D5335">
        <w:rPr>
          <w:rFonts w:ascii="Times New Roman" w:hAnsi="Times New Roman" w:cs="Times New Roman"/>
          <w:sz w:val="28"/>
          <w:szCs w:val="28"/>
        </w:rPr>
        <w:t>творчески, тщательно е</w:t>
      </w:r>
      <w:r w:rsidR="006D03AD" w:rsidRPr="007D5335">
        <w:rPr>
          <w:rFonts w:ascii="Times New Roman" w:hAnsi="Times New Roman" w:cs="Times New Roman"/>
          <w:sz w:val="28"/>
          <w:szCs w:val="28"/>
        </w:rPr>
        <w:t>е</w:t>
      </w:r>
      <w:r w:rsidRPr="007D5335">
        <w:rPr>
          <w:rFonts w:ascii="Times New Roman" w:hAnsi="Times New Roman" w:cs="Times New Roman"/>
          <w:sz w:val="28"/>
          <w:szCs w:val="28"/>
        </w:rPr>
        <w:t xml:space="preserve"> подготавливаю, использую много наглядного материала. При проведении учитываю ведущую деятельность детей, поэтому использует много игр и игровых упражнений, занимательных заданий. </w:t>
      </w:r>
      <w:r w:rsidRPr="007D5335">
        <w:rPr>
          <w:rFonts w:ascii="Times New Roman" w:hAnsi="Times New Roman" w:cs="Times New Roman"/>
          <w:sz w:val="28"/>
          <w:szCs w:val="28"/>
        </w:rPr>
        <w:lastRenderedPageBreak/>
        <w:t>Использование элементов соревнования, двигательной активности, драматизации делает занятия более живыми, интересными, результативными.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В каждом игровой ситуации по формированию лексико-грамматического строя речи использую индивидуальный наглядный материал. С его помощью легче контролировать усвоение детьми знаний и навыков, повышать активность детей, а так же более экономично использовать учебное время.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</w:t>
      </w:r>
      <w:r w:rsidR="006D03AD" w:rsidRPr="007D5335">
        <w:rPr>
          <w:rFonts w:ascii="Times New Roman" w:hAnsi="Times New Roman" w:cs="Times New Roman"/>
          <w:sz w:val="28"/>
          <w:szCs w:val="28"/>
        </w:rPr>
        <w:t xml:space="preserve"> В своей работе и</w:t>
      </w:r>
      <w:r w:rsidRPr="007D5335">
        <w:rPr>
          <w:rFonts w:ascii="Times New Roman" w:hAnsi="Times New Roman" w:cs="Times New Roman"/>
          <w:sz w:val="28"/>
          <w:szCs w:val="28"/>
        </w:rPr>
        <w:t>спользую различные средства обучения: тексты: (рассказы, сказки, загадки, стихотворения); различный наглядный материал: (картины, картинки, игрушки, предметы, печатные дидактические игры); стараюсь не только просто познакомить детей с разнообразными предметами, природой и ее явлениями, жизнью животных и растений, взаимоотношениями людей, представлениями о грамматических конструкциях, но и добиться, чтобы все это было сознательно использовано самими ребятами.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Мой опыт работы показывает, что использование в повседневной работе речевых игр и упражнений способствует хорошему развитию речи детей.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Важно только чтобы они были направлены на развитие всех сторон речи: произносительную, грамматический строй, развитие словаря, слоговую структуру и связную речь.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В развитии связной речи большую роль играет ознакомление с художественной литературой. В группе организован   книжный уголок и «полочка умных книг», в которых хранятся детские книги, хрестоматии произведений, картинки для составления рассказов, иллюстрации по темам, интересующим детей. Со старшей группы   внесли   детские журналы и газеты. Детям очень нравятся книги-самоделки с рассказами и сказками, которые они изготавливают совместно с </w:t>
      </w:r>
      <w:r w:rsidR="006D03AD" w:rsidRPr="007D5335">
        <w:rPr>
          <w:rFonts w:ascii="Times New Roman" w:hAnsi="Times New Roman" w:cs="Times New Roman"/>
          <w:sz w:val="28"/>
          <w:szCs w:val="28"/>
        </w:rPr>
        <w:t xml:space="preserve">воспитателями </w:t>
      </w:r>
      <w:r w:rsidRPr="007D5335">
        <w:rPr>
          <w:rFonts w:ascii="Times New Roman" w:hAnsi="Times New Roman" w:cs="Times New Roman"/>
          <w:sz w:val="28"/>
          <w:szCs w:val="28"/>
        </w:rPr>
        <w:t xml:space="preserve">и родителями.  </w:t>
      </w:r>
    </w:p>
    <w:p w:rsidR="007308D0" w:rsidRPr="007D5335" w:rsidRDefault="007308D0" w:rsidP="007308D0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В наше время использование информационно-коммуникативных технологий в различных сферах деятельности стало частью культуры и необходимой нормой. </w:t>
      </w:r>
    </w:p>
    <w:p w:rsidR="007308D0" w:rsidRPr="007D5335" w:rsidRDefault="007308D0" w:rsidP="007308D0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С целью оптимизации процесса развития познавательной и речевой деятельности детей в своей работе использую элементы информационно-коммуникативных технологий.  Это способствует повышению мотивации дошкольников, развитию связной речи, развитию фонетико-фонематического слуха и звукослогового анализа, развитию общей и мелкой моторики. Внедрение инновационных технологий в образование дает возможность улучшить качество обучения, повысить мотивацию детей к получению и усвоению новых знаний. </w:t>
      </w:r>
    </w:p>
    <w:p w:rsidR="007308D0" w:rsidRPr="007D5335" w:rsidRDefault="007308D0" w:rsidP="007308D0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Непосредственно образовательная деятельность в детском саду имеет свою специфику, она должна быть яркой, эмоциональной, с привлечением </w:t>
      </w:r>
      <w:r w:rsidRPr="007D5335">
        <w:rPr>
          <w:rFonts w:ascii="Times New Roman" w:hAnsi="Times New Roman" w:cs="Times New Roman"/>
          <w:sz w:val="28"/>
          <w:szCs w:val="28"/>
        </w:rPr>
        <w:lastRenderedPageBreak/>
        <w:t xml:space="preserve">большого количества иллюстративного материала, с использованием звуковых видеозаписей. Все это может обеспечить нам компьютерная техника с мультимедийными возможностями.  При этом компьютер должен только дополнять воспитателя, а не заменять его. </w:t>
      </w:r>
    </w:p>
    <w:p w:rsidR="007308D0" w:rsidRPr="007D5335" w:rsidRDefault="007308D0" w:rsidP="007308D0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 В своей работе с детьми применяю мультимедийные презентации, создаю свои собственные слайд-фильмы, с учетом особенностей развития воспитанников. (Tехнология создания презентаций в программе Microsoft Power Point).  На занятиях с использованием компьютерных презентаций большинство детей становится более активны, открыты. Меняющиеся и возникающие на экране изображения вызывают у детей больший интерес, чем традиционные иллюстрации в книге. Благодаря динамической смене изображений внимание детей удерживается дольше.</w:t>
      </w:r>
    </w:p>
    <w:p w:rsidR="007308D0" w:rsidRPr="007D5335" w:rsidRDefault="007308D0" w:rsidP="007308D0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Наличие в детском саду специального оборудования: мультимедийного проектора и экрана дает возможность использовать компьютер не только на индивидуальных занятиях, но и на подгрупповых и групповых занятиях, в проведении досугов, поэтических вечерах, тренингах и семинарах для педагогов и родителей.</w:t>
      </w:r>
    </w:p>
    <w:p w:rsidR="007308D0" w:rsidRPr="007D5335" w:rsidRDefault="007308D0" w:rsidP="007308D0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Мною были проведены непосредственно-образовательные ситуации на игровой основе с использованием ИКТ: в старшей группе: «Что такое Новый год?», «В гостях у лесных жителей», «Волшебное путешествие к муравью», «Витамины для здоровья». Дети </w:t>
      </w:r>
      <w:r w:rsidR="00AC22B5" w:rsidRPr="007D5335">
        <w:rPr>
          <w:rFonts w:ascii="Times New Roman" w:hAnsi="Times New Roman" w:cs="Times New Roman"/>
          <w:sz w:val="28"/>
          <w:szCs w:val="28"/>
        </w:rPr>
        <w:t>очень активно принимают участие в таких игровых ситуациях. Поэтому буду и дальше использовать в своей работе ИКТ.  И советую  другим педагогам побольше применять в своей работе компьютерную технику</w:t>
      </w:r>
      <w:r w:rsidR="00D60EF6" w:rsidRPr="007D5335">
        <w:rPr>
          <w:rFonts w:ascii="Times New Roman" w:hAnsi="Times New Roman" w:cs="Times New Roman"/>
          <w:sz w:val="28"/>
          <w:szCs w:val="28"/>
        </w:rPr>
        <w:t xml:space="preserve"> с мультимедийными возможностями.</w:t>
      </w:r>
    </w:p>
    <w:p w:rsidR="00D60EF6" w:rsidRPr="007D5335" w:rsidRDefault="00D60EF6" w:rsidP="00314C97">
      <w:pPr>
        <w:rPr>
          <w:rFonts w:ascii="Times New Roman" w:hAnsi="Times New Roman" w:cs="Times New Roman"/>
          <w:sz w:val="28"/>
          <w:szCs w:val="28"/>
        </w:rPr>
      </w:pPr>
    </w:p>
    <w:p w:rsidR="00314C97" w:rsidRPr="007D5335" w:rsidRDefault="00AC22B5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Хочу поделиться моими </w:t>
      </w:r>
      <w:r w:rsidR="006D03AD" w:rsidRPr="007D5335">
        <w:rPr>
          <w:rFonts w:ascii="Times New Roman" w:hAnsi="Times New Roman" w:cs="Times New Roman"/>
          <w:sz w:val="28"/>
          <w:szCs w:val="28"/>
        </w:rPr>
        <w:t>р</w:t>
      </w:r>
      <w:r w:rsidR="00314C97" w:rsidRPr="007D5335">
        <w:rPr>
          <w:rFonts w:ascii="Times New Roman" w:hAnsi="Times New Roman" w:cs="Times New Roman"/>
          <w:sz w:val="28"/>
          <w:szCs w:val="28"/>
        </w:rPr>
        <w:t>екомендаци</w:t>
      </w:r>
      <w:r w:rsidRPr="007D5335">
        <w:rPr>
          <w:rFonts w:ascii="Times New Roman" w:hAnsi="Times New Roman" w:cs="Times New Roman"/>
          <w:sz w:val="28"/>
          <w:szCs w:val="28"/>
        </w:rPr>
        <w:t>ями</w:t>
      </w:r>
      <w:r w:rsidR="00314C97" w:rsidRPr="007D5335">
        <w:rPr>
          <w:rFonts w:ascii="Times New Roman" w:hAnsi="Times New Roman" w:cs="Times New Roman"/>
          <w:sz w:val="28"/>
          <w:szCs w:val="28"/>
        </w:rPr>
        <w:t xml:space="preserve"> по использованию опыта: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Развитие лексической стороны речи.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</w:t>
      </w:r>
      <w:r w:rsidRPr="007D5335">
        <w:rPr>
          <w:rFonts w:ascii="Times New Roman" w:hAnsi="Times New Roman" w:cs="Times New Roman"/>
          <w:b/>
          <w:sz w:val="28"/>
          <w:szCs w:val="28"/>
        </w:rPr>
        <w:t>В семье.</w:t>
      </w:r>
      <w:r w:rsidRPr="007D5335">
        <w:rPr>
          <w:rFonts w:ascii="Times New Roman" w:hAnsi="Times New Roman" w:cs="Times New Roman"/>
          <w:sz w:val="28"/>
          <w:szCs w:val="28"/>
        </w:rPr>
        <w:t xml:space="preserve"> Много рассказывать и показывать ребенку, читать познавательную литературу, водить на экскурсии, проводить наблюдения. Внимательно рассматривать отдельные объекты и предметы. При этом желательно учитывать познавательные предпочтения (интересы) своего ребенка.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Рассказывать ребенку о родственниках (где они живут, кем работают, какие они замечательные люди, кем они приходятся ребенку); о своей работе или учебе, о тех людях, которые вас окружают. Очень привлекательны для детей воспоминания близких об их детстве; об играх, в которые они играли. </w:t>
      </w:r>
      <w:r w:rsidRPr="007D5335">
        <w:rPr>
          <w:rFonts w:ascii="Times New Roman" w:hAnsi="Times New Roman" w:cs="Times New Roman"/>
          <w:sz w:val="28"/>
          <w:szCs w:val="28"/>
        </w:rPr>
        <w:lastRenderedPageBreak/>
        <w:t xml:space="preserve">При этом можно предложить ребенку поиграть в эти игры. Следует попросить малыша описать игры, в которые он играет со своими товарищами в детском саду. Очень интересны и приятны для ребенка и взрослых моменты, когда оказывается, что некоторые игры прошли через годы; в них в детстве играли родители, они по-прежнему интересны их детям.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Продолжать семейную традицию ежедневных бесед о прожитом дне. (Чем тебя порадовал сегодняшний день? Чем огорчил? Чем удивил?) Обсуждать и планировать все совместные мероприятия вместе с ребенком.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Рекомендую проводить специальные речевые игры с целью обогащения и совершенствования лексической стороны речи ребенка. Так, для развития различных частей речи (существительных, прилагательных, глаголов) можно использовать игровые упражнения типа «Зимние слова», «Сладкие слова», «Стеклянные (деревянные, пластмассовые и др.) слова»; «Вежливые слова», «Веселые слова», «Грустные слова», «Спортивные слова» и др. При этом следует дать установку на игру: «Давай с тобой вспомним все возможные слова, которые напоминают нам о зиме. Это — зимние слова».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В повседневном общении продолжать расширять запас слов-обобщений за счет уточнения их значения и с помощью речевых упражнений типа «Магазин обуви (одежды, мебели, канцелярских товаров и так далее)».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Продолжать работу со словами-антонимами и синонимами (игры типа «Мальчик (девочка) наоборот» на закрепление слов-антонимов; игровые упражнения «Дружные слова», «Сердитые (веселые, ласковые) слова», «Скажи по-другому» на закрепление слов-синонимов).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Упражнять ребенка в умении вычленять в разнообразных предметах части и называть их (например, с помощью игрового упражнения «Кто больше назовет деталей (частей)?»).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</w:p>
    <w:p w:rsidR="00314C97" w:rsidRPr="007D5335" w:rsidRDefault="00314C97" w:rsidP="00314C97">
      <w:pPr>
        <w:rPr>
          <w:rFonts w:ascii="Times New Roman" w:hAnsi="Times New Roman" w:cs="Times New Roman"/>
          <w:b/>
          <w:sz w:val="28"/>
          <w:szCs w:val="28"/>
        </w:rPr>
      </w:pPr>
      <w:r w:rsidRPr="007D5335">
        <w:rPr>
          <w:rFonts w:ascii="Times New Roman" w:hAnsi="Times New Roman" w:cs="Times New Roman"/>
          <w:b/>
          <w:sz w:val="28"/>
          <w:szCs w:val="28"/>
        </w:rPr>
        <w:t xml:space="preserve">      В дошкольном образовательном учреждении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Расширять словарный запас на основе формирующихся у детей богатых представлений о мире; активизировать его в самостоятельных высказываниях.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Активизировать в речи детей прилагательные, глаголы, числительные. Формировать умение более точно подбирать слова, отражающие качество предмета или явления.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Пополнять словарь словами, обозначающими материал, из которого сделан предмет. Уточнить представления детей о предметах и их частях, особое внимание уделить назначению представленного предмета.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lastRenderedPageBreak/>
        <w:t xml:space="preserve">       Продолжать работу по расширению обобщающих понятий за счет слов, находящихся в родовидовых отношениях (например, мебель — стол, стул, кровать, кресло; цветы — мак, роза, ромашка) и входящих в широкие родовые понятия (например, растения — цветы, деревья, трава, кусты; жилище — дом, изба, дворец; движение — бег, прыжки, ходьба, ползание)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Ознакомить детей с синонимами. Учить подбирать слова для более точного выражения мысли (например, влажный и мокрый); для выражения эмоциональной окраски (например, упал и шлепнулся; красивый и великолепный и др.).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Продолжать знакомить детей с антонимами. Упражнять детей в умении подбирать антонимы к словам, относящимся к разным частям речи (существительным, прилагательным, глаголам, наречиям).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Продолжать знакомить с доступными  детям многозначными словами разных частей речи. Продолжать работу над лексическим (смысловым) значением слов. Учить понимать, объяснять и использовать переносное значение слов, фразеологические обороты.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>Формирование грамматического строя речи.</w:t>
      </w:r>
    </w:p>
    <w:p w:rsidR="00314C97" w:rsidRPr="007D5335" w:rsidRDefault="00314C97" w:rsidP="00314C97">
      <w:pPr>
        <w:rPr>
          <w:rFonts w:ascii="Times New Roman" w:hAnsi="Times New Roman" w:cs="Times New Roman"/>
          <w:b/>
          <w:sz w:val="28"/>
          <w:szCs w:val="28"/>
        </w:rPr>
      </w:pPr>
      <w:r w:rsidRPr="007D5335">
        <w:rPr>
          <w:rFonts w:ascii="Times New Roman" w:hAnsi="Times New Roman" w:cs="Times New Roman"/>
          <w:b/>
          <w:sz w:val="28"/>
          <w:szCs w:val="28"/>
        </w:rPr>
        <w:t xml:space="preserve">      В семье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Упражнять детей в правильном употреблении глаголов. Проводить с ребенком речевые игры типа «Кто что умеет делать?» на подбор глаголов (например: «Что умеет и любит делать кошечка? Бегать, спать, лакать, играть, мяукать» и т. п.); «Измени словечко» на умение употреблять и образовывать глаголы с приставками у-, при-, вы-, за-, пере-, под-.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В повседневном общении с ребенком создавать речевые ситуации, позволяющие ребенку согласовывать существительные с числительными.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Играть с ребенком в речевые игры, рекомендованные педагогами детского сада. Например: «Поиграем-посчитаем» (взрослый (или ребенок) выбирает слово, которое надо согласовать с разными числительными, например, ведро; дети по желанию или по указанию составляют словосочетания (одно ведро, два ведра, пять ведер и так далее до десяти).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Следить за тем, как ребенок употребляет сложные формы существительных множественного числа в родительном падеже.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Поощрять стремление ребенка использовать в речи сложные типы предложений (сложносочиненные и сложноподчиненные).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lastRenderedPageBreak/>
        <w:t xml:space="preserve">       В игровых ситуациях упражнять ребенка в составлении простых распространенных предложений. Например, игра типа «Молчун и говорун»: один игрок задает основу предложения (молчун), а другой (говорун) расширяет основу как только может. (Стоит дом. — В зеленом лесу стоит деревянный дом. — На опушке огромного зеленого леса стоит деревянный дом с узорчатыми ставнями).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</w:p>
    <w:p w:rsidR="00314C97" w:rsidRPr="007D5335" w:rsidRDefault="00314C97" w:rsidP="00314C97">
      <w:pPr>
        <w:rPr>
          <w:rFonts w:ascii="Times New Roman" w:hAnsi="Times New Roman" w:cs="Times New Roman"/>
          <w:b/>
          <w:sz w:val="28"/>
          <w:szCs w:val="28"/>
        </w:rPr>
      </w:pPr>
      <w:r w:rsidRPr="007D5335">
        <w:rPr>
          <w:rFonts w:ascii="Times New Roman" w:hAnsi="Times New Roman" w:cs="Times New Roman"/>
          <w:b/>
          <w:sz w:val="28"/>
          <w:szCs w:val="28"/>
        </w:rPr>
        <w:t xml:space="preserve">      В дошкольном образовательном учреждении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Упражнять детей в правильном употреблении глаголов. Показать детям правильное употребление глаголов с приставками. Особое внимание обратить на употребление глаголов, отображающих действия, с приставками у-, по-, при-, про-, вы-.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Обращать внимание детей на изменение смысла предложений (словосочетаний) в зависимости от употребления приставки (например, вышел — зашел).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Упражнять детей в умении правильно согласовывать числительные с существительными.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Упражнять детей в образовании родительного падежа множественного числа существительных. Закреплять правильное употребление и образование сложных форм существительных множественного числа в родительном падеже (чулок, носков, ботинок, тапочек)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Упражнять детей в правильном употреблении предлогов, выражающих различные пространственные отношения (из-под, из-за, между  и других).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Упражнять в образовании существительных при помощи суффиксов; глаголов с помощью приставок; прилагательных от существительных.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Продолжать работу по составлению разных типов предложений.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Продолжать знакомить детей с видами предложений по цели высказывания (повествовательные, вопросительные, побудительные).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Упражнять детей в составлении простых распространенных предложений.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Обучать детей составлению сложносочиненных предложений с противительным союзом а; сложноподчиненных предложений.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>Развитие и совершенствование звуковой культуры речи.</w:t>
      </w:r>
    </w:p>
    <w:p w:rsidR="00314C97" w:rsidRPr="007D5335" w:rsidRDefault="00314C97" w:rsidP="00314C97">
      <w:pPr>
        <w:rPr>
          <w:rFonts w:ascii="Times New Roman" w:hAnsi="Times New Roman" w:cs="Times New Roman"/>
          <w:b/>
          <w:sz w:val="28"/>
          <w:szCs w:val="28"/>
        </w:rPr>
      </w:pPr>
      <w:r w:rsidRPr="007D533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В семье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По рекомендации педагогов проводить с ребенком специальные игровые упражнения по развитию и совершенствованию звуковой культуры речи как составной части подготовки ребенка к последующему обучению грамоте.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Для развития фонематического слуха упражнять ребенка в выделении первого звука в своем имени, в имени окружающих, в названии любимой игрушки, а затем в определении последовательности звуков в этих словах.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Для развития фонетического слуха делить слова на слоги и определять их последовательность.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Следить за правильным ударением при произнесении слов. Упражнять ребенка в правильном использовании ударений в словах, проводя игры типа «Так и не так»: взрослый произносит слова или словосочетания, сочетая правильное и неправильное использование ударений, а ребенок слушает и поправляет взрослого, произнося слово (словосочетание) с правильным ударением.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Закреплять произносительную сторону речи с помощью чистоговорок, скороговорок.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</w:p>
    <w:p w:rsidR="00314C97" w:rsidRPr="007D5335" w:rsidRDefault="00314C97" w:rsidP="00314C97">
      <w:pPr>
        <w:rPr>
          <w:rFonts w:ascii="Times New Roman" w:hAnsi="Times New Roman" w:cs="Times New Roman"/>
          <w:b/>
          <w:sz w:val="28"/>
          <w:szCs w:val="28"/>
        </w:rPr>
      </w:pPr>
      <w:r w:rsidRPr="007D5335">
        <w:rPr>
          <w:rFonts w:ascii="Times New Roman" w:hAnsi="Times New Roman" w:cs="Times New Roman"/>
          <w:b/>
          <w:sz w:val="28"/>
          <w:szCs w:val="28"/>
        </w:rPr>
        <w:t xml:space="preserve">      В дошкольном образовательном учреждении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Совершенствовать моторику артикуляционного аппарата через правильный подбор артикуляционных упражнений. Систематически проводить артикуляционную гимнастику, способствующую выработке точных, энергичных, хорошо координированных движений речевого аппарата. В повседневной жизни и на занятиях систематически проводить специальные упражнения на развитие речевого дыхания, речевого внимания и т. п.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Уточнять и закреплять произношение звуков родного языка. Учить детей проводить анализ артикуляции звуков по пяти позициям (губы — зубы — язык — голосовые связки — воздушная струя).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Вводить понятие «гласные — согласные звуки» на основе анализа их артикуляции. Закреплять понятие «твердые — мягкие согласные звуки».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Развивать фонематический слух. Учить выделять слова с заданным звуком из речевого потока, определять позицию звука в слове (начало, середина, конец слова), последовательность звуков в простых словах (например, мак, лук, лак, суп и других).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lastRenderedPageBreak/>
        <w:t xml:space="preserve">       Упражнять детей в умении дифференцировать звуки ([ш] и [с], [ж] и [з], [р] и [л], [щ] и [с], [ц] и [с]. Особое внимание уделять словам, где пары этих звуков встречаются одновременно (шест, жизнь, балерина).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Развивать фонетический слух. Знакомить со слоговой структурой слова. Учить определять количество слогов в словах (по схемам, на слух).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Развивать просодическую сторону речи (силу, высоту, темп и громкость речи).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>Развитие связной речи детей.</w:t>
      </w:r>
    </w:p>
    <w:p w:rsidR="00314C97" w:rsidRPr="007D5335" w:rsidRDefault="00314C97" w:rsidP="00314C97">
      <w:pPr>
        <w:rPr>
          <w:rFonts w:ascii="Times New Roman" w:hAnsi="Times New Roman" w:cs="Times New Roman"/>
          <w:b/>
          <w:sz w:val="28"/>
          <w:szCs w:val="28"/>
        </w:rPr>
      </w:pPr>
      <w:r w:rsidRPr="007D5335">
        <w:rPr>
          <w:rFonts w:ascii="Times New Roman" w:hAnsi="Times New Roman" w:cs="Times New Roman"/>
          <w:b/>
          <w:sz w:val="28"/>
          <w:szCs w:val="28"/>
        </w:rPr>
        <w:t xml:space="preserve">      В семье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Обучать ребенка быть вежливым и тактичным при участии в диалоге со взрослыми и детьми. Во время бесед с ребенком демонстрировать культуру ведения диалога. Показать пример, как нужно вести диалог за столом, в гостях, при разговоре по телефону.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Продолжать семейную традицию ежедневного обмена впечатлениями о прожитом дне, о семейных и детсадовских мероприятиях и других, где вопросы задает не только взрослый ребенку, но и ребенок взрослому. Обсуждать с ребенком совместные мероприятия.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Формировать осознанное отношение к ведению диалога через ненавязчивый анализ текущего диалога (посредством вопросов «Ты внимательно слушал меня?», «Ты понял, о чем я тебе рассказал (а)?», «Что тебе непонятно?», «У тебя есть ко мне вопросы?»).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Закреплять полученные в детском саду навыки по составлению связных монологических высказываний через: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составление рассказов по семейным фотографиям, охватывающим определенный временной отрезок (рост малыша, летний отдых и тому подобное);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рассказы по сериям картинок (рассказы в картинках Н. Радлова и других художников; комиксы с доступным ребенку содержанием и тому подобное);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работу с иллюстрациями к непрочитанным книгам (по картинкам в книге определить, о чем она (ее главную идею); кто главные герои; с чего начинаются приключения героев; какие события в ней описаны (средняя часть), чем закончится эта история).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Упражнять в составлении элементарных описаний (перечисления предметов, признаков и так далее) через игровые упражнения типа «Наряды </w:t>
      </w:r>
      <w:r w:rsidRPr="007D5335">
        <w:rPr>
          <w:rFonts w:ascii="Times New Roman" w:hAnsi="Times New Roman" w:cs="Times New Roman"/>
          <w:sz w:val="28"/>
          <w:szCs w:val="28"/>
        </w:rPr>
        <w:lastRenderedPageBreak/>
        <w:t xml:space="preserve">для Золушки» (описание фасонов одежды), «Машины будущего» (описание моделей и их функционала), «Комнаты разных героев» (описание интерьеров — комнаты в Кошкином доме, комнаты Мальвины, Заюшкиной избушки и тому подобной).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Поощрять попытки ребенка сочинять сказки и рассказы. Следить за соблюдением правил составления связных высказываний. Обыгрывать детские сочинения театрализованными средствами.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</w:p>
    <w:p w:rsidR="00314C97" w:rsidRPr="007D5335" w:rsidRDefault="00314C97" w:rsidP="00314C97">
      <w:pPr>
        <w:rPr>
          <w:rFonts w:ascii="Times New Roman" w:hAnsi="Times New Roman" w:cs="Times New Roman"/>
          <w:b/>
          <w:sz w:val="28"/>
          <w:szCs w:val="28"/>
        </w:rPr>
      </w:pPr>
      <w:r w:rsidRPr="007D5335">
        <w:rPr>
          <w:rFonts w:ascii="Times New Roman" w:hAnsi="Times New Roman" w:cs="Times New Roman"/>
          <w:b/>
          <w:sz w:val="28"/>
          <w:szCs w:val="28"/>
        </w:rPr>
        <w:t xml:space="preserve">      В дошкольном образовательном учреждении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Диалогическая речь. Вырабатывать у детей активную диалогическую позицию в общении со сверстниками посредством диалогических сказок.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Продолжать приобщать детей к элементарным правилам ведения диалога (умение слушать и понимать собеседника; формулировать и задавать вопросы; строить ответ в соответствии с услышанным). Закреплять правила ведения диалога в повседневной жизни, традициях группы и детского сада.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Продолжать работу по языковому оформлению реплик участников диалога в зависимости от социальной ситуации (приветствие, обращение, просьба, извинение, утешение, благодарность, прощание, отказ).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Отрабатывать диалоги в театрально-игровой деятельности.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Упражнять детей в умении составлять и проговаривать диалоги в игровых ситуациях (смешных, фантастических, деловых, бытовых и других).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Упражнять ребенка в вежливом и тактичном ведении диалога со взрослыми и с другими детьми.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Монологическая речь. Начинать обучать основам построения связных монологических высказываний повествовательного и описательного типов.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Описание. Упражнять в умении выделять и называть объект речи при описании. Упражнять в умении соотносить объекты речи с соответствующими описаниями и расширять их за счет дополнительных характеристик.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Учить видеть и задавать элементарную логику описания отдельных объектов следующим путем: а) определением двух групп характеристик объекта (внешних: качества, свойства, признаки; внутренних: целевое назначение и функция); б) выбором последовательности подачи групп характеристик в простых описаниях.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lastRenderedPageBreak/>
        <w:t xml:space="preserve">       Упражнять в составлении простых описаний разными средствами (искусство, изобразительная и театрализованная деятельность, художественная литература, дидактические игры и задания и прочее).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Повествование. Упражнять детей в восстановлении последовательностей в знакомых сказках (в какой последовательности появлялись герои, разворачивались события или действия).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Учить детей вычленять (определять) и словесно обозначать главную тему повествования (через цель высказывания, заголовок).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Дать понятие о структуре повествования: зачин, средняя часть, концовка.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Учить детей воспроизводить структурные компоненты знакомых произведений и собственных монологов-повествований.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Закреплять умения детей составлять повествовательные высказывания путем изменения знакомых текстов: по аналогии («Сказка на новый лад»), путем изменения или добавления отдельных эпизодов текста.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Продолжать упражнять в пересказе произведений путем перевода стихотворного текста в повествовательный (прозу).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Комбинированные высказывания. Учить составлять комбинированные связные тексты (сочетание описательных и повествовательных монологов, включение диалогов). Учить составлять план (смысловую последовательность) собственных высказываний и придерживаться его в процессе рассказывания.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Развитие мелкой моторики руки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Нормальное развитие речи ребенка теснейшим образом связано с развитием движений пальцев рук. Это прежде всего определяется расположением в головном мозге моторной речевой зоны, которая практически является частью двигательной области. Известно, что около трети всей площади двигательной проекции в коре головного мозга занимает проекция кисти руки. Поэтому тренировка тонких движений пальцев рук оказывает большое влияние на развитие активной речи ребенка.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Рука ребенка физиологически несовершенна. Как и весь организм, она еще развивается. В дошкольном возрасте интенсивно идет развитие опорно-двигательной системы (скелета, суставно-связочного аппарата, мускулатуры). Поэтому даже в старшем дошкольном возрасте еще не закончены рост и формирование костей скелета, грудной клетки, которые поддаются деформирующим воздействиям при неправильном положении тела. Вполне понятно, почему нельзя проходить мимо, если ребенок неправильно сидит за столом. Неправильная посадка может достаточно </w:t>
      </w:r>
      <w:r w:rsidRPr="007D5335">
        <w:rPr>
          <w:rFonts w:ascii="Times New Roman" w:hAnsi="Times New Roman" w:cs="Times New Roman"/>
          <w:sz w:val="28"/>
          <w:szCs w:val="28"/>
        </w:rPr>
        <w:lastRenderedPageBreak/>
        <w:t xml:space="preserve">быстро привести к серьезным изменениям, которые нарушат его рост и физическое развитие. У ребенка к концу дошкольного детства еще слабо развиты мелкие мышцы рук, не закончено окостенение костей запястья и фаланг пальцев.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Мелкая моторика ребенка раннего и дошкольного возраста развита недостаточно. Пальцы рук сгибаются и разгибаются синхронно, то есть действуют все вместе. Движения пальцев слабо дифференцированы, поэтому при сгибании одного остальные выполняют аналогичное действие. Наблюдается неполная амплитуда движений и быстрая утомляемость. При выполнении статических проб дети не могут сохранять принятую позу длительное время.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У ребенка слабо развиты тактильные ощущения. Особенно заметен несоответствующий работе мышечный тонус (тонус — это длительно сохраняющееся состояние упругости (возбуждение) мышц). У детей можно наблюдать слабый (вялый) тонус, что ведет к начертанию тонких, ломаных, прерывистых линий. Есть дети с повышенным тонусом мелкой мускулатуры. В этом случае рука ребенка быстро устает; он не может закончить работу без дополнительного отдыха.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Очень часто у детей с вялыми мышцами рук отмечается слабость мышц артикуляционного аппарата. У детей с высокой упругостью мышц мелкой моторики рук наблюдается повышенный тонус мышц артикуляционного аппарата. Воздействуя на тонус руки ребенка, мы можем влиять на тонус речевого аппарата.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В дошкольном возрасте (около 3 лет) дети начинают учиться менять напряжение мелкой мускулатуры на расслабление. Это особенно хорошо видно при работе ребенка с ножницами, когда малыш старательно, но очень медленно вырезает полоску бумаги. А в среднем дошкольном возрасте начинается подготовка руки ребенка к письму. В 4 года проводится работа над щепотью руки (правильный захват орудия письма) и распределением мышечной нагрузки (напряжение — расслабление), что соответствует работе мышц при письме.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Учитывая важность обозначенного направления и его влияние на развитие речи ребенка, перед педагогами и родителями встает задача развития мелкой моторики руки ребенка.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</w:p>
    <w:p w:rsidR="00314C97" w:rsidRPr="007D5335" w:rsidRDefault="00314C97" w:rsidP="00314C97">
      <w:pPr>
        <w:rPr>
          <w:rFonts w:ascii="Times New Roman" w:hAnsi="Times New Roman" w:cs="Times New Roman"/>
          <w:b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</w:t>
      </w:r>
      <w:r w:rsidRPr="007D5335">
        <w:rPr>
          <w:rFonts w:ascii="Times New Roman" w:hAnsi="Times New Roman" w:cs="Times New Roman"/>
          <w:b/>
          <w:sz w:val="28"/>
          <w:szCs w:val="28"/>
        </w:rPr>
        <w:t xml:space="preserve">В семье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Развивать руки ребенка (захват предметов двумя руками (одной рукой)), развитие пинцетного захвата (двумя пальчиками). Проводить игры типа </w:t>
      </w:r>
      <w:r w:rsidRPr="007D5335">
        <w:rPr>
          <w:rFonts w:ascii="Times New Roman" w:hAnsi="Times New Roman" w:cs="Times New Roman"/>
          <w:sz w:val="28"/>
          <w:szCs w:val="28"/>
        </w:rPr>
        <w:lastRenderedPageBreak/>
        <w:t xml:space="preserve">«Сорока». Развивать руку ребенка в разных видах деятельности (самообслуживание, трудовые поручения, изобразительная деятельность, ручной труд и других).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Развивать мелкую моторику рук через специальные игровые упражнения (типа «Пальчик-пальчик, где ты был?» и других); развитие ручной умелости (давать детям в домашних условиях (под контролем взрослых) вырезать ножницами, шить иголкой с большим ушком, лепить, перебирать крупу и тому подобное).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</w:p>
    <w:p w:rsidR="00314C97" w:rsidRPr="007D5335" w:rsidRDefault="00314C97" w:rsidP="00314C97">
      <w:pPr>
        <w:rPr>
          <w:rFonts w:ascii="Times New Roman" w:hAnsi="Times New Roman" w:cs="Times New Roman"/>
          <w:b/>
          <w:sz w:val="28"/>
          <w:szCs w:val="28"/>
        </w:rPr>
      </w:pPr>
      <w:r w:rsidRPr="007D5335">
        <w:rPr>
          <w:rFonts w:ascii="Times New Roman" w:hAnsi="Times New Roman" w:cs="Times New Roman"/>
          <w:b/>
          <w:sz w:val="28"/>
          <w:szCs w:val="28"/>
        </w:rPr>
        <w:t xml:space="preserve">      В дошкольном образовательном учреждении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Создавать условия для развития мелкой моторики рук через специальные игровые упражнения; мероприятия по художественному труду и другим видам детской деятельности (познавательной, изобразительной).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Развивать тактильные ощущения, координацию движений. 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 xml:space="preserve">       Начать работу по подготовке руки к обучению письму (развивать тактильные ощущения, щепоть — содружество трех пальцев руки (большого, указательного, среднего), удерживающих орудие письма; формировать правильный захват карандаша; упражнять в правильном распределении мышечной нагрузки руки).</w:t>
      </w: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</w:p>
    <w:p w:rsidR="00314C97" w:rsidRPr="007D5335" w:rsidRDefault="00314C97" w:rsidP="00314C97">
      <w:pPr>
        <w:rPr>
          <w:rFonts w:ascii="Times New Roman" w:hAnsi="Times New Roman" w:cs="Times New Roman"/>
          <w:sz w:val="28"/>
          <w:szCs w:val="28"/>
        </w:rPr>
      </w:pPr>
      <w:r w:rsidRPr="007D5335">
        <w:rPr>
          <w:rFonts w:ascii="Times New Roman" w:hAnsi="Times New Roman" w:cs="Times New Roman"/>
          <w:sz w:val="28"/>
          <w:szCs w:val="28"/>
        </w:rPr>
        <w:t>Свою работу по внедрению опыта хочу закончить словами И. П. Павлова: «Человек – наивысший продукт земной природы. Но для того, чтобы наслаждаться сокровищами природы, человек должен быть умным, здоровым и сильным. А для этого нужно развиваться, учиться и не лениться, думать, чувствовать, желать».</w:t>
      </w:r>
    </w:p>
    <w:p w:rsidR="00D6502A" w:rsidRPr="007D5335" w:rsidRDefault="00D6502A">
      <w:pPr>
        <w:rPr>
          <w:rFonts w:ascii="Times New Roman" w:hAnsi="Times New Roman" w:cs="Times New Roman"/>
          <w:sz w:val="28"/>
          <w:szCs w:val="28"/>
        </w:rPr>
      </w:pPr>
    </w:p>
    <w:sectPr w:rsidR="00D6502A" w:rsidRPr="007D53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341" w:rsidRDefault="00A81341" w:rsidP="00D60EF6">
      <w:pPr>
        <w:spacing w:after="0" w:line="240" w:lineRule="auto"/>
      </w:pPr>
      <w:r>
        <w:separator/>
      </w:r>
    </w:p>
  </w:endnote>
  <w:endnote w:type="continuationSeparator" w:id="0">
    <w:p w:rsidR="00A81341" w:rsidRDefault="00A81341" w:rsidP="00D60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EF6" w:rsidRDefault="00D60EF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3965502"/>
      <w:docPartObj>
        <w:docPartGallery w:val="Page Numbers (Bottom of Page)"/>
        <w:docPartUnique/>
      </w:docPartObj>
    </w:sdtPr>
    <w:sdtEndPr/>
    <w:sdtContent>
      <w:p w:rsidR="00D60EF6" w:rsidRDefault="00D60EF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6A90">
          <w:rPr>
            <w:noProof/>
          </w:rPr>
          <w:t>1</w:t>
        </w:r>
        <w:r>
          <w:fldChar w:fldCharType="end"/>
        </w:r>
      </w:p>
    </w:sdtContent>
  </w:sdt>
  <w:p w:rsidR="00D60EF6" w:rsidRDefault="00D60EF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EF6" w:rsidRDefault="00D60EF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341" w:rsidRDefault="00A81341" w:rsidP="00D60EF6">
      <w:pPr>
        <w:spacing w:after="0" w:line="240" w:lineRule="auto"/>
      </w:pPr>
      <w:r>
        <w:separator/>
      </w:r>
    </w:p>
  </w:footnote>
  <w:footnote w:type="continuationSeparator" w:id="0">
    <w:p w:rsidR="00A81341" w:rsidRDefault="00A81341" w:rsidP="00D60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EF6" w:rsidRDefault="00D60EF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EF6" w:rsidRDefault="00D60EF6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EF6" w:rsidRDefault="00D60EF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C97"/>
    <w:rsid w:val="0008315F"/>
    <w:rsid w:val="0011197A"/>
    <w:rsid w:val="0025677C"/>
    <w:rsid w:val="00314C97"/>
    <w:rsid w:val="003C1626"/>
    <w:rsid w:val="00406A34"/>
    <w:rsid w:val="005453F8"/>
    <w:rsid w:val="006623A7"/>
    <w:rsid w:val="006D03AD"/>
    <w:rsid w:val="007308D0"/>
    <w:rsid w:val="007807F8"/>
    <w:rsid w:val="007D5335"/>
    <w:rsid w:val="008764D1"/>
    <w:rsid w:val="00956A90"/>
    <w:rsid w:val="00A81341"/>
    <w:rsid w:val="00AC22B5"/>
    <w:rsid w:val="00B33189"/>
    <w:rsid w:val="00B37678"/>
    <w:rsid w:val="00C24696"/>
    <w:rsid w:val="00D60EF6"/>
    <w:rsid w:val="00D6502A"/>
    <w:rsid w:val="00DD0022"/>
    <w:rsid w:val="00EE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B0EB87-40CA-4917-9DD2-84AFE561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0E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60EF6"/>
  </w:style>
  <w:style w:type="paragraph" w:styleId="a5">
    <w:name w:val="footer"/>
    <w:basedOn w:val="a"/>
    <w:link w:val="a6"/>
    <w:uiPriority w:val="99"/>
    <w:unhideWhenUsed/>
    <w:rsid w:val="00D60E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60E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17</Pages>
  <Words>5560</Words>
  <Characters>31698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2-ой проезд Щорса</dc:creator>
  <cp:keywords/>
  <dc:description/>
  <cp:lastModifiedBy>2-ой проезд Щорса</cp:lastModifiedBy>
  <cp:revision>14</cp:revision>
  <dcterms:created xsi:type="dcterms:W3CDTF">2017-02-04T09:45:00Z</dcterms:created>
  <dcterms:modified xsi:type="dcterms:W3CDTF">2017-02-05T09:25:00Z</dcterms:modified>
</cp:coreProperties>
</file>