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4D2" w:rsidRPr="00F47009" w:rsidRDefault="007E44D2" w:rsidP="00F47009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47009">
        <w:rPr>
          <w:rFonts w:ascii="Times New Roman" w:hAnsi="Times New Roman" w:cs="Times New Roman"/>
          <w:b/>
          <w:sz w:val="36"/>
          <w:szCs w:val="36"/>
        </w:rPr>
        <w:t>Формирование грамматического строя речи.</w:t>
      </w:r>
    </w:p>
    <w:p w:rsidR="007E44D2" w:rsidRPr="00F47009" w:rsidRDefault="007E44D2" w:rsidP="00F47009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47009">
        <w:rPr>
          <w:rFonts w:ascii="Times New Roman" w:hAnsi="Times New Roman" w:cs="Times New Roman"/>
          <w:b/>
          <w:sz w:val="36"/>
          <w:szCs w:val="36"/>
        </w:rPr>
        <w:t>Развитие связной речи детей 4 - 5 лет.</w:t>
      </w:r>
    </w:p>
    <w:p w:rsidR="007E44D2" w:rsidRDefault="007E44D2" w:rsidP="00F47009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47009">
        <w:rPr>
          <w:rFonts w:ascii="Times New Roman" w:hAnsi="Times New Roman" w:cs="Times New Roman"/>
          <w:b/>
          <w:sz w:val="36"/>
          <w:szCs w:val="36"/>
        </w:rPr>
        <w:t>Из опыта работы.</w:t>
      </w:r>
    </w:p>
    <w:p w:rsidR="00F47009" w:rsidRPr="00F47009" w:rsidRDefault="00F47009" w:rsidP="00F47009">
      <w:pPr>
        <w:pStyle w:val="a4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B6BA9" w:rsidRDefault="009B6BA9" w:rsidP="00F116E3">
      <w:pPr>
        <w:ind w:left="-709" w:firstLine="709"/>
        <w:jc w:val="both"/>
        <w:rPr>
          <w:rFonts w:ascii="Times New Roman" w:hAnsi="Times New Roman" w:cs="Times New Roman"/>
          <w:color w:val="111111"/>
          <w:sz w:val="32"/>
          <w:szCs w:val="32"/>
        </w:rPr>
      </w:pPr>
    </w:p>
    <w:p w:rsidR="00F116E3" w:rsidRPr="00F116E3" w:rsidRDefault="00F116E3" w:rsidP="00F116E3">
      <w:pPr>
        <w:ind w:left="-709" w:firstLine="709"/>
        <w:jc w:val="both"/>
        <w:rPr>
          <w:rFonts w:ascii="Times New Roman" w:hAnsi="Times New Roman" w:cs="Times New Roman"/>
          <w:color w:val="111111"/>
          <w:sz w:val="32"/>
          <w:szCs w:val="32"/>
        </w:rPr>
      </w:pPr>
      <w:r w:rsidRPr="00F116E3">
        <w:rPr>
          <w:rFonts w:ascii="Times New Roman" w:hAnsi="Times New Roman" w:cs="Times New Roman"/>
          <w:color w:val="111111"/>
          <w:sz w:val="32"/>
          <w:szCs w:val="32"/>
        </w:rPr>
        <w:t>Важное место в </w:t>
      </w:r>
      <w:r w:rsidRPr="006E30B5">
        <w:rPr>
          <w:rStyle w:val="a3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</w:rPr>
        <w:t>работе</w:t>
      </w:r>
      <w:r w:rsidRPr="006E30B5">
        <w:rPr>
          <w:rFonts w:ascii="Times New Roman" w:hAnsi="Times New Roman" w:cs="Times New Roman"/>
          <w:b/>
          <w:color w:val="111111"/>
          <w:sz w:val="32"/>
          <w:szCs w:val="32"/>
        </w:rPr>
        <w:t> </w:t>
      </w:r>
      <w:r w:rsidRPr="00F116E3">
        <w:rPr>
          <w:rFonts w:ascii="Times New Roman" w:hAnsi="Times New Roman" w:cs="Times New Roman"/>
          <w:color w:val="111111"/>
          <w:sz w:val="32"/>
          <w:szCs w:val="32"/>
        </w:rPr>
        <w:t>с детьми принадлежит  развитию речи. В нашей группе созданы все условия для речевог</w:t>
      </w:r>
      <w:r w:rsidR="00FE1B30">
        <w:rPr>
          <w:rFonts w:ascii="Times New Roman" w:hAnsi="Times New Roman" w:cs="Times New Roman"/>
          <w:color w:val="111111"/>
          <w:sz w:val="32"/>
          <w:szCs w:val="32"/>
        </w:rPr>
        <w:t>о развития детей, это  уголок «</w:t>
      </w:r>
      <w:proofErr w:type="spellStart"/>
      <w:r w:rsidRPr="00F116E3">
        <w:rPr>
          <w:rFonts w:ascii="Times New Roman" w:hAnsi="Times New Roman" w:cs="Times New Roman"/>
          <w:color w:val="111111"/>
          <w:sz w:val="32"/>
          <w:szCs w:val="32"/>
        </w:rPr>
        <w:t>речевичок</w:t>
      </w:r>
      <w:proofErr w:type="spellEnd"/>
      <w:r w:rsidRPr="00F116E3">
        <w:rPr>
          <w:rFonts w:ascii="Times New Roman" w:hAnsi="Times New Roman" w:cs="Times New Roman"/>
          <w:color w:val="111111"/>
          <w:sz w:val="32"/>
          <w:szCs w:val="32"/>
        </w:rPr>
        <w:t xml:space="preserve">», театрализованная зона, книжный уголок, уголок математики, уголок сюжетно – ролевой игры. </w:t>
      </w:r>
    </w:p>
    <w:p w:rsidR="00F116E3" w:rsidRPr="00F116E3" w:rsidRDefault="00F116E3" w:rsidP="00F116E3">
      <w:pPr>
        <w:ind w:left="-709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color w:val="111111"/>
          <w:sz w:val="32"/>
          <w:szCs w:val="32"/>
        </w:rPr>
        <w:t xml:space="preserve">Речевой уголок </w:t>
      </w:r>
      <w:r w:rsidRPr="00F116E3">
        <w:rPr>
          <w:rFonts w:ascii="Times New Roman" w:hAnsi="Times New Roman" w:cs="Times New Roman"/>
          <w:sz w:val="32"/>
          <w:szCs w:val="32"/>
        </w:rPr>
        <w:t xml:space="preserve"> оснащен картотекой артикуляционной гимнастики, пальчиковых игр, сюжетными и предметными картинками, иллюстрациями к сказкам, дидактическими играми, зеркалами, султанчиками для развития речевого дыхания. Так же имеются карты - </w:t>
      </w:r>
      <w:proofErr w:type="gramStart"/>
      <w:r w:rsidRPr="00F116E3">
        <w:rPr>
          <w:rFonts w:ascii="Times New Roman" w:hAnsi="Times New Roman" w:cs="Times New Roman"/>
          <w:sz w:val="32"/>
          <w:szCs w:val="32"/>
        </w:rPr>
        <w:t>схемы</w:t>
      </w:r>
      <w:proofErr w:type="gramEnd"/>
      <w:r w:rsidRPr="00F116E3">
        <w:rPr>
          <w:rFonts w:ascii="Times New Roman" w:hAnsi="Times New Roman" w:cs="Times New Roman"/>
          <w:sz w:val="32"/>
          <w:szCs w:val="32"/>
        </w:rPr>
        <w:t xml:space="preserve"> которые развивают логическое мышление и связную речь.</w:t>
      </w:r>
    </w:p>
    <w:p w:rsidR="00F116E3" w:rsidRPr="00F116E3" w:rsidRDefault="00F116E3" w:rsidP="00F116E3">
      <w:pPr>
        <w:ind w:left="-709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sz w:val="32"/>
          <w:szCs w:val="32"/>
        </w:rPr>
        <w:t xml:space="preserve">Речевой уголок оснащен разными видами шнуровок и игр на развитие мелкой моторики у детей. Для развития мелкой моторики у детей я использую шнуровки, </w:t>
      </w:r>
      <w:proofErr w:type="spellStart"/>
      <w:r w:rsidRPr="00F116E3">
        <w:rPr>
          <w:rFonts w:ascii="Times New Roman" w:hAnsi="Times New Roman" w:cs="Times New Roman"/>
          <w:sz w:val="32"/>
          <w:szCs w:val="32"/>
        </w:rPr>
        <w:t>ниткопись</w:t>
      </w:r>
      <w:proofErr w:type="spellEnd"/>
      <w:r w:rsidRPr="00F116E3">
        <w:rPr>
          <w:rFonts w:ascii="Times New Roman" w:hAnsi="Times New Roman" w:cs="Times New Roman"/>
          <w:sz w:val="32"/>
          <w:szCs w:val="32"/>
        </w:rPr>
        <w:t xml:space="preserve"> и счетные палочки. Дети с удовольствием выкладывают изображения из счетных палочек и ниток. Очень хорошо развивает мелкую моторику  занятия по лепке, аппликации и рисованию.</w:t>
      </w:r>
    </w:p>
    <w:p w:rsidR="00F116E3" w:rsidRPr="00F116E3" w:rsidRDefault="00F116E3" w:rsidP="00F116E3">
      <w:pPr>
        <w:ind w:left="-709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sz w:val="32"/>
          <w:szCs w:val="32"/>
        </w:rPr>
        <w:t>Большое значение уделяю развитию речевого аппарата, использую речевую гимнастику, игры на развитие дыхания.</w:t>
      </w:r>
    </w:p>
    <w:p w:rsidR="00F116E3" w:rsidRPr="00F116E3" w:rsidRDefault="00F116E3" w:rsidP="00F116E3">
      <w:pPr>
        <w:ind w:left="-709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работе по формированию грамматического строя речи я использую дидактические упражнения и игры. Мы  собрали картотеку дидактических игр и упражнений на формирование грамматически правильной речи у детей дошкольного возраста по всем возрастам. Я  подготовила методическую разработку на тему «Задачи и игры на формирование грамматического строя ре</w:t>
      </w:r>
      <w:r w:rsidR="00F302B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чи у детей дошкольного возраста в средней </w:t>
      </w:r>
      <w:r w:rsidRPr="00F116E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группе.</w:t>
      </w:r>
      <w:r w:rsidR="00F302B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116E3">
        <w:rPr>
          <w:rFonts w:ascii="Times New Roman" w:hAnsi="Times New Roman" w:cs="Times New Roman"/>
          <w:sz w:val="32"/>
          <w:szCs w:val="32"/>
        </w:rPr>
        <w:t>В своей работе я уде</w:t>
      </w:r>
      <w:r w:rsidR="000F592B">
        <w:rPr>
          <w:rFonts w:ascii="Times New Roman" w:hAnsi="Times New Roman" w:cs="Times New Roman"/>
          <w:sz w:val="32"/>
          <w:szCs w:val="32"/>
        </w:rPr>
        <w:t>ляю внимание таким вопросам как</w:t>
      </w:r>
      <w:r w:rsidRPr="00F116E3">
        <w:rPr>
          <w:rFonts w:ascii="Times New Roman" w:hAnsi="Times New Roman" w:cs="Times New Roman"/>
          <w:sz w:val="32"/>
          <w:szCs w:val="32"/>
        </w:rPr>
        <w:t>:</w:t>
      </w:r>
    </w:p>
    <w:p w:rsidR="00F116E3" w:rsidRPr="00F116E3" w:rsidRDefault="00F116E3" w:rsidP="00F116E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sz w:val="32"/>
          <w:szCs w:val="32"/>
        </w:rPr>
        <w:lastRenderedPageBreak/>
        <w:t xml:space="preserve">Формирование у детей умения согласовывать слова в предложении, правильно использовать предлоги в речи. Это такие игры как «Кто что делает?», «Мой - моё – мои – моя» (Мой мяч, моя кукла и </w:t>
      </w:r>
      <w:proofErr w:type="spellStart"/>
      <w:proofErr w:type="gramStart"/>
      <w:r w:rsidRPr="00F116E3">
        <w:rPr>
          <w:rFonts w:ascii="Times New Roman" w:hAnsi="Times New Roman" w:cs="Times New Roman"/>
          <w:sz w:val="32"/>
          <w:szCs w:val="32"/>
        </w:rPr>
        <w:t>др</w:t>
      </w:r>
      <w:proofErr w:type="spellEnd"/>
      <w:proofErr w:type="gramEnd"/>
      <w:r w:rsidRPr="00F116E3">
        <w:rPr>
          <w:rFonts w:ascii="Times New Roman" w:hAnsi="Times New Roman" w:cs="Times New Roman"/>
          <w:sz w:val="32"/>
          <w:szCs w:val="32"/>
        </w:rPr>
        <w:t>), «Что делаем, что сделали и что будем делать, «Один, много» и др.</w:t>
      </w:r>
    </w:p>
    <w:p w:rsidR="00F116E3" w:rsidRPr="00F116E3" w:rsidRDefault="00F116E3" w:rsidP="00F116E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sz w:val="32"/>
          <w:szCs w:val="32"/>
        </w:rPr>
        <w:t>Образование  формы множественного числа существительных, обозначающих детенышей животных (по аналогии), употребление  этих  существительных  в именительном и винительном падежах (лисята — лисят, медвежата — медвежат). Это такие игры как «Назови детенышей», «Кто у кого», «Один – много»</w:t>
      </w:r>
    </w:p>
    <w:p w:rsidR="00F116E3" w:rsidRPr="00F116E3" w:rsidRDefault="00F116E3" w:rsidP="00F116E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sz w:val="32"/>
          <w:szCs w:val="32"/>
        </w:rPr>
        <w:t>Учу детей правильному  употреблению  формы  множественного числа родительного падежа существительных (вилок, яблок, туфель), Это такие игры как «Чего не стало»</w:t>
      </w:r>
    </w:p>
    <w:p w:rsidR="00F116E3" w:rsidRPr="00F116E3" w:rsidRDefault="00F116E3" w:rsidP="00F116E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sz w:val="32"/>
          <w:szCs w:val="32"/>
        </w:rPr>
        <w:t xml:space="preserve">В  игре «Назови ласково» учу детей  </w:t>
      </w:r>
      <w:proofErr w:type="spellStart"/>
      <w:r w:rsidRPr="00F116E3">
        <w:rPr>
          <w:rFonts w:ascii="Times New Roman" w:hAnsi="Times New Roman" w:cs="Times New Roman"/>
          <w:sz w:val="32"/>
          <w:szCs w:val="32"/>
        </w:rPr>
        <w:t>уменьшительно</w:t>
      </w:r>
      <w:proofErr w:type="spellEnd"/>
      <w:r w:rsidRPr="00F116E3">
        <w:rPr>
          <w:rFonts w:ascii="Times New Roman" w:hAnsi="Times New Roman" w:cs="Times New Roman"/>
          <w:sz w:val="32"/>
          <w:szCs w:val="32"/>
        </w:rPr>
        <w:t xml:space="preserve"> – ласкательным суффиксам, в игре «Доскажи словечко» учу детей образовывать однокоренные слова</w:t>
      </w:r>
      <w:proofErr w:type="gramStart"/>
      <w:r w:rsidRPr="00F116E3">
        <w:rPr>
          <w:rFonts w:ascii="Times New Roman" w:hAnsi="Times New Roman" w:cs="Times New Roman"/>
          <w:sz w:val="32"/>
          <w:szCs w:val="32"/>
        </w:rPr>
        <w:t>.(</w:t>
      </w:r>
      <w:proofErr w:type="gramEnd"/>
      <w:r w:rsidRPr="00F116E3">
        <w:rPr>
          <w:rFonts w:ascii="Times New Roman" w:hAnsi="Times New Roman" w:cs="Times New Roman"/>
          <w:sz w:val="32"/>
          <w:szCs w:val="32"/>
        </w:rPr>
        <w:t>За мамой лисицей топал лисенок. Какой след – лисий, хвост лисы как назовем? И др</w:t>
      </w:r>
      <w:r w:rsidR="000F592B">
        <w:rPr>
          <w:rFonts w:ascii="Times New Roman" w:hAnsi="Times New Roman" w:cs="Times New Roman"/>
          <w:sz w:val="32"/>
          <w:szCs w:val="32"/>
        </w:rPr>
        <w:t>угие</w:t>
      </w:r>
      <w:r w:rsidRPr="00F116E3">
        <w:rPr>
          <w:rFonts w:ascii="Times New Roman" w:hAnsi="Times New Roman" w:cs="Times New Roman"/>
          <w:sz w:val="32"/>
          <w:szCs w:val="32"/>
        </w:rPr>
        <w:t xml:space="preserve"> ).</w:t>
      </w:r>
    </w:p>
    <w:p w:rsidR="00F116E3" w:rsidRP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sz w:val="32"/>
          <w:szCs w:val="32"/>
        </w:rPr>
        <w:t>В своей работе и</w:t>
      </w:r>
      <w:r w:rsidR="00F302B3">
        <w:rPr>
          <w:rFonts w:ascii="Times New Roman" w:hAnsi="Times New Roman" w:cs="Times New Roman"/>
          <w:sz w:val="32"/>
          <w:szCs w:val="32"/>
        </w:rPr>
        <w:t xml:space="preserve">спользую такие </w:t>
      </w:r>
      <w:proofErr w:type="gramStart"/>
      <w:r w:rsidR="00F302B3">
        <w:rPr>
          <w:rFonts w:ascii="Times New Roman" w:hAnsi="Times New Roman" w:cs="Times New Roman"/>
          <w:sz w:val="32"/>
          <w:szCs w:val="32"/>
        </w:rPr>
        <w:t>упражнения</w:t>
      </w:r>
      <w:proofErr w:type="gramEnd"/>
      <w:r w:rsidR="00F302B3">
        <w:rPr>
          <w:rFonts w:ascii="Times New Roman" w:hAnsi="Times New Roman" w:cs="Times New Roman"/>
          <w:sz w:val="32"/>
          <w:szCs w:val="32"/>
        </w:rPr>
        <w:t xml:space="preserve"> как «</w:t>
      </w:r>
      <w:r w:rsidRPr="00F116E3">
        <w:rPr>
          <w:rFonts w:ascii="Times New Roman" w:hAnsi="Times New Roman" w:cs="Times New Roman"/>
          <w:sz w:val="32"/>
          <w:szCs w:val="32"/>
        </w:rPr>
        <w:t>Закончи предложение». Мама положила хлеб куда? (В хлебницу)сахар в сахарницу</w:t>
      </w:r>
      <w:proofErr w:type="gramStart"/>
      <w:r w:rsidRPr="00F116E3">
        <w:rPr>
          <w:rFonts w:ascii="Times New Roman" w:hAnsi="Times New Roman" w:cs="Times New Roman"/>
          <w:sz w:val="32"/>
          <w:szCs w:val="32"/>
        </w:rPr>
        <w:t>… В</w:t>
      </w:r>
      <w:proofErr w:type="gramEnd"/>
      <w:r w:rsidRPr="00F116E3">
        <w:rPr>
          <w:rFonts w:ascii="Times New Roman" w:hAnsi="Times New Roman" w:cs="Times New Roman"/>
          <w:sz w:val="32"/>
          <w:szCs w:val="32"/>
        </w:rPr>
        <w:t>се это закрепляется потом в сюжетно – ролевых играх «Семья», «Магазин» при дежурстве по столовой, в игре драматизации «В гостях у куклы».</w:t>
      </w:r>
    </w:p>
    <w:p w:rsidR="00FE1B30" w:rsidRPr="009B6BA9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sz w:val="32"/>
          <w:szCs w:val="32"/>
        </w:rPr>
        <w:t xml:space="preserve"> Дети нашей группы очень любят отгадывать загадки, где используют уже накопленные свои знания об овощах, фруктах, животных. </w:t>
      </w:r>
    </w:p>
    <w:p w:rsidR="00F116E3" w:rsidRPr="00F116E3" w:rsidRDefault="00FE1B30" w:rsidP="00F116E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Для развития связной речи проводятся занятия по составлению рассказов по картинкам, составление рассказов об игрушках. </w:t>
      </w:r>
      <w:r w:rsidR="00F116E3" w:rsidRPr="00F116E3">
        <w:rPr>
          <w:rFonts w:ascii="Times New Roman" w:hAnsi="Times New Roman" w:cs="Times New Roman"/>
          <w:sz w:val="32"/>
          <w:szCs w:val="32"/>
        </w:rPr>
        <w:t>При составлении рассказов в своей работе я использую карты схемы или вспомогательные картинки.</w:t>
      </w:r>
    </w:p>
    <w:p w:rsidR="00F116E3" w:rsidRP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  <w:r w:rsidRPr="00F116E3">
        <w:rPr>
          <w:rFonts w:ascii="Times New Roman" w:hAnsi="Times New Roman" w:cs="Times New Roman"/>
          <w:sz w:val="32"/>
          <w:szCs w:val="32"/>
        </w:rPr>
        <w:lastRenderedPageBreak/>
        <w:t>Большое внимание в своей работе уделяю чтению художественной литературы. Художественная литература является важнейшим источником и средством развития всех сторон речи детей: воспитанию звуковой культуры речи, формированию грамматического строя речи, развитию связной речи, развитию словаря.</w:t>
      </w:r>
    </w:p>
    <w:p w:rsidR="00F116E3" w:rsidRPr="00F116E3" w:rsidRDefault="00F116E3" w:rsidP="00F116E3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116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Для закрепления изучаемого грамматического материала я использую </w:t>
      </w:r>
      <w:r w:rsidRPr="00F116E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дидактические и подвижные игры.</w:t>
      </w:r>
      <w:r w:rsidRPr="00F116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Игровые задания достаточно разнообразны: это и игры с мячом, и </w:t>
      </w:r>
      <w:proofErr w:type="spellStart"/>
      <w:r w:rsidRPr="00F116E3">
        <w:rPr>
          <w:rFonts w:ascii="Times New Roman" w:eastAsia="Times New Roman" w:hAnsi="Times New Roman" w:cs="Times New Roman"/>
          <w:sz w:val="32"/>
          <w:szCs w:val="32"/>
          <w:lang w:eastAsia="ru-RU"/>
        </w:rPr>
        <w:t>договаривание</w:t>
      </w:r>
      <w:proofErr w:type="spellEnd"/>
      <w:r w:rsidRPr="00F116E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слов, и сюжетные игры и </w:t>
      </w:r>
      <w:hyperlink r:id="rId6" w:tgtFrame="_self" w:tooltip="игры с пальчиками" w:history="1">
        <w:r w:rsidRPr="00F116E3">
          <w:rPr>
            <w:rFonts w:ascii="Times New Roman" w:eastAsia="Times New Roman" w:hAnsi="Times New Roman" w:cs="Times New Roman"/>
            <w:bCs/>
            <w:sz w:val="32"/>
            <w:szCs w:val="32"/>
            <w:lang w:eastAsia="ru-RU"/>
          </w:rPr>
          <w:t>игры с пальчиками</w:t>
        </w:r>
      </w:hyperlink>
      <w:r w:rsidRPr="00F116E3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F116E3" w:rsidRPr="00F116E3" w:rsidRDefault="00F116E3" w:rsidP="00F116E3">
      <w:pPr>
        <w:shd w:val="clear" w:color="auto" w:fill="FFFFFF"/>
        <w:spacing w:after="18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116E3">
        <w:rPr>
          <w:rFonts w:ascii="Times New Roman" w:eastAsia="Times New Roman" w:hAnsi="Times New Roman" w:cs="Times New Roman"/>
          <w:sz w:val="32"/>
          <w:szCs w:val="32"/>
          <w:lang w:eastAsia="ru-RU"/>
        </w:rPr>
        <w:t>Важно не забывать, что усвоение грамматики для ребёнка достаточно сложно, поэтому занимаюсь с детьми не продолжительное время, в зависимости от индивидуальных особенностей каждого ребёнка.</w:t>
      </w:r>
    </w:p>
    <w:p w:rsidR="00F116E3" w:rsidRP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Pr="00F116E3" w:rsidRDefault="00F116E3" w:rsidP="00F116E3">
      <w:pPr>
        <w:pStyle w:val="a5"/>
        <w:jc w:val="both"/>
        <w:rPr>
          <w:rFonts w:ascii="Times New Roman" w:hAnsi="Times New Roman" w:cs="Times New Roman"/>
          <w:sz w:val="32"/>
          <w:szCs w:val="32"/>
        </w:rPr>
      </w:pPr>
    </w:p>
    <w:p w:rsidR="00BA699C" w:rsidRDefault="00BA699C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F116E3" w:rsidRDefault="00F116E3" w:rsidP="00F116E3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6E30B5" w:rsidRPr="006E30B5" w:rsidRDefault="006E30B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E30B5" w:rsidRPr="006E30B5" w:rsidSect="00CA6FD9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8434E1"/>
    <w:multiLevelType w:val="hybridMultilevel"/>
    <w:tmpl w:val="CB60C9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F61"/>
    <w:rsid w:val="0006621E"/>
    <w:rsid w:val="00080613"/>
    <w:rsid w:val="000812A8"/>
    <w:rsid w:val="00082846"/>
    <w:rsid w:val="0009097F"/>
    <w:rsid w:val="000C412E"/>
    <w:rsid w:val="000E0A5C"/>
    <w:rsid w:val="000E40E7"/>
    <w:rsid w:val="000F592B"/>
    <w:rsid w:val="000F7691"/>
    <w:rsid w:val="00100AAB"/>
    <w:rsid w:val="0012092A"/>
    <w:rsid w:val="001242F5"/>
    <w:rsid w:val="00127E11"/>
    <w:rsid w:val="00127E1C"/>
    <w:rsid w:val="00176C1E"/>
    <w:rsid w:val="00180C0A"/>
    <w:rsid w:val="001815BA"/>
    <w:rsid w:val="00184D2A"/>
    <w:rsid w:val="0019463A"/>
    <w:rsid w:val="001A320B"/>
    <w:rsid w:val="001B4988"/>
    <w:rsid w:val="001C27B9"/>
    <w:rsid w:val="001E679A"/>
    <w:rsid w:val="001E7807"/>
    <w:rsid w:val="00206EB1"/>
    <w:rsid w:val="0020763A"/>
    <w:rsid w:val="00217798"/>
    <w:rsid w:val="00240767"/>
    <w:rsid w:val="00243BBA"/>
    <w:rsid w:val="00280F96"/>
    <w:rsid w:val="00286F9D"/>
    <w:rsid w:val="002A7A5B"/>
    <w:rsid w:val="002F3E21"/>
    <w:rsid w:val="002F48E0"/>
    <w:rsid w:val="00331723"/>
    <w:rsid w:val="00334B90"/>
    <w:rsid w:val="0034046D"/>
    <w:rsid w:val="00343BF0"/>
    <w:rsid w:val="003445C5"/>
    <w:rsid w:val="003500FC"/>
    <w:rsid w:val="0038350C"/>
    <w:rsid w:val="003A6FA7"/>
    <w:rsid w:val="003B0D02"/>
    <w:rsid w:val="003C4CA5"/>
    <w:rsid w:val="003C5DB9"/>
    <w:rsid w:val="003D1F12"/>
    <w:rsid w:val="0042549E"/>
    <w:rsid w:val="00452B64"/>
    <w:rsid w:val="00465BCB"/>
    <w:rsid w:val="0047156D"/>
    <w:rsid w:val="0049072A"/>
    <w:rsid w:val="00491AFC"/>
    <w:rsid w:val="00495663"/>
    <w:rsid w:val="004A08B9"/>
    <w:rsid w:val="004C1278"/>
    <w:rsid w:val="004F2C1F"/>
    <w:rsid w:val="004F7E2B"/>
    <w:rsid w:val="00505295"/>
    <w:rsid w:val="00541D33"/>
    <w:rsid w:val="00553296"/>
    <w:rsid w:val="005A043E"/>
    <w:rsid w:val="005A40B3"/>
    <w:rsid w:val="005C199D"/>
    <w:rsid w:val="005C2ADB"/>
    <w:rsid w:val="005E1BE4"/>
    <w:rsid w:val="005F3ECE"/>
    <w:rsid w:val="006103DA"/>
    <w:rsid w:val="00613AB0"/>
    <w:rsid w:val="00616B94"/>
    <w:rsid w:val="00671CC0"/>
    <w:rsid w:val="00674A2B"/>
    <w:rsid w:val="006B691D"/>
    <w:rsid w:val="006C0CB8"/>
    <w:rsid w:val="006C333D"/>
    <w:rsid w:val="006D4E54"/>
    <w:rsid w:val="006E30B5"/>
    <w:rsid w:val="006E498B"/>
    <w:rsid w:val="006F4BDA"/>
    <w:rsid w:val="006F6EBF"/>
    <w:rsid w:val="00741C59"/>
    <w:rsid w:val="00771F62"/>
    <w:rsid w:val="00777ACD"/>
    <w:rsid w:val="00792055"/>
    <w:rsid w:val="007933E6"/>
    <w:rsid w:val="007A484B"/>
    <w:rsid w:val="007D7AB1"/>
    <w:rsid w:val="007E44D2"/>
    <w:rsid w:val="007F0C49"/>
    <w:rsid w:val="008110EC"/>
    <w:rsid w:val="0081235C"/>
    <w:rsid w:val="00826B4F"/>
    <w:rsid w:val="0082789C"/>
    <w:rsid w:val="008301B5"/>
    <w:rsid w:val="0089212D"/>
    <w:rsid w:val="008A1444"/>
    <w:rsid w:val="008B4B9D"/>
    <w:rsid w:val="008B5267"/>
    <w:rsid w:val="008E214E"/>
    <w:rsid w:val="00903D51"/>
    <w:rsid w:val="00905004"/>
    <w:rsid w:val="009138BE"/>
    <w:rsid w:val="00920BFE"/>
    <w:rsid w:val="0094474F"/>
    <w:rsid w:val="009512E2"/>
    <w:rsid w:val="009543BF"/>
    <w:rsid w:val="0096336F"/>
    <w:rsid w:val="0098439D"/>
    <w:rsid w:val="00996469"/>
    <w:rsid w:val="009A38EC"/>
    <w:rsid w:val="009B6BA9"/>
    <w:rsid w:val="009B7A2B"/>
    <w:rsid w:val="009E4DE4"/>
    <w:rsid w:val="00A43F61"/>
    <w:rsid w:val="00A53E07"/>
    <w:rsid w:val="00A54472"/>
    <w:rsid w:val="00AA3F04"/>
    <w:rsid w:val="00AA6D34"/>
    <w:rsid w:val="00AC5AF4"/>
    <w:rsid w:val="00AC602A"/>
    <w:rsid w:val="00AD7124"/>
    <w:rsid w:val="00AF1BCA"/>
    <w:rsid w:val="00AF7429"/>
    <w:rsid w:val="00B0780D"/>
    <w:rsid w:val="00B12E3E"/>
    <w:rsid w:val="00B13255"/>
    <w:rsid w:val="00BA699C"/>
    <w:rsid w:val="00BA76CA"/>
    <w:rsid w:val="00BB07CB"/>
    <w:rsid w:val="00BC4BBF"/>
    <w:rsid w:val="00BE3A53"/>
    <w:rsid w:val="00BF199E"/>
    <w:rsid w:val="00C0036C"/>
    <w:rsid w:val="00C30807"/>
    <w:rsid w:val="00C349C1"/>
    <w:rsid w:val="00C47FD8"/>
    <w:rsid w:val="00C74D4A"/>
    <w:rsid w:val="00C92492"/>
    <w:rsid w:val="00CB0220"/>
    <w:rsid w:val="00CD0944"/>
    <w:rsid w:val="00CD3AF5"/>
    <w:rsid w:val="00CE714D"/>
    <w:rsid w:val="00D00E7D"/>
    <w:rsid w:val="00D5644F"/>
    <w:rsid w:val="00D669C2"/>
    <w:rsid w:val="00D67F50"/>
    <w:rsid w:val="00D742BC"/>
    <w:rsid w:val="00D824BA"/>
    <w:rsid w:val="00D849B0"/>
    <w:rsid w:val="00D92799"/>
    <w:rsid w:val="00D93CFF"/>
    <w:rsid w:val="00DA4A40"/>
    <w:rsid w:val="00DB771E"/>
    <w:rsid w:val="00DC1874"/>
    <w:rsid w:val="00DC27E9"/>
    <w:rsid w:val="00DC27FD"/>
    <w:rsid w:val="00DD6A27"/>
    <w:rsid w:val="00E02F83"/>
    <w:rsid w:val="00E05900"/>
    <w:rsid w:val="00E140BA"/>
    <w:rsid w:val="00E2724E"/>
    <w:rsid w:val="00E40220"/>
    <w:rsid w:val="00E4355D"/>
    <w:rsid w:val="00E46BB5"/>
    <w:rsid w:val="00E54AEB"/>
    <w:rsid w:val="00EA441B"/>
    <w:rsid w:val="00EE35D1"/>
    <w:rsid w:val="00EF70C2"/>
    <w:rsid w:val="00F1038F"/>
    <w:rsid w:val="00F116E3"/>
    <w:rsid w:val="00F302B3"/>
    <w:rsid w:val="00F31910"/>
    <w:rsid w:val="00F47009"/>
    <w:rsid w:val="00F51D25"/>
    <w:rsid w:val="00F55F2C"/>
    <w:rsid w:val="00F66BDE"/>
    <w:rsid w:val="00F67840"/>
    <w:rsid w:val="00F7592A"/>
    <w:rsid w:val="00F9484E"/>
    <w:rsid w:val="00FB01F4"/>
    <w:rsid w:val="00FB1F06"/>
    <w:rsid w:val="00FB2196"/>
    <w:rsid w:val="00FB31CC"/>
    <w:rsid w:val="00FE1B30"/>
    <w:rsid w:val="00FE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16E3"/>
    <w:rPr>
      <w:b/>
      <w:bCs/>
    </w:rPr>
  </w:style>
  <w:style w:type="paragraph" w:styleId="a4">
    <w:name w:val="No Spacing"/>
    <w:uiPriority w:val="1"/>
    <w:qFormat/>
    <w:rsid w:val="00F116E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116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1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116E3"/>
    <w:rPr>
      <w:b/>
      <w:bCs/>
    </w:rPr>
  </w:style>
  <w:style w:type="paragraph" w:styleId="a4">
    <w:name w:val="No Spacing"/>
    <w:uiPriority w:val="1"/>
    <w:qFormat/>
    <w:rsid w:val="00F116E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116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golife.ru/logopedy/palchikovaya-gimnastika-logoped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10</cp:revision>
  <dcterms:created xsi:type="dcterms:W3CDTF">2017-11-21T05:29:00Z</dcterms:created>
  <dcterms:modified xsi:type="dcterms:W3CDTF">2018-01-30T04:49:00Z</dcterms:modified>
</cp:coreProperties>
</file>