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814" w:rsidRPr="00792B1B" w:rsidRDefault="00C17814" w:rsidP="00C1781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>«Развитие ме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лкой моторики руки у детей ОВЗ</w:t>
      </w: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посредством использования инновационных методик работы с гофрированной бумагой»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  </w:t>
      </w:r>
      <w:r w:rsidRPr="00792B1B">
        <w:rPr>
          <w:rFonts w:ascii="Times New Roman" w:eastAsia="Times New Roman" w:hAnsi="Times New Roman" w:cs="Times New Roman"/>
          <w:color w:val="000000"/>
          <w:sz w:val="28"/>
        </w:rPr>
        <w:t>Большинство детей общеобразовательной школы, имеющих комплекс трудностей, составляют учащиеся с различными формами отклонений в психическом развитии, в частности, дети с задержкой психического развития (ЗПР). Проблема обучения и воспитания таких детей становится все более актуальной, так как их количество в школах медленно,  но неуклонно возрастает. Большинство школьников с ЗПР, учатся в общеобразовательной школе, что создает большие сложности для учителей, других учащихся, а самое главное, для самих детей с ЗПР.       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     Проблема обучения детей с ограниченными возможностями здоровья в условиях массовой общеобразовательной школы - одна из актуальных проблем современного российского общества. Очень важным является решение вопросов, связанных с обеспечением тех необходимых условий, которые позволят данной категории детей включиться в полноценный процесс образования наряду со здоровыми детьми.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 </w:t>
      </w:r>
      <w:r w:rsidRPr="00792B1B">
        <w:rPr>
          <w:rFonts w:ascii="Times New Roman" w:eastAsia="Times New Roman" w:hAnsi="Times New Roman" w:cs="Times New Roman"/>
          <w:color w:val="000000"/>
          <w:sz w:val="28"/>
        </w:rPr>
        <w:t>Организация обучения таких детей в образовательных учреждениях, расположенных, как правило, по месту жительства ребенка и его родителей, помогает обеспечить их постоянное общение с нормально развивающимися детьми и, таким образом, способствует эффективному решению проблем их социальной адаптации и интеграции в общество.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</w:t>
      </w:r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 Одна из важнейших задач коррекционной педагогики </w:t>
      </w:r>
      <w:proofErr w:type="gramStart"/>
      <w:r w:rsidRPr="00792B1B">
        <w:rPr>
          <w:rFonts w:ascii="Times New Roman" w:eastAsia="Times New Roman" w:hAnsi="Times New Roman" w:cs="Times New Roman"/>
          <w:color w:val="000000"/>
          <w:sz w:val="28"/>
        </w:rPr>
        <w:t>-п</w:t>
      </w:r>
      <w:proofErr w:type="gramEnd"/>
      <w:r w:rsidRPr="00792B1B">
        <w:rPr>
          <w:rFonts w:ascii="Times New Roman" w:eastAsia="Times New Roman" w:hAnsi="Times New Roman" w:cs="Times New Roman"/>
          <w:color w:val="000000"/>
          <w:sz w:val="28"/>
        </w:rPr>
        <w:t>овышение эффективности педагогического воздействия на детей с психофизическими недостатками, оптимальное развитие потенциальных возможностей их познавательной и речевой деятельности, подготовка к самостоятельной жизни и включение в социальную среду полноправными членами общества. Развитие и совершенствование мелкой моторики кистей рук является одним из основных направлений коррекционной работы</w:t>
      </w:r>
      <w:proofErr w:type="gramStart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.</w:t>
      </w:r>
      <w:proofErr w:type="gramEnd"/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       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        Работа проводится по направления:</w:t>
      </w:r>
    </w:p>
    <w:p w:rsidR="00C17814" w:rsidRPr="00792B1B" w:rsidRDefault="00C17814" w:rsidP="00C1781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Гимнастика пальцев и кистей рук (пальчиковая гимнастика);</w:t>
      </w:r>
    </w:p>
    <w:p w:rsidR="00C17814" w:rsidRPr="00792B1B" w:rsidRDefault="00C17814" w:rsidP="00C1781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Ориентировка на листе бумаги;</w:t>
      </w:r>
    </w:p>
    <w:p w:rsidR="00C17814" w:rsidRPr="00792B1B" w:rsidRDefault="00C17814" w:rsidP="00C1781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Формирование элементарных графических навыков;</w:t>
      </w:r>
    </w:p>
    <w:p w:rsidR="00C17814" w:rsidRPr="00792B1B" w:rsidRDefault="00C17814" w:rsidP="00C1781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Развитие движений и ручной умелости.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      Систематическая работа по данным направлениям оказывает положительное влияние на развитие мелкой моторики и координации движений пальцев рук: формируются графические навыки, движения становятся </w:t>
      </w:r>
      <w:proofErr w:type="gramStart"/>
      <w:r w:rsidRPr="00792B1B">
        <w:rPr>
          <w:rFonts w:ascii="Times New Roman" w:eastAsia="Times New Roman" w:hAnsi="Times New Roman" w:cs="Times New Roman"/>
          <w:color w:val="000000"/>
          <w:sz w:val="28"/>
        </w:rPr>
        <w:t>более плавными</w:t>
      </w:r>
      <w:proofErr w:type="gramEnd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и ритмичными, исчезает тремор; развитие руки косвенно влияет на общее развитие ребенка: речи, памяти, внимания, мышления; повышается работоспособность головного мозга.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color w:val="000000"/>
          <w:sz w:val="28"/>
        </w:rPr>
        <w:t>Остановлюсь более подробно на последнем направлении:</w:t>
      </w:r>
    </w:p>
    <w:p w:rsidR="00C17814" w:rsidRPr="00792B1B" w:rsidRDefault="00C17814" w:rsidP="00C1781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Развитие движений и ручной умелости.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• Манипуляция с мелкими деталями: работа с конструктором, мозаиками; нанизывание бусинок на нить.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lastRenderedPageBreak/>
        <w:t>• Лепка из пластилина.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• Вырезание из бумаги и склеивание: изготовление аппликаций; обрывная аппликация; оригами; поделки из природного материала.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•Рисование, </w:t>
      </w:r>
      <w:proofErr w:type="spellStart"/>
      <w:r w:rsidRPr="00792B1B">
        <w:rPr>
          <w:rFonts w:ascii="Times New Roman" w:eastAsia="Times New Roman" w:hAnsi="Times New Roman" w:cs="Times New Roman"/>
          <w:color w:val="000000"/>
          <w:sz w:val="28"/>
        </w:rPr>
        <w:t>раскрашивание</w:t>
      </w:r>
      <w:proofErr w:type="gramStart"/>
      <w:r w:rsidRPr="00792B1B">
        <w:rPr>
          <w:rFonts w:ascii="Times New Roman" w:eastAsia="Times New Roman" w:hAnsi="Times New Roman" w:cs="Times New Roman"/>
          <w:color w:val="000000"/>
          <w:sz w:val="28"/>
        </w:rPr>
        <w:t>:р</w:t>
      </w:r>
      <w:proofErr w:type="gramEnd"/>
      <w:r w:rsidRPr="00792B1B">
        <w:rPr>
          <w:rFonts w:ascii="Times New Roman" w:eastAsia="Times New Roman" w:hAnsi="Times New Roman" w:cs="Times New Roman"/>
          <w:color w:val="000000"/>
          <w:sz w:val="28"/>
        </w:rPr>
        <w:t>аскрашивание</w:t>
      </w:r>
      <w:proofErr w:type="spellEnd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сюжетных картинок в «Книжках-</w:t>
      </w:r>
    </w:p>
    <w:p w:rsidR="00C17814" w:rsidRPr="00792B1B" w:rsidRDefault="00C17814" w:rsidP="00C1781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раскрасках»; </w:t>
      </w:r>
      <w:proofErr w:type="gramStart"/>
      <w:r w:rsidRPr="00792B1B">
        <w:rPr>
          <w:rFonts w:ascii="Times New Roman" w:eastAsia="Times New Roman" w:hAnsi="Times New Roman" w:cs="Times New Roman"/>
          <w:color w:val="000000"/>
          <w:sz w:val="28"/>
        </w:rPr>
        <w:t>рисование</w:t>
      </w:r>
      <w:proofErr w:type="gramEnd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используя трафареты, рисование различными материалами: ручкой, карандашом, мелом, акварелью, фломастерами.</w:t>
      </w:r>
    </w:p>
    <w:p w:rsidR="00C17814" w:rsidRPr="00792B1B" w:rsidRDefault="00C17814" w:rsidP="00C1781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Работа с гофрированной бумагой</w:t>
      </w:r>
    </w:p>
    <w:p w:rsidR="00C17814" w:rsidRPr="00792B1B" w:rsidRDefault="00C17814" w:rsidP="00C17814">
      <w:pPr>
        <w:spacing w:after="0" w:line="301" w:lineRule="atLeast"/>
        <w:ind w:firstLine="540"/>
        <w:jc w:val="both"/>
        <w:rPr>
          <w:rFonts w:ascii="Calibri" w:eastAsia="Times New Roman" w:hAnsi="Calibri" w:cs="Times New Roman"/>
          <w:color w:val="000000"/>
        </w:rPr>
      </w:pPr>
      <w:proofErr w:type="spellStart"/>
      <w:r w:rsidRPr="00792B1B">
        <w:rPr>
          <w:rFonts w:ascii="Times New Roman" w:eastAsia="Times New Roman" w:hAnsi="Times New Roman" w:cs="Times New Roman"/>
          <w:color w:val="000000"/>
          <w:sz w:val="28"/>
        </w:rPr>
        <w:t>Бумагопластика</w:t>
      </w:r>
      <w:proofErr w:type="spellEnd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(конструирование из бумаги) является одним из средств развития мелкой моторики пальцев и кистей рук. </w:t>
      </w:r>
      <w:proofErr w:type="spellStart"/>
      <w:r w:rsidRPr="00792B1B">
        <w:rPr>
          <w:rFonts w:ascii="Times New Roman" w:eastAsia="Times New Roman" w:hAnsi="Times New Roman" w:cs="Times New Roman"/>
          <w:color w:val="000000"/>
          <w:sz w:val="28"/>
        </w:rPr>
        <w:t>Бумагопластика</w:t>
      </w:r>
      <w:proofErr w:type="spellEnd"/>
      <w:r w:rsidRPr="00792B1B">
        <w:rPr>
          <w:rFonts w:ascii="Times New Roman" w:eastAsia="Times New Roman" w:hAnsi="Times New Roman" w:cs="Times New Roman"/>
          <w:color w:val="000000"/>
          <w:sz w:val="28"/>
        </w:rPr>
        <w:t xml:space="preserve"> помогает ребенку видеть красоту и разнообразие окружающего мира, способствует самовыражению, ведь ребенок не только замечает окружающую красоту, но и творит ее. И пусть это будет всего лишь один цветок, но сделанный своими руками – это будет единственный и неповторимый в мире цветок. Бумага, самый простой и знакомый нам материал, может без особых усилий превратиться в цветок, бабочку, кораблик.</w:t>
      </w:r>
    </w:p>
    <w:p w:rsidR="00C17814" w:rsidRPr="00792B1B" w:rsidRDefault="00C17814" w:rsidP="00C17814">
      <w:pPr>
        <w:spacing w:after="0" w:line="301" w:lineRule="atLeast"/>
        <w:ind w:firstLine="540"/>
        <w:jc w:val="both"/>
        <w:rPr>
          <w:rFonts w:ascii="Calibri" w:eastAsia="Times New Roman" w:hAnsi="Calibri" w:cs="Times New Roman"/>
          <w:color w:val="000000"/>
        </w:rPr>
      </w:pPr>
      <w:r w:rsidRPr="00792B1B">
        <w:rPr>
          <w:rFonts w:ascii="Times New Roman" w:eastAsia="Times New Roman" w:hAnsi="Times New Roman" w:cs="Times New Roman"/>
          <w:color w:val="000000"/>
          <w:sz w:val="28"/>
        </w:rPr>
        <w:t>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развитие мелкой моторики рук, на формирование здоровой и гармонично развитой личности.</w:t>
      </w:r>
    </w:p>
    <w:p w:rsidR="001373A2" w:rsidRDefault="001373A2"/>
    <w:sectPr w:rsidR="00137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1B00"/>
    <w:multiLevelType w:val="multilevel"/>
    <w:tmpl w:val="1B18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D690B"/>
    <w:multiLevelType w:val="multilevel"/>
    <w:tmpl w:val="A50A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7814"/>
    <w:rsid w:val="001373A2"/>
    <w:rsid w:val="00C17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Расия</dc:creator>
  <cp:keywords/>
  <dc:description/>
  <cp:lastModifiedBy>Расия</cp:lastModifiedBy>
  <cp:revision>2</cp:revision>
  <dcterms:created xsi:type="dcterms:W3CDTF">2018-02-11T17:43:00Z</dcterms:created>
  <dcterms:modified xsi:type="dcterms:W3CDTF">2018-02-11T17:43:00Z</dcterms:modified>
</cp:coreProperties>
</file>