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8FA" w:rsidRDefault="00E408FA" w:rsidP="00E408FA">
      <w:pPr>
        <w:rPr>
          <w:rFonts w:ascii="Times New Roman" w:hAnsi="Times New Roman" w:cs="Times New Roman"/>
        </w:rPr>
      </w:pPr>
    </w:p>
    <w:p w:rsidR="00E408FA" w:rsidRDefault="009162A4" w:rsidP="00E408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Статья</w:t>
      </w:r>
    </w:p>
    <w:p w:rsidR="00E408FA" w:rsidRDefault="00E408FA" w:rsidP="00E408FA">
      <w:pPr>
        <w:jc w:val="center"/>
        <w:rPr>
          <w:rFonts w:ascii="Times New Roman" w:hAnsi="Times New Roman" w:cs="Times New Roman"/>
        </w:rPr>
      </w:pPr>
    </w:p>
    <w:p w:rsidR="00E408FA" w:rsidRDefault="009162A4" w:rsidP="009162A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«Формирование базовых учебных действий</w:t>
      </w:r>
      <w:r w:rsidR="00E408FA">
        <w:rPr>
          <w:rFonts w:ascii="Times New Roman" w:hAnsi="Times New Roman" w:cs="Times New Roman"/>
          <w:b/>
          <w:sz w:val="28"/>
        </w:rPr>
        <w:t xml:space="preserve">  у  младших  школьников  с  умственной  отсталостью»</w:t>
      </w:r>
    </w:p>
    <w:p w:rsidR="00E408FA" w:rsidRDefault="00E408FA" w:rsidP="00E408FA">
      <w:pPr>
        <w:rPr>
          <w:rFonts w:ascii="Times New Roman" w:hAnsi="Times New Roman" w:cs="Times New Roman"/>
        </w:rPr>
      </w:pPr>
    </w:p>
    <w:p w:rsidR="00E408FA" w:rsidRDefault="00E408FA" w:rsidP="00E408FA">
      <w:pPr>
        <w:rPr>
          <w:rFonts w:ascii="Times New Roman" w:hAnsi="Times New Roman" w:cs="Times New Roman"/>
        </w:rPr>
      </w:pPr>
    </w:p>
    <w:p w:rsidR="00E408FA" w:rsidRDefault="00E408FA" w:rsidP="00E408FA">
      <w:pPr>
        <w:rPr>
          <w:rFonts w:ascii="Times New Roman" w:hAnsi="Times New Roman" w:cs="Times New Roman"/>
        </w:rPr>
      </w:pPr>
    </w:p>
    <w:p w:rsidR="00E408FA" w:rsidRDefault="00E408FA" w:rsidP="00E408FA">
      <w:pPr>
        <w:rPr>
          <w:rFonts w:ascii="Times New Roman" w:hAnsi="Times New Roman" w:cs="Times New Roman"/>
        </w:rPr>
      </w:pPr>
    </w:p>
    <w:p w:rsidR="00E408FA" w:rsidRDefault="00E408FA" w:rsidP="00E408FA">
      <w:pPr>
        <w:rPr>
          <w:rFonts w:ascii="Times New Roman" w:hAnsi="Times New Roman" w:cs="Times New Roman"/>
        </w:rPr>
      </w:pPr>
    </w:p>
    <w:p w:rsidR="00E408FA" w:rsidRDefault="00E408FA" w:rsidP="00E408FA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Исполнитель:</w:t>
      </w:r>
    </w:p>
    <w:p w:rsidR="00E408FA" w:rsidRDefault="009162A4" w:rsidP="00E408FA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Учитель начальных классов </w:t>
      </w:r>
      <w:r w:rsidR="00E408FA">
        <w:rPr>
          <w:rFonts w:ascii="Times New Roman" w:hAnsi="Times New Roman" w:cs="Times New Roman"/>
          <w:sz w:val="24"/>
        </w:rPr>
        <w:t xml:space="preserve"> МБОУ СОШ № 19</w:t>
      </w:r>
    </w:p>
    <w:p w:rsidR="00E408FA" w:rsidRDefault="00E408FA" w:rsidP="00E408FA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х. Северо-Восточные Сады</w:t>
      </w:r>
    </w:p>
    <w:p w:rsidR="00E408FA" w:rsidRDefault="00E408FA" w:rsidP="00E408FA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Майкопского района</w:t>
      </w:r>
    </w:p>
    <w:p w:rsidR="00E408FA" w:rsidRDefault="009162A4" w:rsidP="00E408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Кузнецова Наталья Григорьевна</w:t>
      </w:r>
    </w:p>
    <w:p w:rsidR="00E408FA" w:rsidRDefault="00E408FA" w:rsidP="00E408FA">
      <w:pPr>
        <w:rPr>
          <w:rFonts w:ascii="Times New Roman" w:hAnsi="Times New Roman" w:cs="Times New Roman"/>
        </w:rPr>
      </w:pPr>
    </w:p>
    <w:p w:rsidR="00E408FA" w:rsidRDefault="00E408FA" w:rsidP="00E408FA">
      <w:pPr>
        <w:rPr>
          <w:rFonts w:ascii="Times New Roman" w:hAnsi="Times New Roman" w:cs="Times New Roman"/>
          <w:sz w:val="28"/>
          <w:szCs w:val="28"/>
        </w:rPr>
      </w:pPr>
    </w:p>
    <w:p w:rsidR="009162A4" w:rsidRDefault="009162A4" w:rsidP="00E408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62A4" w:rsidRDefault="009162A4" w:rsidP="00E408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62A4" w:rsidRDefault="009162A4" w:rsidP="00E408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62A4" w:rsidRDefault="009162A4" w:rsidP="00E408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62A4" w:rsidRDefault="009162A4" w:rsidP="00E408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08FA" w:rsidRDefault="009162A4" w:rsidP="00E408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Республика Адыгея</w:t>
      </w:r>
    </w:p>
    <w:p w:rsidR="00E408FA" w:rsidRDefault="00E408FA" w:rsidP="00E408FA">
      <w:pPr>
        <w:jc w:val="center"/>
        <w:rPr>
          <w:rFonts w:ascii="Times New Roman" w:hAnsi="Times New Roman" w:cs="Times New Roman"/>
          <w:sz w:val="24"/>
        </w:rPr>
      </w:pPr>
    </w:p>
    <w:p w:rsidR="00E408FA" w:rsidRDefault="00E408FA" w:rsidP="00E408FA">
      <w:pPr>
        <w:jc w:val="center"/>
        <w:rPr>
          <w:rFonts w:ascii="Times New Roman" w:hAnsi="Times New Roman" w:cs="Times New Roman"/>
          <w:sz w:val="24"/>
        </w:rPr>
      </w:pPr>
    </w:p>
    <w:p w:rsidR="00E408FA" w:rsidRDefault="00E408FA" w:rsidP="00E408FA">
      <w:pPr>
        <w:jc w:val="center"/>
        <w:rPr>
          <w:rFonts w:ascii="Times New Roman" w:hAnsi="Times New Roman" w:cs="Times New Roman"/>
          <w:sz w:val="24"/>
        </w:rPr>
      </w:pPr>
    </w:p>
    <w:p w:rsidR="009162A4" w:rsidRDefault="009162A4" w:rsidP="00E408FA">
      <w:pPr>
        <w:jc w:val="center"/>
        <w:rPr>
          <w:rFonts w:ascii="Times New Roman" w:hAnsi="Times New Roman" w:cs="Times New Roman"/>
          <w:b/>
          <w:sz w:val="28"/>
        </w:rPr>
      </w:pPr>
    </w:p>
    <w:p w:rsidR="009162A4" w:rsidRDefault="009162A4" w:rsidP="00E408FA">
      <w:pPr>
        <w:jc w:val="center"/>
        <w:rPr>
          <w:rFonts w:ascii="Times New Roman" w:hAnsi="Times New Roman" w:cs="Times New Roman"/>
          <w:b/>
          <w:sz w:val="28"/>
        </w:rPr>
      </w:pPr>
    </w:p>
    <w:p w:rsidR="009162A4" w:rsidRDefault="009162A4" w:rsidP="00E408FA">
      <w:pPr>
        <w:jc w:val="center"/>
        <w:rPr>
          <w:rFonts w:ascii="Times New Roman" w:hAnsi="Times New Roman" w:cs="Times New Roman"/>
          <w:b/>
          <w:sz w:val="28"/>
        </w:rPr>
      </w:pPr>
    </w:p>
    <w:p w:rsidR="009162A4" w:rsidRDefault="009162A4" w:rsidP="00E408FA">
      <w:pPr>
        <w:jc w:val="center"/>
        <w:rPr>
          <w:rFonts w:ascii="Times New Roman" w:hAnsi="Times New Roman" w:cs="Times New Roman"/>
          <w:b/>
          <w:sz w:val="28"/>
        </w:rPr>
      </w:pPr>
    </w:p>
    <w:p w:rsidR="009162A4" w:rsidRDefault="009162A4" w:rsidP="00E408FA">
      <w:pPr>
        <w:jc w:val="center"/>
        <w:rPr>
          <w:rFonts w:ascii="Times New Roman" w:hAnsi="Times New Roman" w:cs="Times New Roman"/>
          <w:b/>
          <w:sz w:val="28"/>
        </w:rPr>
      </w:pPr>
    </w:p>
    <w:p w:rsidR="009162A4" w:rsidRDefault="009162A4" w:rsidP="00E408FA">
      <w:pPr>
        <w:jc w:val="center"/>
        <w:rPr>
          <w:rFonts w:ascii="Times New Roman" w:hAnsi="Times New Roman" w:cs="Times New Roman"/>
          <w:b/>
          <w:sz w:val="28"/>
        </w:rPr>
      </w:pPr>
    </w:p>
    <w:p w:rsidR="009162A4" w:rsidRDefault="009162A4" w:rsidP="00E408FA">
      <w:pPr>
        <w:jc w:val="center"/>
        <w:rPr>
          <w:rFonts w:ascii="Times New Roman" w:hAnsi="Times New Roman" w:cs="Times New Roman"/>
          <w:b/>
          <w:sz w:val="28"/>
        </w:rPr>
      </w:pPr>
    </w:p>
    <w:p w:rsidR="009162A4" w:rsidRDefault="009162A4" w:rsidP="00E408FA">
      <w:pPr>
        <w:jc w:val="center"/>
        <w:rPr>
          <w:rFonts w:ascii="Times New Roman" w:hAnsi="Times New Roman" w:cs="Times New Roman"/>
          <w:b/>
          <w:sz w:val="28"/>
        </w:rPr>
      </w:pPr>
    </w:p>
    <w:p w:rsidR="00E408FA" w:rsidRDefault="00E408FA" w:rsidP="00E408FA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План.</w:t>
      </w:r>
    </w:p>
    <w:p w:rsidR="00E408FA" w:rsidRDefault="00E408FA" w:rsidP="00E408FA">
      <w:pPr>
        <w:rPr>
          <w:rFonts w:ascii="Times New Roman" w:hAnsi="Times New Roman" w:cs="Times New Roman"/>
          <w:sz w:val="24"/>
        </w:rPr>
      </w:pPr>
    </w:p>
    <w:p w:rsidR="00E408FA" w:rsidRDefault="00E408FA" w:rsidP="00E408FA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Особые образовательные потребности </w:t>
      </w:r>
      <w:proofErr w:type="gramStart"/>
      <w:r>
        <w:rPr>
          <w:rFonts w:ascii="Times New Roman" w:hAnsi="Times New Roman" w:cs="Times New Roman"/>
          <w:sz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</w:rPr>
        <w:t xml:space="preserve"> с легкой умственной отсталостью (интеллектуальными нарушениями).</w:t>
      </w:r>
    </w:p>
    <w:p w:rsidR="00E408FA" w:rsidRDefault="00E408FA" w:rsidP="00E408FA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Программа формирования БУД.</w:t>
      </w:r>
    </w:p>
    <w:p w:rsidR="00E408FA" w:rsidRDefault="00E408FA" w:rsidP="00E408FA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Функции, состав и характеристика БУД обучающихся с умственной отсталостью (интеллектуальными нарушениями)</w:t>
      </w:r>
    </w:p>
    <w:p w:rsidR="00E408FA" w:rsidRDefault="00E408FA" w:rsidP="00E408FA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Связи базовых учебных действий с содержанием учебных предметов.</w:t>
      </w:r>
    </w:p>
    <w:p w:rsidR="00E408FA" w:rsidRDefault="00E408FA" w:rsidP="00E408FA">
      <w:pPr>
        <w:jc w:val="center"/>
        <w:rPr>
          <w:rFonts w:ascii="Times New Roman" w:hAnsi="Times New Roman" w:cs="Times New Roman"/>
          <w:sz w:val="24"/>
        </w:rPr>
      </w:pPr>
    </w:p>
    <w:p w:rsidR="00E408FA" w:rsidRDefault="00E408FA" w:rsidP="00E408FA">
      <w:pPr>
        <w:jc w:val="center"/>
        <w:rPr>
          <w:rFonts w:ascii="Times New Roman" w:hAnsi="Times New Roman" w:cs="Times New Roman"/>
          <w:sz w:val="24"/>
        </w:rPr>
      </w:pPr>
    </w:p>
    <w:p w:rsidR="00E408FA" w:rsidRDefault="00E408FA" w:rsidP="00E408FA">
      <w:pPr>
        <w:jc w:val="center"/>
        <w:rPr>
          <w:rFonts w:ascii="Times New Roman" w:hAnsi="Times New Roman" w:cs="Times New Roman"/>
          <w:sz w:val="24"/>
        </w:rPr>
      </w:pPr>
    </w:p>
    <w:p w:rsidR="00E408FA" w:rsidRDefault="00E408FA" w:rsidP="00E408FA">
      <w:pPr>
        <w:jc w:val="center"/>
        <w:rPr>
          <w:rFonts w:ascii="Times New Roman" w:hAnsi="Times New Roman" w:cs="Times New Roman"/>
          <w:sz w:val="24"/>
        </w:rPr>
      </w:pPr>
    </w:p>
    <w:p w:rsidR="00E408FA" w:rsidRDefault="00E408FA" w:rsidP="00E408FA">
      <w:pPr>
        <w:jc w:val="center"/>
        <w:rPr>
          <w:rFonts w:ascii="Times New Roman" w:hAnsi="Times New Roman" w:cs="Times New Roman"/>
          <w:sz w:val="24"/>
        </w:rPr>
      </w:pPr>
    </w:p>
    <w:p w:rsidR="00E408FA" w:rsidRDefault="00E408FA" w:rsidP="00E408FA">
      <w:pPr>
        <w:jc w:val="center"/>
        <w:rPr>
          <w:rFonts w:ascii="Times New Roman" w:hAnsi="Times New Roman" w:cs="Times New Roman"/>
          <w:sz w:val="24"/>
        </w:rPr>
      </w:pPr>
    </w:p>
    <w:p w:rsidR="00E408FA" w:rsidRDefault="00E408FA" w:rsidP="00E408FA">
      <w:pPr>
        <w:jc w:val="center"/>
        <w:rPr>
          <w:rFonts w:ascii="Times New Roman" w:hAnsi="Times New Roman" w:cs="Times New Roman"/>
          <w:sz w:val="24"/>
        </w:rPr>
      </w:pPr>
    </w:p>
    <w:p w:rsidR="00E408FA" w:rsidRDefault="00E408FA" w:rsidP="00E408FA">
      <w:pPr>
        <w:jc w:val="center"/>
        <w:rPr>
          <w:rFonts w:ascii="Times New Roman" w:hAnsi="Times New Roman" w:cs="Times New Roman"/>
          <w:sz w:val="24"/>
        </w:rPr>
      </w:pPr>
    </w:p>
    <w:p w:rsidR="00E408FA" w:rsidRDefault="00E408FA" w:rsidP="00E408FA">
      <w:pPr>
        <w:jc w:val="center"/>
        <w:rPr>
          <w:rFonts w:ascii="Times New Roman" w:hAnsi="Times New Roman" w:cs="Times New Roman"/>
          <w:sz w:val="24"/>
        </w:rPr>
      </w:pPr>
    </w:p>
    <w:p w:rsidR="00E408FA" w:rsidRDefault="00E408FA" w:rsidP="00E408FA">
      <w:pPr>
        <w:jc w:val="center"/>
        <w:rPr>
          <w:rFonts w:ascii="Times New Roman" w:hAnsi="Times New Roman" w:cs="Times New Roman"/>
          <w:sz w:val="24"/>
        </w:rPr>
      </w:pPr>
    </w:p>
    <w:p w:rsidR="00E408FA" w:rsidRDefault="00E408FA" w:rsidP="00E408FA">
      <w:pPr>
        <w:jc w:val="center"/>
        <w:rPr>
          <w:rFonts w:ascii="Times New Roman" w:hAnsi="Times New Roman" w:cs="Times New Roman"/>
          <w:sz w:val="24"/>
        </w:rPr>
      </w:pPr>
    </w:p>
    <w:p w:rsidR="00E408FA" w:rsidRDefault="00E408FA" w:rsidP="00E408FA">
      <w:pPr>
        <w:jc w:val="center"/>
        <w:rPr>
          <w:rFonts w:ascii="Times New Roman" w:hAnsi="Times New Roman" w:cs="Times New Roman"/>
          <w:sz w:val="24"/>
        </w:rPr>
      </w:pPr>
    </w:p>
    <w:p w:rsidR="00E408FA" w:rsidRDefault="00E408FA" w:rsidP="00E408FA">
      <w:pPr>
        <w:jc w:val="center"/>
        <w:rPr>
          <w:rFonts w:ascii="Times New Roman" w:hAnsi="Times New Roman" w:cs="Times New Roman"/>
          <w:sz w:val="24"/>
        </w:rPr>
      </w:pPr>
    </w:p>
    <w:p w:rsidR="00E408FA" w:rsidRDefault="00E408FA" w:rsidP="00E408FA">
      <w:pPr>
        <w:jc w:val="center"/>
        <w:rPr>
          <w:rFonts w:ascii="Times New Roman" w:hAnsi="Times New Roman" w:cs="Times New Roman"/>
          <w:sz w:val="24"/>
        </w:rPr>
      </w:pPr>
    </w:p>
    <w:p w:rsidR="00E408FA" w:rsidRDefault="00E408FA" w:rsidP="00E408FA">
      <w:pPr>
        <w:jc w:val="center"/>
        <w:rPr>
          <w:rFonts w:ascii="Times New Roman" w:hAnsi="Times New Roman" w:cs="Times New Roman"/>
          <w:sz w:val="24"/>
        </w:rPr>
      </w:pPr>
    </w:p>
    <w:p w:rsidR="00E408FA" w:rsidRDefault="00E408FA" w:rsidP="00E408FA">
      <w:pPr>
        <w:jc w:val="center"/>
        <w:rPr>
          <w:rFonts w:ascii="Times New Roman" w:hAnsi="Times New Roman" w:cs="Times New Roman"/>
          <w:sz w:val="24"/>
        </w:rPr>
      </w:pPr>
    </w:p>
    <w:p w:rsidR="00E408FA" w:rsidRDefault="00E408FA" w:rsidP="00E408FA">
      <w:pPr>
        <w:jc w:val="center"/>
        <w:rPr>
          <w:rFonts w:ascii="Times New Roman" w:hAnsi="Times New Roman" w:cs="Times New Roman"/>
          <w:sz w:val="24"/>
        </w:rPr>
      </w:pPr>
    </w:p>
    <w:p w:rsidR="00E408FA" w:rsidRDefault="00E408FA" w:rsidP="00E408FA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1.Особые образовательные потребности </w:t>
      </w:r>
      <w:proofErr w:type="gramStart"/>
      <w:r>
        <w:rPr>
          <w:rFonts w:ascii="Times New Roman" w:hAnsi="Times New Roman" w:cs="Times New Roman"/>
          <w:b/>
          <w:sz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с легкой умственной отсталостью (интеллектуальными нарушениями)</w:t>
      </w:r>
    </w:p>
    <w:p w:rsidR="00E408FA" w:rsidRDefault="00E408FA" w:rsidP="00E408FA">
      <w:pPr>
        <w:pStyle w:val="a3"/>
        <w:rPr>
          <w:rFonts w:ascii="Times New Roman" w:hAnsi="Times New Roman" w:cs="Times New Roman"/>
        </w:rPr>
      </w:pPr>
    </w:p>
    <w:p w:rsidR="00E408FA" w:rsidRDefault="00E408FA" w:rsidP="00E408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Недоразвитие познавательной, эмоционально-волевой и личностной сфер обучающихся с умственной отсталостью (интеллектуальными нарушениями) проявляется не только в качественных и количественных отклонениях от нормы, но и в глубоком своеобразии их социализации. Они способны к развитию, хотя оно и осуществляется замедленно, атипично, а иногда с резкими изменениями всей психической деятельности ребенка. При этом, несмотря на многообразие индивидуальных вариантов структуры данного нарушения, перспективы образования детей с умственной отсталостью (интеллектуальными нарушениями) детерминированы в основном степенью выраженности недоразвития интеллекта, при этом образование, в  любом случае, остается нецензовым.</w:t>
      </w:r>
    </w:p>
    <w:p w:rsidR="00E408FA" w:rsidRDefault="00E408FA" w:rsidP="00E408FA">
      <w:pPr>
        <w:pStyle w:val="a3"/>
        <w:ind w:lef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Таким образом, современные научные представления об особенностях психофизического развития обучающихся с умственной отсталостью (интеллектуальными нарушениями) позволяют выделить образовательные потребности, как общие для всех обучающихся с ОВЗ, так и специфические.</w:t>
      </w:r>
    </w:p>
    <w:p w:rsidR="00E408FA" w:rsidRDefault="00E408FA" w:rsidP="00E408FA">
      <w:pPr>
        <w:pStyle w:val="a3"/>
        <w:ind w:lef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К общим потребностям относятся: время начала образования, содержание образования, разработка и использование специальных методов и средств обучения, особая организация обучения, расширение границ образовательного пространства, продолжительность образования и определение круга лиц, участвующих в образовательном процессе.</w:t>
      </w:r>
    </w:p>
    <w:p w:rsidR="00E408FA" w:rsidRDefault="00E408FA" w:rsidP="00E408FA">
      <w:pPr>
        <w:pStyle w:val="a3"/>
        <w:ind w:lef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легкой умственной отсталостью (интеллектуальными нарушениями) характерны следующие специфические образовательные потребности:</w:t>
      </w:r>
    </w:p>
    <w:p w:rsidR="00E408FA" w:rsidRDefault="00E408FA" w:rsidP="00E408F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раннее получение специальной помощи средствами образования;</w:t>
      </w:r>
    </w:p>
    <w:p w:rsidR="00E408FA" w:rsidRDefault="00E408FA" w:rsidP="00E408F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обязательность непрерывности коррекционно-развивающего процесса, реализуемого, как через содержание предметных областей, так и в процессе коррекционной работы;</w:t>
      </w:r>
    </w:p>
    <w:p w:rsidR="00E408FA" w:rsidRDefault="00E408FA" w:rsidP="00E408F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научный, практико-ориентированный, действенный характер содержания образования;</w:t>
      </w:r>
    </w:p>
    <w:p w:rsidR="00E408FA" w:rsidRDefault="00E408FA" w:rsidP="00E408F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доступность содержания познавательных задач, реализуемых в процессе образования;</w:t>
      </w:r>
    </w:p>
    <w:p w:rsidR="00E408FA" w:rsidRDefault="00E408FA" w:rsidP="00E408F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систематическая актуализация сформированных у обучающихся знаний и умений; специальное обучение их «переносу» с учетом изменяющихся условий учебных, познавательных, трудовых и других ситуаций;</w:t>
      </w:r>
    </w:p>
    <w:p w:rsidR="00E408FA" w:rsidRDefault="00E408FA" w:rsidP="00E408F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обеспечении особой пространственной и временной организации общеобразовательной среды с учетом функционального состояния центральной нервной системы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нейродинамики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психических процессов обучающихся с умственной отсталостью (интеллектуальными нарушениями);</w:t>
      </w:r>
      <w:proofErr w:type="gramEnd"/>
    </w:p>
    <w:p w:rsidR="00E408FA" w:rsidRDefault="00E408FA" w:rsidP="00E408F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преимущественно позитивных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ст</w:t>
      </w:r>
      <w:proofErr w:type="gramEnd"/>
      <w:r>
        <w:rPr>
          <w:rFonts w:ascii="Times New Roman" w:hAnsi="Times New Roman" w:cs="Times New Roman"/>
          <w:sz w:val="28"/>
          <w:szCs w:val="28"/>
        </w:rPr>
        <w:t>имуляции деятельности и поведения обучающихся, демонстрирующих доброжелательное и уважительное отношение к ним;</w:t>
      </w:r>
    </w:p>
    <w:p w:rsidR="00E408FA" w:rsidRDefault="00E408FA" w:rsidP="00E408F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мотивации и интереса к познанию окружающего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учетом возрастных и индивидуальных особенностей ребенка к обучению и социальному взаимодействию со средой;</w:t>
      </w:r>
    </w:p>
    <w:p w:rsidR="00E408FA" w:rsidRDefault="00E408FA" w:rsidP="00E408F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специальное обучение способам усвоения общественного опыта – умений действовать совместно с взрослым, по заказу, подражанию по словесной инструкции;</w:t>
      </w:r>
    </w:p>
    <w:p w:rsidR="00E408FA" w:rsidRDefault="00E408FA" w:rsidP="00E408F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стимуляция познавательной активности, формирование позитивного отношения к окружающему миру.</w:t>
      </w:r>
    </w:p>
    <w:p w:rsidR="00E408FA" w:rsidRDefault="00E408FA" w:rsidP="00E408FA">
      <w:pPr>
        <w:pStyle w:val="a3"/>
        <w:ind w:left="2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Удовлетворение перечисленных особых образовательных потребностей обучающихся возможно на основе реализации личностно-ориентированного подхода к воспитанию и обучению обучающихся через изменение содержания обучения и совершенствование методов и приемов работы. В свою очередь, это позволит формировать возрастные психологические новообразования и корригировать высшие психические функции в процессе изучения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учебных предметов, а также в ходе проведения коррекционно-развивающих занятий.</w:t>
      </w:r>
    </w:p>
    <w:p w:rsidR="00E408FA" w:rsidRDefault="00E408FA" w:rsidP="00E408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08FA" w:rsidRDefault="00E408FA" w:rsidP="00E408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08FA" w:rsidRDefault="00E408FA" w:rsidP="00E408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08FA" w:rsidRDefault="00E408FA" w:rsidP="00E408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08FA" w:rsidRDefault="00E408FA" w:rsidP="00E408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08FA" w:rsidRDefault="00E408FA" w:rsidP="00E408FA">
      <w:pPr>
        <w:jc w:val="center"/>
        <w:rPr>
          <w:rFonts w:ascii="Times New Roman" w:hAnsi="Times New Roman" w:cs="Times New Roman"/>
          <w:sz w:val="24"/>
        </w:rPr>
      </w:pPr>
    </w:p>
    <w:p w:rsidR="00E408FA" w:rsidRDefault="00E408FA" w:rsidP="00E408FA">
      <w:pPr>
        <w:rPr>
          <w:rFonts w:ascii="Times New Roman" w:hAnsi="Times New Roman" w:cs="Times New Roman"/>
          <w:sz w:val="24"/>
        </w:rPr>
      </w:pPr>
    </w:p>
    <w:p w:rsidR="00E408FA" w:rsidRDefault="00E408FA" w:rsidP="00E408FA">
      <w:pPr>
        <w:rPr>
          <w:rFonts w:ascii="Times New Roman" w:hAnsi="Times New Roman" w:cs="Times New Roman"/>
          <w:sz w:val="24"/>
        </w:rPr>
      </w:pPr>
    </w:p>
    <w:p w:rsidR="00E408FA" w:rsidRDefault="00E408FA" w:rsidP="00E408FA">
      <w:pPr>
        <w:jc w:val="center"/>
        <w:rPr>
          <w:rFonts w:ascii="Times New Roman" w:hAnsi="Times New Roman" w:cs="Times New Roman"/>
          <w:sz w:val="24"/>
        </w:rPr>
      </w:pPr>
    </w:p>
    <w:p w:rsidR="00E408FA" w:rsidRDefault="00E408FA" w:rsidP="00E408FA">
      <w:pPr>
        <w:jc w:val="center"/>
        <w:rPr>
          <w:rFonts w:ascii="Times New Roman" w:hAnsi="Times New Roman" w:cs="Times New Roman"/>
          <w:sz w:val="24"/>
        </w:rPr>
      </w:pPr>
    </w:p>
    <w:p w:rsidR="00E408FA" w:rsidRDefault="00E408FA" w:rsidP="00E408FA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2. Программа формирования базовых учебных действий.</w:t>
      </w:r>
    </w:p>
    <w:p w:rsidR="00E408FA" w:rsidRDefault="00E408FA" w:rsidP="00E408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Программа формирования базовых учебных действий обучающихся с умственной отсталостью (интеллектуальными нарушениями) реализуется в процессе всего школьного обучения и конкретизирует требования Стандарта к личностным и предметным результатам освоения АООП. Программа формирования БУД реализуется в процессе всей учебной и внеурочной деятельности.</w:t>
      </w:r>
    </w:p>
    <w:p w:rsidR="00E408FA" w:rsidRDefault="00E408FA" w:rsidP="00E408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Программа строится на основе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подхода к обучению и позволяет реализовывать коррекционно-развивающий потенциал образования школьников с умственной отсталостью (интеллектуальными нарушениями).</w:t>
      </w:r>
    </w:p>
    <w:p w:rsidR="00E408FA" w:rsidRDefault="00E408FA" w:rsidP="00E408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Базовые учебные действия – это элементарные и необходимые единицы учебной деятельности, формирование которых обеспечивает овладение содержанием образования обучающихся с умственной отсталостью. БУД не обладают той степенью обобщенности, которая обеспечивает самостоятельность учебной деятельности и ее реализацию в изменяющихся учебных и внеурочных условиях. БУД формируются и реализуются только в совместной деятельности педагога и обучающегося.</w:t>
      </w:r>
    </w:p>
    <w:p w:rsidR="00E408FA" w:rsidRDefault="00E408FA" w:rsidP="00E408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БУД обеспечивают становление учебной деятельности ребенка с умственной отсталостью в основных ее составляющих: познавательной, регулятивной,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комуникативной</w:t>
      </w:r>
      <w:proofErr w:type="spellEnd"/>
      <w:r>
        <w:rPr>
          <w:rFonts w:ascii="Times New Roman" w:hAnsi="Times New Roman" w:cs="Times New Roman"/>
          <w:sz w:val="28"/>
          <w:szCs w:val="28"/>
        </w:rPr>
        <w:t>, личностной.</w:t>
      </w:r>
    </w:p>
    <w:p w:rsidR="00E408FA" w:rsidRDefault="00E408FA" w:rsidP="00E408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Основная цель реализации программы формирования БУД состоит в формировании основ учебной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дкятельности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учащихся с легкой умственной отсталость</w:t>
      </w:r>
      <w:proofErr w:type="gramStart"/>
      <w:r>
        <w:rPr>
          <w:rFonts w:ascii="Times New Roman" w:hAnsi="Times New Roman" w:cs="Times New Roman"/>
          <w:sz w:val="28"/>
          <w:szCs w:val="28"/>
        </w:rPr>
        <w:t>ю(</w:t>
      </w:r>
      <w:proofErr w:type="gramEnd"/>
      <w:r>
        <w:rPr>
          <w:rFonts w:ascii="Times New Roman" w:hAnsi="Times New Roman" w:cs="Times New Roman"/>
          <w:sz w:val="28"/>
          <w:szCs w:val="28"/>
        </w:rPr>
        <w:t>интеллектуальными нарушениями), которые обеспечивают его подготовку к самостоятельной жизни в обществе и овладение доступными видами профильного труда.</w:t>
      </w:r>
    </w:p>
    <w:p w:rsidR="00E408FA" w:rsidRDefault="00E408FA" w:rsidP="00E408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Задачами реализации программы являются:</w:t>
      </w:r>
    </w:p>
    <w:p w:rsidR="00E408FA" w:rsidRDefault="00E408FA" w:rsidP="00E408F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Формирование мотивационного компонента учебной деятельности;</w:t>
      </w:r>
    </w:p>
    <w:p w:rsidR="00E408FA" w:rsidRDefault="00E408FA" w:rsidP="00E408F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Овладение комплексом базовых учебных действий, составляющих операционный компонент учебной деятельности;</w:t>
      </w:r>
    </w:p>
    <w:p w:rsidR="00E408FA" w:rsidRDefault="00E408FA" w:rsidP="00E408F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умений принимать цель и готовый план действий, планировать знакомую деятельность, контролировать и оценивать ее  результаты в опоре на организационную помощь педагога.</w:t>
      </w:r>
    </w:p>
    <w:p w:rsidR="00E408FA" w:rsidRDefault="00E408FA" w:rsidP="00E408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реализации поставленной цели и соответствующих ей задач необходимо:</w:t>
      </w:r>
    </w:p>
    <w:p w:rsidR="00E408FA" w:rsidRDefault="00E408FA" w:rsidP="00E408F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функции и состав базовых учебных действий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учитывая психофизические особенности и своеобразие учебной деятельности обучающихся;</w:t>
      </w:r>
    </w:p>
    <w:p w:rsidR="00E408FA" w:rsidRDefault="00E408FA" w:rsidP="00E408F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определить связи базовых учебных действий с содержанием учебных предметов.    </w:t>
      </w:r>
    </w:p>
    <w:p w:rsidR="00E408FA" w:rsidRDefault="00E408FA" w:rsidP="00E408FA">
      <w:pPr>
        <w:ind w:left="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требованиям Стандарта уровень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базовых учебных действий обучающихся с умственной отсталостью (интеллектуальными нарушениями) определяется на момент завершения обучения в школе.</w:t>
      </w:r>
    </w:p>
    <w:p w:rsidR="00E408FA" w:rsidRDefault="00E408FA" w:rsidP="00E408FA">
      <w:pPr>
        <w:ind w:left="1080"/>
        <w:rPr>
          <w:rFonts w:ascii="Times New Roman" w:hAnsi="Times New Roman" w:cs="Times New Roman"/>
          <w:b/>
          <w:sz w:val="28"/>
        </w:rPr>
      </w:pPr>
    </w:p>
    <w:p w:rsidR="00E408FA" w:rsidRDefault="00E408FA" w:rsidP="00E408FA">
      <w:pPr>
        <w:ind w:left="1080"/>
        <w:rPr>
          <w:rFonts w:ascii="Times New Roman" w:hAnsi="Times New Roman" w:cs="Times New Roman"/>
          <w:b/>
          <w:sz w:val="28"/>
        </w:rPr>
      </w:pPr>
    </w:p>
    <w:p w:rsidR="00E408FA" w:rsidRDefault="00E408FA" w:rsidP="00E408FA">
      <w:pPr>
        <w:ind w:left="1080"/>
        <w:rPr>
          <w:rFonts w:ascii="Times New Roman" w:hAnsi="Times New Roman" w:cs="Times New Roman"/>
          <w:b/>
          <w:sz w:val="28"/>
        </w:rPr>
      </w:pPr>
    </w:p>
    <w:p w:rsidR="00E408FA" w:rsidRDefault="00E408FA" w:rsidP="00E408FA">
      <w:pPr>
        <w:ind w:left="1080"/>
        <w:rPr>
          <w:rFonts w:ascii="Times New Roman" w:hAnsi="Times New Roman" w:cs="Times New Roman"/>
          <w:b/>
          <w:sz w:val="28"/>
        </w:rPr>
      </w:pPr>
    </w:p>
    <w:p w:rsidR="00E408FA" w:rsidRDefault="00E408FA" w:rsidP="00E408FA">
      <w:pPr>
        <w:ind w:left="1080"/>
        <w:rPr>
          <w:rFonts w:ascii="Times New Roman" w:hAnsi="Times New Roman" w:cs="Times New Roman"/>
          <w:b/>
          <w:sz w:val="28"/>
        </w:rPr>
      </w:pPr>
    </w:p>
    <w:p w:rsidR="00E408FA" w:rsidRDefault="00E408FA" w:rsidP="00E408FA">
      <w:pPr>
        <w:ind w:left="1080"/>
        <w:rPr>
          <w:rFonts w:ascii="Times New Roman" w:hAnsi="Times New Roman" w:cs="Times New Roman"/>
          <w:b/>
          <w:sz w:val="28"/>
        </w:rPr>
      </w:pPr>
    </w:p>
    <w:p w:rsidR="00E408FA" w:rsidRDefault="00E408FA" w:rsidP="00E408FA">
      <w:pPr>
        <w:ind w:left="1080"/>
        <w:rPr>
          <w:rFonts w:ascii="Times New Roman" w:hAnsi="Times New Roman" w:cs="Times New Roman"/>
          <w:b/>
          <w:sz w:val="28"/>
        </w:rPr>
      </w:pPr>
    </w:p>
    <w:p w:rsidR="00E408FA" w:rsidRDefault="00E408FA" w:rsidP="00E408FA">
      <w:pPr>
        <w:ind w:left="1080"/>
        <w:rPr>
          <w:rFonts w:ascii="Times New Roman" w:hAnsi="Times New Roman" w:cs="Times New Roman"/>
          <w:b/>
          <w:sz w:val="28"/>
        </w:rPr>
      </w:pPr>
    </w:p>
    <w:p w:rsidR="00E408FA" w:rsidRDefault="00E408FA" w:rsidP="00E408FA">
      <w:pPr>
        <w:ind w:left="1080"/>
        <w:rPr>
          <w:rFonts w:ascii="Times New Roman" w:hAnsi="Times New Roman" w:cs="Times New Roman"/>
          <w:b/>
          <w:sz w:val="28"/>
        </w:rPr>
      </w:pPr>
    </w:p>
    <w:p w:rsidR="00E408FA" w:rsidRDefault="00E408FA" w:rsidP="00E408FA">
      <w:pPr>
        <w:ind w:left="1080"/>
        <w:rPr>
          <w:rFonts w:ascii="Times New Roman" w:hAnsi="Times New Roman" w:cs="Times New Roman"/>
          <w:b/>
          <w:sz w:val="28"/>
        </w:rPr>
      </w:pPr>
    </w:p>
    <w:p w:rsidR="00E408FA" w:rsidRDefault="00E408FA" w:rsidP="00E408FA">
      <w:pPr>
        <w:ind w:left="1080"/>
        <w:rPr>
          <w:rFonts w:ascii="Times New Roman" w:hAnsi="Times New Roman" w:cs="Times New Roman"/>
          <w:b/>
          <w:sz w:val="28"/>
        </w:rPr>
      </w:pPr>
    </w:p>
    <w:p w:rsidR="00E408FA" w:rsidRDefault="00E408FA" w:rsidP="00E408FA">
      <w:pPr>
        <w:ind w:left="1080"/>
        <w:rPr>
          <w:rFonts w:ascii="Times New Roman" w:hAnsi="Times New Roman" w:cs="Times New Roman"/>
          <w:b/>
          <w:sz w:val="28"/>
        </w:rPr>
      </w:pPr>
    </w:p>
    <w:p w:rsidR="00E408FA" w:rsidRDefault="00E408FA" w:rsidP="00E408FA">
      <w:pPr>
        <w:ind w:left="1080"/>
        <w:rPr>
          <w:rFonts w:ascii="Times New Roman" w:hAnsi="Times New Roman" w:cs="Times New Roman"/>
          <w:b/>
          <w:sz w:val="28"/>
        </w:rPr>
      </w:pPr>
    </w:p>
    <w:p w:rsidR="00E408FA" w:rsidRDefault="00E408FA" w:rsidP="00E408FA">
      <w:pPr>
        <w:ind w:left="1080"/>
        <w:rPr>
          <w:rFonts w:ascii="Times New Roman" w:hAnsi="Times New Roman" w:cs="Times New Roman"/>
          <w:b/>
          <w:sz w:val="28"/>
        </w:rPr>
      </w:pPr>
    </w:p>
    <w:p w:rsidR="00E408FA" w:rsidRDefault="00E408FA" w:rsidP="00E408FA">
      <w:pPr>
        <w:ind w:left="1080"/>
        <w:rPr>
          <w:rFonts w:ascii="Times New Roman" w:hAnsi="Times New Roman" w:cs="Times New Roman"/>
          <w:b/>
          <w:sz w:val="28"/>
        </w:rPr>
      </w:pPr>
    </w:p>
    <w:p w:rsidR="00E408FA" w:rsidRDefault="00E408FA" w:rsidP="00E408FA">
      <w:pPr>
        <w:ind w:left="1080"/>
        <w:rPr>
          <w:rFonts w:ascii="Times New Roman" w:hAnsi="Times New Roman" w:cs="Times New Roman"/>
          <w:b/>
          <w:sz w:val="28"/>
        </w:rPr>
      </w:pPr>
    </w:p>
    <w:p w:rsidR="00E408FA" w:rsidRDefault="00E408FA" w:rsidP="00E408FA">
      <w:pPr>
        <w:ind w:left="1080"/>
        <w:rPr>
          <w:rFonts w:ascii="Times New Roman" w:hAnsi="Times New Roman" w:cs="Times New Roman"/>
          <w:b/>
          <w:sz w:val="28"/>
        </w:rPr>
      </w:pPr>
    </w:p>
    <w:p w:rsidR="00E408FA" w:rsidRDefault="00E408FA" w:rsidP="00E408FA">
      <w:pPr>
        <w:ind w:left="1080"/>
        <w:rPr>
          <w:rFonts w:ascii="Times New Roman" w:hAnsi="Times New Roman" w:cs="Times New Roman"/>
          <w:b/>
          <w:sz w:val="28"/>
        </w:rPr>
      </w:pPr>
    </w:p>
    <w:p w:rsidR="00E408FA" w:rsidRDefault="00E408FA" w:rsidP="00E408FA">
      <w:pPr>
        <w:ind w:left="108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3. Функции, состав и характеристика базовых учебных действий обучающихся с умственной отсталостью (интеллектуальными нарушениями).</w:t>
      </w:r>
    </w:p>
    <w:p w:rsidR="00E408FA" w:rsidRDefault="00E408FA" w:rsidP="00E408FA">
      <w:pPr>
        <w:ind w:left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Современные подходы к повышению эффективности обучения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предполагаютформирование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школьника положительной мотивации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кучению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Умению учиться, получать и использовать знания в процессе жизни и деятельности. На протяжении всего обучения проводится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целенапрвленная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работа по формированию учебной деятельности, в которой особое внимание уделяется развитию и коррекции мотивационного и операционного компонентов учебной деятельности, т.к. они во многом определяют уровень ее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успешность обучения школьника.</w:t>
      </w:r>
    </w:p>
    <w:p w:rsidR="00E408FA" w:rsidRDefault="00E408FA" w:rsidP="00E408FA">
      <w:pPr>
        <w:ind w:left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В качестве базовых учебных действий рассматриваются операционные, мотивационные, целевые и оценочные.</w:t>
      </w:r>
    </w:p>
    <w:p w:rsidR="00E408FA" w:rsidRDefault="00E408FA" w:rsidP="00E408FA">
      <w:pPr>
        <w:ind w:left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Функции базовых учебных действий:</w:t>
      </w:r>
    </w:p>
    <w:p w:rsidR="00E408FA" w:rsidRDefault="00E408FA" w:rsidP="00E408FA">
      <w:pPr>
        <w:ind w:left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Обеспечение успешности (эффективности) изучения содержания любой предметной области;</w:t>
      </w:r>
    </w:p>
    <w:p w:rsidR="00E408FA" w:rsidRDefault="00E408FA" w:rsidP="00E408FA">
      <w:pPr>
        <w:ind w:left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Реализация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преемтвенности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обучения на всех ступенях образования;</w:t>
      </w:r>
    </w:p>
    <w:p w:rsidR="00E408FA" w:rsidRDefault="00E408FA" w:rsidP="00E408FA">
      <w:pPr>
        <w:ind w:left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Формирование готовности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умственной отсталостью (интеллектуальными нарушениями) к дальнейшей трудовой деятельности;</w:t>
      </w:r>
    </w:p>
    <w:p w:rsidR="00E408FA" w:rsidRDefault="00E408FA" w:rsidP="00E408FA">
      <w:pPr>
        <w:ind w:left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Обеспечение целостности развития личности обучающегося.</w:t>
      </w:r>
    </w:p>
    <w:p w:rsidR="00E408FA" w:rsidRDefault="00E408FA" w:rsidP="00E408FA">
      <w:pPr>
        <w:ind w:left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С учетом возрастных особенностей обучающихся с умственной отсталость</w:t>
      </w:r>
      <w:proofErr w:type="gramStart"/>
      <w:r>
        <w:rPr>
          <w:rFonts w:ascii="Times New Roman" w:hAnsi="Times New Roman" w:cs="Times New Roman"/>
          <w:sz w:val="28"/>
          <w:szCs w:val="28"/>
        </w:rPr>
        <w:t>ю(</w:t>
      </w:r>
      <w:proofErr w:type="gramEnd"/>
      <w:r>
        <w:rPr>
          <w:rFonts w:ascii="Times New Roman" w:hAnsi="Times New Roman" w:cs="Times New Roman"/>
          <w:sz w:val="28"/>
          <w:szCs w:val="28"/>
        </w:rPr>
        <w:t>интеллектуальными нарушениями) базовые учебные действия целесообразно рассматривать на различных этапах обучения.</w:t>
      </w:r>
    </w:p>
    <w:p w:rsidR="00E408FA" w:rsidRDefault="00E408FA" w:rsidP="00E408FA">
      <w:pPr>
        <w:ind w:left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Базовые учебные действия, формируемые у младших школьников, обеспечивают, с одной стороны, успешное начало школьного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обучения и осознанное отношение к обучению, с другой – составляют основу формирования в старших классах более сложных действий, которые содействуют дальнейшему становлению ученика как субъекта осознанной активной учебной деятельности на доступном для него уровне.</w:t>
      </w:r>
    </w:p>
    <w:p w:rsidR="00E408FA" w:rsidRDefault="00E408FA" w:rsidP="00E408F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Личностные учебные действия обеспечивают готовность ребенка к принятию новой роли ученика, понимание им на доступном уровне ролевых функций и включение в процесс обучения на основе интереса к его содержанию и организации.</w:t>
      </w:r>
    </w:p>
    <w:p w:rsidR="00E408FA" w:rsidRDefault="00E408FA" w:rsidP="00E408F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Коммуникативные учебные действия обеспечивают способность вступать в коммуникацию с взрослыми и сверстниками в процессе обучения.</w:t>
      </w:r>
    </w:p>
    <w:p w:rsidR="00E408FA" w:rsidRDefault="00E408FA" w:rsidP="00E408F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Регулятивные учебные действия обеспечивают успешную работу на любом уроке и любом этапе обучения. Благодаря им создаются условия для формирования и реализации начальных логических операций.</w:t>
      </w:r>
    </w:p>
    <w:p w:rsidR="00E408FA" w:rsidRDefault="00E408FA" w:rsidP="00E408F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Познавательные учебные действия представлены комплексом начальных логических операций, которые необходимы для усвоения и использования знаний и умений в различных условиях, составляют основу для дальнейшего формирования логического мышления школьников.</w:t>
      </w:r>
    </w:p>
    <w:p w:rsidR="00E408FA" w:rsidRDefault="00E408FA" w:rsidP="00E408FA">
      <w:pPr>
        <w:pStyle w:val="a3"/>
        <w:ind w:left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Умение использовать все группы действий в различных образовательных ситуациях является показателем 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408FA" w:rsidRDefault="00E408FA" w:rsidP="00E408FA">
      <w:pPr>
        <w:pStyle w:val="a3"/>
        <w:ind w:left="700"/>
        <w:jc w:val="both"/>
        <w:rPr>
          <w:rFonts w:ascii="Times New Roman" w:hAnsi="Times New Roman" w:cs="Times New Roman"/>
          <w:sz w:val="28"/>
          <w:szCs w:val="28"/>
        </w:rPr>
      </w:pPr>
    </w:p>
    <w:p w:rsidR="00E408FA" w:rsidRDefault="00E408FA" w:rsidP="00E408FA">
      <w:pPr>
        <w:pStyle w:val="a3"/>
        <w:ind w:left="70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Личностные учебные действия</w:t>
      </w:r>
    </w:p>
    <w:p w:rsidR="00E408FA" w:rsidRDefault="00E408FA" w:rsidP="00E408FA">
      <w:pPr>
        <w:pStyle w:val="a3"/>
        <w:ind w:left="700"/>
        <w:jc w:val="both"/>
        <w:rPr>
          <w:rFonts w:ascii="Times New Roman" w:hAnsi="Times New Roman" w:cs="Times New Roman"/>
          <w:sz w:val="24"/>
        </w:rPr>
      </w:pPr>
    </w:p>
    <w:p w:rsidR="00E408FA" w:rsidRDefault="00E408FA" w:rsidP="00E408FA">
      <w:pPr>
        <w:pStyle w:val="a3"/>
        <w:ind w:left="17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Личностные учебные действия – осознание себя как ученика, заинтересованного посещением школы, обучением, занятиями, как члена семьи, одноклассника, друга; способность к осмыслению социального окружения, своего места в нем, принятие соответствующих возрасту ценностей и социальных ролей; положительное отношение к окружающей действительности, готовность к организации взаимодействия с ней и эстетическому ее восприятию; целостный, социально ориентированный взгляд на мир в единстве его природной и социальной частей; самостоятельность в выполнении учебных заданий, поручений, договоренностей; понимание личной ответственности за свои поступка на основе представлений об этических нормах и правилах поведения в современном обществе.</w:t>
      </w:r>
    </w:p>
    <w:p w:rsidR="00E408FA" w:rsidRDefault="00E408FA" w:rsidP="00E408FA">
      <w:pPr>
        <w:pStyle w:val="a3"/>
        <w:ind w:left="700"/>
        <w:jc w:val="both"/>
        <w:rPr>
          <w:rFonts w:ascii="Times New Roman" w:hAnsi="Times New Roman" w:cs="Times New Roman"/>
          <w:sz w:val="24"/>
        </w:rPr>
      </w:pPr>
    </w:p>
    <w:p w:rsidR="00E408FA" w:rsidRDefault="00E408FA" w:rsidP="00E408FA">
      <w:pPr>
        <w:pStyle w:val="a3"/>
        <w:ind w:left="70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Коммуникативные учебные действия.</w:t>
      </w:r>
    </w:p>
    <w:p w:rsidR="00E408FA" w:rsidRDefault="00E408FA" w:rsidP="00E408FA">
      <w:pPr>
        <w:pStyle w:val="a3"/>
        <w:ind w:left="700"/>
        <w:jc w:val="both"/>
        <w:rPr>
          <w:rFonts w:ascii="Times New Roman" w:hAnsi="Times New Roman" w:cs="Times New Roman"/>
          <w:sz w:val="24"/>
        </w:rPr>
      </w:pPr>
    </w:p>
    <w:p w:rsidR="00E408FA" w:rsidRDefault="00E408FA" w:rsidP="00E408FA">
      <w:pPr>
        <w:pStyle w:val="a3"/>
        <w:ind w:left="70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Коммуникативные учебные действия включают следующие умения:</w:t>
      </w:r>
    </w:p>
    <w:p w:rsidR="00E408FA" w:rsidRDefault="00E408FA" w:rsidP="00E408FA">
      <w:pPr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lastRenderedPageBreak/>
        <w:t>вступать в контакт и работать в коллективе (учитель – ученик, ученик – учитель,               ученик – класс, учитель – класс);</w:t>
      </w:r>
      <w:proofErr w:type="gramEnd"/>
    </w:p>
    <w:p w:rsidR="00E408FA" w:rsidRDefault="00E408FA" w:rsidP="00E408F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использовать принятые ритуалы социального взаимодействия с одноклассниками и учителем;</w:t>
      </w:r>
    </w:p>
    <w:p w:rsidR="00E408FA" w:rsidRDefault="00E408FA" w:rsidP="00E408F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обращаться за помощью и принимать помощь;</w:t>
      </w:r>
    </w:p>
    <w:p w:rsidR="00E408FA" w:rsidRDefault="00E408FA" w:rsidP="00E408F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слушать и понимать инструкцию к учебному заданию в разных видах деятельности и быту;</w:t>
      </w:r>
    </w:p>
    <w:p w:rsidR="00E408FA" w:rsidRDefault="00E408FA" w:rsidP="00E408F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сотрудничать с взрослыми и сверстниками в разных социальных ситуациях; доброжелательно относиться, сопереживать, конструктивно взаимодействовать с людьми;</w:t>
      </w:r>
    </w:p>
    <w:p w:rsidR="00E408FA" w:rsidRDefault="00E408FA" w:rsidP="00E408F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окружающими.</w:t>
      </w:r>
    </w:p>
    <w:p w:rsidR="00E408FA" w:rsidRDefault="00E408FA" w:rsidP="00E408FA">
      <w:pPr>
        <w:jc w:val="both"/>
        <w:rPr>
          <w:rFonts w:ascii="Times New Roman" w:hAnsi="Times New Roman" w:cs="Times New Roman"/>
          <w:sz w:val="24"/>
        </w:rPr>
      </w:pPr>
    </w:p>
    <w:p w:rsidR="00E408FA" w:rsidRDefault="00E408FA" w:rsidP="00E408FA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Регулятивные учебные действия</w:t>
      </w:r>
    </w:p>
    <w:p w:rsidR="00E408FA" w:rsidRDefault="00E408FA" w:rsidP="00E408F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Регулятивные учебные действия включают следующие умения:</w:t>
      </w:r>
    </w:p>
    <w:p w:rsidR="00E408FA" w:rsidRDefault="00E408FA" w:rsidP="00E408F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адекватно соблюдать ритуалы школьного поведения (поднимать руку, вставать и выходить из-за парты и т.д.);</w:t>
      </w:r>
    </w:p>
    <w:p w:rsidR="00E408FA" w:rsidRDefault="00E408FA" w:rsidP="00E408F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принимать цели и произвольно включаться в деятельность, следовать предложенному плану и работать в общем темпе;</w:t>
      </w:r>
    </w:p>
    <w:p w:rsidR="00E408FA" w:rsidRDefault="00E408FA" w:rsidP="00E408F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активно участвовать в деятельности, контролировать и оценивать свои действия и действия одноклассников;</w:t>
      </w:r>
    </w:p>
    <w:p w:rsidR="00E408FA" w:rsidRDefault="00E408FA" w:rsidP="00E408F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соотносить свои действия и их результаты с заданными образцами, принимать оценку деятельности, оценивать ее с учетом предложенных критериев, </w:t>
      </w:r>
      <w:proofErr w:type="spellStart"/>
      <w:r>
        <w:rPr>
          <w:rFonts w:ascii="Times New Roman" w:hAnsi="Times New Roman" w:cs="Times New Roman"/>
          <w:sz w:val="24"/>
        </w:rPr>
        <w:t>коррктировать</w:t>
      </w:r>
      <w:proofErr w:type="spellEnd"/>
      <w:r>
        <w:rPr>
          <w:rFonts w:ascii="Times New Roman" w:hAnsi="Times New Roman" w:cs="Times New Roman"/>
          <w:sz w:val="24"/>
        </w:rPr>
        <w:t xml:space="preserve"> свою деятельность с учетом выявленных недочетов.</w:t>
      </w:r>
    </w:p>
    <w:p w:rsidR="00E408FA" w:rsidRDefault="00E408FA" w:rsidP="00E408FA">
      <w:pPr>
        <w:jc w:val="both"/>
        <w:rPr>
          <w:rFonts w:ascii="Times New Roman" w:hAnsi="Times New Roman" w:cs="Times New Roman"/>
          <w:sz w:val="24"/>
        </w:rPr>
      </w:pPr>
    </w:p>
    <w:p w:rsidR="00E408FA" w:rsidRDefault="00E408FA" w:rsidP="00E408FA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Познавательные учебные действия</w:t>
      </w:r>
    </w:p>
    <w:p w:rsidR="00E408FA" w:rsidRDefault="00E408FA" w:rsidP="00E408FA">
      <w:pPr>
        <w:jc w:val="both"/>
        <w:rPr>
          <w:rFonts w:ascii="Times New Roman" w:hAnsi="Times New Roman" w:cs="Times New Roman"/>
          <w:sz w:val="24"/>
        </w:rPr>
      </w:pPr>
    </w:p>
    <w:p w:rsidR="00E408FA" w:rsidRDefault="00E408FA" w:rsidP="00E408F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К познавательным учебным действиям относятся следующие умения:</w:t>
      </w:r>
    </w:p>
    <w:p w:rsidR="00E408FA" w:rsidRDefault="00E408FA" w:rsidP="00E408F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выделять некоторые существенные, общие и отличительные свойства хорошо знакомых предметов;</w:t>
      </w:r>
    </w:p>
    <w:p w:rsidR="00E408FA" w:rsidRDefault="00E408FA" w:rsidP="00E408F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устанавливать </w:t>
      </w:r>
      <w:proofErr w:type="spellStart"/>
      <w:r>
        <w:rPr>
          <w:rFonts w:ascii="Times New Roman" w:hAnsi="Times New Roman" w:cs="Times New Roman"/>
          <w:sz w:val="24"/>
        </w:rPr>
        <w:t>видо</w:t>
      </w:r>
      <w:proofErr w:type="spellEnd"/>
      <w:r>
        <w:rPr>
          <w:rFonts w:ascii="Times New Roman" w:hAnsi="Times New Roman" w:cs="Times New Roman"/>
          <w:sz w:val="24"/>
        </w:rPr>
        <w:t xml:space="preserve"> – родовые отношения предметов;</w:t>
      </w:r>
    </w:p>
    <w:p w:rsidR="00E408FA" w:rsidRDefault="00E408FA" w:rsidP="00E408F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делать простейшие обобщения, сравнивать, классифицировать на наглядном материале;</w:t>
      </w:r>
    </w:p>
    <w:p w:rsidR="00E408FA" w:rsidRDefault="00E408FA" w:rsidP="00E408F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пользоваться знаками, символами, предметами-заместителями;</w:t>
      </w:r>
    </w:p>
    <w:p w:rsidR="00E408FA" w:rsidRDefault="00E408FA" w:rsidP="00E408F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               читать, писать, выполнять арифметические действия;</w:t>
      </w:r>
    </w:p>
    <w:p w:rsidR="00E408FA" w:rsidRDefault="00E408FA" w:rsidP="00E408F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наблюдать под руководством взрослого за предметами и явлениями окружающей действительности;</w:t>
      </w:r>
    </w:p>
    <w:p w:rsidR="00E408FA" w:rsidRDefault="00E408FA" w:rsidP="00E408F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работать с несложной по содержанию и структуре информацией (понимать изображение, текст, устное высказывание, элементарное схематическое изображение, таблицу, предъявленных на бумажных и электронных и других носителях)</w:t>
      </w:r>
    </w:p>
    <w:p w:rsidR="00E408FA" w:rsidRDefault="00E408FA" w:rsidP="00E408FA">
      <w:pPr>
        <w:jc w:val="both"/>
        <w:rPr>
          <w:rFonts w:ascii="Times New Roman" w:hAnsi="Times New Roman" w:cs="Times New Roman"/>
          <w:sz w:val="24"/>
        </w:rPr>
      </w:pPr>
    </w:p>
    <w:p w:rsidR="00E408FA" w:rsidRDefault="00E408FA" w:rsidP="00E408FA">
      <w:pPr>
        <w:ind w:left="340"/>
        <w:jc w:val="both"/>
        <w:rPr>
          <w:rFonts w:ascii="Times New Roman" w:hAnsi="Times New Roman" w:cs="Times New Roman"/>
          <w:b/>
          <w:sz w:val="28"/>
        </w:rPr>
      </w:pPr>
    </w:p>
    <w:p w:rsidR="00E408FA" w:rsidRDefault="00E408FA" w:rsidP="00E408FA">
      <w:pPr>
        <w:ind w:left="340"/>
        <w:jc w:val="both"/>
        <w:rPr>
          <w:rFonts w:ascii="Times New Roman" w:hAnsi="Times New Roman" w:cs="Times New Roman"/>
          <w:b/>
          <w:sz w:val="28"/>
        </w:rPr>
      </w:pPr>
    </w:p>
    <w:p w:rsidR="00E408FA" w:rsidRDefault="00E408FA" w:rsidP="00E408FA">
      <w:pPr>
        <w:ind w:left="340"/>
        <w:jc w:val="both"/>
        <w:rPr>
          <w:rFonts w:ascii="Times New Roman" w:hAnsi="Times New Roman" w:cs="Times New Roman"/>
          <w:b/>
          <w:sz w:val="28"/>
        </w:rPr>
      </w:pPr>
    </w:p>
    <w:p w:rsidR="00E408FA" w:rsidRDefault="00E408FA" w:rsidP="00E408FA">
      <w:pPr>
        <w:ind w:left="340"/>
        <w:jc w:val="both"/>
        <w:rPr>
          <w:rFonts w:ascii="Times New Roman" w:hAnsi="Times New Roman" w:cs="Times New Roman"/>
          <w:b/>
          <w:sz w:val="28"/>
        </w:rPr>
      </w:pPr>
    </w:p>
    <w:p w:rsidR="00E408FA" w:rsidRDefault="00E408FA" w:rsidP="00E408FA">
      <w:pPr>
        <w:ind w:left="340"/>
        <w:jc w:val="both"/>
        <w:rPr>
          <w:rFonts w:ascii="Times New Roman" w:hAnsi="Times New Roman" w:cs="Times New Roman"/>
          <w:b/>
          <w:sz w:val="28"/>
        </w:rPr>
      </w:pPr>
    </w:p>
    <w:p w:rsidR="00E408FA" w:rsidRDefault="00E408FA" w:rsidP="00E408FA">
      <w:pPr>
        <w:ind w:left="340"/>
        <w:jc w:val="both"/>
        <w:rPr>
          <w:rFonts w:ascii="Times New Roman" w:hAnsi="Times New Roman" w:cs="Times New Roman"/>
          <w:b/>
          <w:sz w:val="28"/>
        </w:rPr>
      </w:pPr>
    </w:p>
    <w:p w:rsidR="00E408FA" w:rsidRDefault="00E408FA" w:rsidP="00E408FA">
      <w:pPr>
        <w:ind w:left="340"/>
        <w:jc w:val="both"/>
        <w:rPr>
          <w:rFonts w:ascii="Times New Roman" w:hAnsi="Times New Roman" w:cs="Times New Roman"/>
          <w:b/>
          <w:sz w:val="28"/>
        </w:rPr>
      </w:pPr>
    </w:p>
    <w:p w:rsidR="00E408FA" w:rsidRDefault="00E408FA" w:rsidP="00E408FA">
      <w:pPr>
        <w:ind w:left="340"/>
        <w:jc w:val="both"/>
        <w:rPr>
          <w:rFonts w:ascii="Times New Roman" w:hAnsi="Times New Roman" w:cs="Times New Roman"/>
          <w:b/>
          <w:sz w:val="28"/>
        </w:rPr>
      </w:pPr>
    </w:p>
    <w:p w:rsidR="00E408FA" w:rsidRDefault="00E408FA" w:rsidP="00E408FA">
      <w:pPr>
        <w:ind w:left="340"/>
        <w:jc w:val="both"/>
        <w:rPr>
          <w:rFonts w:ascii="Times New Roman" w:hAnsi="Times New Roman" w:cs="Times New Roman"/>
          <w:b/>
          <w:sz w:val="28"/>
        </w:rPr>
      </w:pPr>
    </w:p>
    <w:p w:rsidR="00E408FA" w:rsidRDefault="00E408FA" w:rsidP="00E408FA">
      <w:pPr>
        <w:ind w:left="340"/>
        <w:jc w:val="both"/>
        <w:rPr>
          <w:rFonts w:ascii="Times New Roman" w:hAnsi="Times New Roman" w:cs="Times New Roman"/>
          <w:b/>
          <w:sz w:val="28"/>
        </w:rPr>
      </w:pPr>
    </w:p>
    <w:p w:rsidR="00E408FA" w:rsidRDefault="00E408FA" w:rsidP="00E408FA">
      <w:pPr>
        <w:ind w:left="340"/>
        <w:jc w:val="both"/>
        <w:rPr>
          <w:rFonts w:ascii="Times New Roman" w:hAnsi="Times New Roman" w:cs="Times New Roman"/>
          <w:b/>
          <w:sz w:val="28"/>
        </w:rPr>
      </w:pPr>
    </w:p>
    <w:p w:rsidR="00E408FA" w:rsidRDefault="00E408FA" w:rsidP="00E408FA">
      <w:pPr>
        <w:ind w:left="340"/>
        <w:jc w:val="both"/>
        <w:rPr>
          <w:rFonts w:ascii="Times New Roman" w:hAnsi="Times New Roman" w:cs="Times New Roman"/>
          <w:b/>
          <w:sz w:val="28"/>
        </w:rPr>
      </w:pPr>
    </w:p>
    <w:p w:rsidR="00E408FA" w:rsidRDefault="00E408FA" w:rsidP="00E408FA">
      <w:pPr>
        <w:ind w:left="340"/>
        <w:jc w:val="both"/>
        <w:rPr>
          <w:rFonts w:ascii="Times New Roman" w:hAnsi="Times New Roman" w:cs="Times New Roman"/>
          <w:b/>
          <w:sz w:val="28"/>
        </w:rPr>
      </w:pPr>
    </w:p>
    <w:p w:rsidR="00E408FA" w:rsidRDefault="00E408FA" w:rsidP="00E408FA">
      <w:pPr>
        <w:ind w:left="340"/>
        <w:jc w:val="both"/>
        <w:rPr>
          <w:rFonts w:ascii="Times New Roman" w:hAnsi="Times New Roman" w:cs="Times New Roman"/>
          <w:b/>
          <w:sz w:val="28"/>
        </w:rPr>
      </w:pPr>
    </w:p>
    <w:p w:rsidR="00E408FA" w:rsidRDefault="00E408FA" w:rsidP="00E408FA">
      <w:pPr>
        <w:ind w:left="340"/>
        <w:jc w:val="both"/>
        <w:rPr>
          <w:rFonts w:ascii="Times New Roman" w:hAnsi="Times New Roman" w:cs="Times New Roman"/>
          <w:b/>
          <w:sz w:val="28"/>
        </w:rPr>
      </w:pPr>
    </w:p>
    <w:p w:rsidR="00E408FA" w:rsidRDefault="00E408FA" w:rsidP="00E408FA">
      <w:pPr>
        <w:ind w:left="340"/>
        <w:jc w:val="both"/>
        <w:rPr>
          <w:rFonts w:ascii="Times New Roman" w:hAnsi="Times New Roman" w:cs="Times New Roman"/>
          <w:b/>
          <w:sz w:val="28"/>
        </w:rPr>
      </w:pPr>
    </w:p>
    <w:p w:rsidR="00E408FA" w:rsidRDefault="00E408FA" w:rsidP="00E408FA">
      <w:pPr>
        <w:ind w:left="340"/>
        <w:jc w:val="both"/>
        <w:rPr>
          <w:rFonts w:ascii="Times New Roman" w:hAnsi="Times New Roman" w:cs="Times New Roman"/>
          <w:b/>
          <w:sz w:val="28"/>
        </w:rPr>
      </w:pPr>
    </w:p>
    <w:p w:rsidR="00E408FA" w:rsidRDefault="00E408FA" w:rsidP="00E408FA">
      <w:pPr>
        <w:ind w:left="340"/>
        <w:jc w:val="both"/>
        <w:rPr>
          <w:rFonts w:ascii="Times New Roman" w:hAnsi="Times New Roman" w:cs="Times New Roman"/>
          <w:b/>
          <w:sz w:val="28"/>
        </w:rPr>
      </w:pPr>
    </w:p>
    <w:p w:rsidR="00E408FA" w:rsidRDefault="00E408FA" w:rsidP="00E408FA">
      <w:pPr>
        <w:ind w:left="340"/>
        <w:jc w:val="both"/>
        <w:rPr>
          <w:rFonts w:ascii="Times New Roman" w:hAnsi="Times New Roman" w:cs="Times New Roman"/>
          <w:b/>
          <w:sz w:val="28"/>
        </w:rPr>
      </w:pPr>
    </w:p>
    <w:p w:rsidR="00E408FA" w:rsidRDefault="00E408FA" w:rsidP="00E408FA">
      <w:pPr>
        <w:ind w:left="340"/>
        <w:jc w:val="both"/>
        <w:rPr>
          <w:rFonts w:ascii="Times New Roman" w:hAnsi="Times New Roman" w:cs="Times New Roman"/>
          <w:b/>
          <w:sz w:val="28"/>
        </w:rPr>
      </w:pPr>
    </w:p>
    <w:p w:rsidR="00E408FA" w:rsidRDefault="00E408FA" w:rsidP="00E408FA">
      <w:pPr>
        <w:ind w:left="340"/>
        <w:jc w:val="both"/>
        <w:rPr>
          <w:rFonts w:ascii="Times New Roman" w:hAnsi="Times New Roman" w:cs="Times New Roman"/>
          <w:b/>
          <w:sz w:val="28"/>
        </w:rPr>
      </w:pPr>
    </w:p>
    <w:p w:rsidR="00E408FA" w:rsidRDefault="00E408FA" w:rsidP="00E408FA">
      <w:pPr>
        <w:ind w:left="340"/>
        <w:jc w:val="both"/>
        <w:rPr>
          <w:rFonts w:ascii="Times New Roman" w:hAnsi="Times New Roman" w:cs="Times New Roman"/>
          <w:b/>
          <w:sz w:val="28"/>
        </w:rPr>
      </w:pPr>
    </w:p>
    <w:p w:rsidR="00E408FA" w:rsidRDefault="00E408FA" w:rsidP="00E408FA">
      <w:pPr>
        <w:ind w:left="340"/>
        <w:jc w:val="both"/>
        <w:rPr>
          <w:rFonts w:ascii="Times New Roman" w:hAnsi="Times New Roman" w:cs="Times New Roman"/>
          <w:b/>
          <w:sz w:val="28"/>
        </w:rPr>
      </w:pPr>
    </w:p>
    <w:p w:rsidR="00E408FA" w:rsidRDefault="00E408FA" w:rsidP="00E408FA">
      <w:pPr>
        <w:ind w:left="34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4.Связи базовых учебных действий с содержанием учебных предметов</w:t>
      </w:r>
    </w:p>
    <w:p w:rsidR="00E408FA" w:rsidRDefault="00E408FA" w:rsidP="00E408FA">
      <w:pPr>
        <w:ind w:lef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В программе базовых учебных действий достаточным является отражение их связи с содержанием учебных предметов в виде схемы, таблиц и т.п. В связи с различиями в содержании и перечнем конкретных учебных действий для разных ступеней образования (классов) необходимо отдельно отразить эти связи. При этом следует учитывать, что практически все БУД формируются в той или иной степени при изучении каждого предмета, поэтому следует отбирать и указывать те учебные предметы, которые в наибольшей мере способствуют формированию конкретного действия.</w:t>
      </w:r>
    </w:p>
    <w:p w:rsidR="00E408FA" w:rsidRDefault="00E408FA" w:rsidP="00E408FA">
      <w:pPr>
        <w:ind w:lef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В процессе обучения необходимо осуществлять мониторинг всех групп БУД, который будет отражать индивидуальные достижения обучающихся позволит делать выводы об </w:t>
      </w:r>
      <w:proofErr w:type="gramStart"/>
      <w:r>
        <w:rPr>
          <w:rFonts w:ascii="Times New Roman" w:hAnsi="Times New Roman" w:cs="Times New Roman"/>
          <w:sz w:val="24"/>
          <w:szCs w:val="24"/>
        </w:rPr>
        <w:t>эффективности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проводимой в этом направлении работы. Для оценки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каждого действия можно использовать, например, следующую систему оценки:</w:t>
      </w:r>
    </w:p>
    <w:p w:rsidR="00E408FA" w:rsidRDefault="00E408FA" w:rsidP="00E408FA">
      <w:pPr>
        <w:ind w:lef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0 баллов – действие отсутствует, обучающийся не понимает его смысла, не включается в процесс выполнения вместе с учителем;</w:t>
      </w:r>
    </w:p>
    <w:p w:rsidR="00E408FA" w:rsidRDefault="00E408FA" w:rsidP="00E408FA">
      <w:pPr>
        <w:ind w:lef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1 балл – смысл действия понимает, связывает с конкретной ситуацией, выполняет действие только по прямому указанию учителя, при необходимости требуется оказание помощи;</w:t>
      </w:r>
    </w:p>
    <w:p w:rsidR="00E408FA" w:rsidRDefault="00E408FA" w:rsidP="00E408FA">
      <w:pPr>
        <w:ind w:lef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2 балла – преимущественно выполняет действие по указанию учителя, в отдельных ситуациях способен выполнить его самостоятельно;</w:t>
      </w:r>
    </w:p>
    <w:p w:rsidR="00E408FA" w:rsidRDefault="00E408FA" w:rsidP="00E408FA">
      <w:pPr>
        <w:ind w:lef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3 балла –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самостоятельно выполнить действие в определенных ситуациях, нередко допускает ошибки, которые исправляет по прямому указанию учителя;</w:t>
      </w:r>
    </w:p>
    <w:p w:rsidR="00E408FA" w:rsidRDefault="00E408FA" w:rsidP="00E408FA">
      <w:pPr>
        <w:ind w:lef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4 балла –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самостоятельно применять действие, но иногда допускает ошибки, которые исправляет по замечанию учителя;</w:t>
      </w:r>
    </w:p>
    <w:p w:rsidR="00E408FA" w:rsidRDefault="00E408FA" w:rsidP="00E408FA">
      <w:pPr>
        <w:ind w:lef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5 баллов – самостоятельно применяет действие в любой ситуации.</w:t>
      </w:r>
    </w:p>
    <w:p w:rsidR="00E408FA" w:rsidRDefault="00E408FA" w:rsidP="00E408FA">
      <w:pPr>
        <w:ind w:lef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Балльная система оценки позволяет объективно оценивать промежуточные и итоговые достижения каждого учащегося в овладении конкретными учебными действиями, получить общую картину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учебных действий у всех учащихся, и на этой основе осуществить корректировку процесса их формирования на протяжении всего времени обучения. В соответствии с требованиями Стандарта обучающихся с умственной отсталостью (интеллектуальными нарушениями) Организация самостоятельно определяет содержание и процедуру оценки БУД.</w:t>
      </w:r>
    </w:p>
    <w:p w:rsidR="00E408FA" w:rsidRDefault="00E408FA" w:rsidP="00E408FA">
      <w:pPr>
        <w:jc w:val="both"/>
        <w:rPr>
          <w:rFonts w:ascii="Times New Roman" w:hAnsi="Times New Roman" w:cs="Times New Roman"/>
          <w:sz w:val="24"/>
        </w:rPr>
      </w:pPr>
    </w:p>
    <w:p w:rsidR="00FB3097" w:rsidRDefault="00FB3097">
      <w:bookmarkStart w:id="0" w:name="_GoBack"/>
      <w:bookmarkEnd w:id="0"/>
    </w:p>
    <w:sectPr w:rsidR="00FB3097" w:rsidSect="00652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96098"/>
    <w:multiLevelType w:val="hybridMultilevel"/>
    <w:tmpl w:val="F59E3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82676F"/>
    <w:multiLevelType w:val="hybridMultilevel"/>
    <w:tmpl w:val="9DE275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F39117C"/>
    <w:multiLevelType w:val="hybridMultilevel"/>
    <w:tmpl w:val="D3087B6A"/>
    <w:lvl w:ilvl="0" w:tplc="52EC8A0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D42C78"/>
    <w:multiLevelType w:val="hybridMultilevel"/>
    <w:tmpl w:val="2A66F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EA48B5"/>
    <w:multiLevelType w:val="hybridMultilevel"/>
    <w:tmpl w:val="AE824100"/>
    <w:lvl w:ilvl="0" w:tplc="B2862EC6">
      <w:start w:val="1"/>
      <w:numFmt w:val="decimal"/>
      <w:lvlText w:val="%1."/>
      <w:lvlJc w:val="left"/>
      <w:pPr>
        <w:ind w:left="700" w:hanging="360"/>
      </w:pPr>
    </w:lvl>
    <w:lvl w:ilvl="1" w:tplc="04190019">
      <w:start w:val="1"/>
      <w:numFmt w:val="lowerLetter"/>
      <w:lvlText w:val="%2."/>
      <w:lvlJc w:val="left"/>
      <w:pPr>
        <w:ind w:left="1420" w:hanging="360"/>
      </w:pPr>
    </w:lvl>
    <w:lvl w:ilvl="2" w:tplc="0419001B">
      <w:start w:val="1"/>
      <w:numFmt w:val="lowerRoman"/>
      <w:lvlText w:val="%3."/>
      <w:lvlJc w:val="right"/>
      <w:pPr>
        <w:ind w:left="2140" w:hanging="180"/>
      </w:pPr>
    </w:lvl>
    <w:lvl w:ilvl="3" w:tplc="0419000F">
      <w:start w:val="1"/>
      <w:numFmt w:val="decimal"/>
      <w:lvlText w:val="%4."/>
      <w:lvlJc w:val="left"/>
      <w:pPr>
        <w:ind w:left="2860" w:hanging="360"/>
      </w:pPr>
    </w:lvl>
    <w:lvl w:ilvl="4" w:tplc="04190019">
      <w:start w:val="1"/>
      <w:numFmt w:val="lowerLetter"/>
      <w:lvlText w:val="%5."/>
      <w:lvlJc w:val="left"/>
      <w:pPr>
        <w:ind w:left="3580" w:hanging="360"/>
      </w:pPr>
    </w:lvl>
    <w:lvl w:ilvl="5" w:tplc="0419001B">
      <w:start w:val="1"/>
      <w:numFmt w:val="lowerRoman"/>
      <w:lvlText w:val="%6."/>
      <w:lvlJc w:val="right"/>
      <w:pPr>
        <w:ind w:left="4300" w:hanging="180"/>
      </w:pPr>
    </w:lvl>
    <w:lvl w:ilvl="6" w:tplc="0419000F">
      <w:start w:val="1"/>
      <w:numFmt w:val="decimal"/>
      <w:lvlText w:val="%7."/>
      <w:lvlJc w:val="left"/>
      <w:pPr>
        <w:ind w:left="5020" w:hanging="360"/>
      </w:pPr>
    </w:lvl>
    <w:lvl w:ilvl="7" w:tplc="04190019">
      <w:start w:val="1"/>
      <w:numFmt w:val="lowerLetter"/>
      <w:lvlText w:val="%8."/>
      <w:lvlJc w:val="left"/>
      <w:pPr>
        <w:ind w:left="5740" w:hanging="360"/>
      </w:pPr>
    </w:lvl>
    <w:lvl w:ilvl="8" w:tplc="0419001B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408FA"/>
    <w:rsid w:val="00652B93"/>
    <w:rsid w:val="009162A4"/>
    <w:rsid w:val="00E408FA"/>
    <w:rsid w:val="00FB30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8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08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8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08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2242</Words>
  <Characters>12782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2016-06-07T06:05:00Z</dcterms:created>
  <dcterms:modified xsi:type="dcterms:W3CDTF">2019-05-07T09:28:00Z</dcterms:modified>
</cp:coreProperties>
</file>