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D5B" w:rsidRPr="00FD0A8F" w:rsidRDefault="00DD5D5B" w:rsidP="00DD5D5B">
      <w:pPr>
        <w:pStyle w:val="30"/>
        <w:shd w:val="clear" w:color="auto" w:fill="auto"/>
        <w:jc w:val="center"/>
        <w:rPr>
          <w:sz w:val="28"/>
          <w:szCs w:val="28"/>
        </w:rPr>
      </w:pPr>
      <w:r w:rsidRPr="00FD0A8F">
        <w:rPr>
          <w:sz w:val="28"/>
          <w:szCs w:val="28"/>
        </w:rPr>
        <w:t>Доминантное занятие «Гномики»</w:t>
      </w:r>
    </w:p>
    <w:p w:rsidR="00DD5D5B" w:rsidRPr="00FD0A8F" w:rsidRDefault="00DD5D5B" w:rsidP="00DD5D5B">
      <w:pPr>
        <w:pStyle w:val="30"/>
        <w:shd w:val="clear" w:color="auto" w:fill="auto"/>
        <w:jc w:val="center"/>
        <w:rPr>
          <w:sz w:val="28"/>
          <w:szCs w:val="28"/>
        </w:rPr>
      </w:pPr>
      <w:r w:rsidRPr="00FD0A8F">
        <w:rPr>
          <w:sz w:val="28"/>
          <w:szCs w:val="28"/>
        </w:rPr>
        <w:t>Средняя группа.</w:t>
      </w:r>
    </w:p>
    <w:p w:rsidR="00DD5D5B" w:rsidRPr="00FD0A8F" w:rsidRDefault="00DD5D5B" w:rsidP="00DD5D5B">
      <w:pPr>
        <w:pStyle w:val="30"/>
        <w:shd w:val="clear" w:color="auto" w:fill="auto"/>
        <w:ind w:left="520"/>
        <w:rPr>
          <w:sz w:val="24"/>
          <w:szCs w:val="24"/>
        </w:rPr>
      </w:pPr>
      <w:r w:rsidRPr="00FD0A8F">
        <w:rPr>
          <w:sz w:val="24"/>
          <w:szCs w:val="24"/>
        </w:rPr>
        <w:t>Задачи:</w:t>
      </w:r>
    </w:p>
    <w:p w:rsidR="00DD5D5B" w:rsidRPr="00FD0A8F" w:rsidRDefault="00DD5D5B" w:rsidP="00DD5D5B">
      <w:pPr>
        <w:pStyle w:val="20"/>
        <w:shd w:val="clear" w:color="auto" w:fill="auto"/>
        <w:rPr>
          <w:sz w:val="24"/>
          <w:szCs w:val="24"/>
        </w:rPr>
      </w:pPr>
      <w:r w:rsidRPr="00FD0A8F">
        <w:rPr>
          <w:sz w:val="24"/>
          <w:szCs w:val="24"/>
        </w:rPr>
        <w:t>Учить внимательно, заинтересованно слушать музыку, чувствовать ее</w:t>
      </w:r>
      <w:r w:rsidRPr="00FD0A8F">
        <w:rPr>
          <w:sz w:val="24"/>
          <w:szCs w:val="24"/>
        </w:rPr>
        <w:br/>
        <w:t>характер. На основе накопленного у детей опыта восприятия музыки</w:t>
      </w:r>
      <w:r w:rsidRPr="00FD0A8F">
        <w:rPr>
          <w:sz w:val="24"/>
          <w:szCs w:val="24"/>
        </w:rPr>
        <w:br/>
        <w:t>продолжать развитие интонационно - осмысленных, словесно - образных</w:t>
      </w:r>
      <w:r w:rsidRPr="00FD0A8F">
        <w:rPr>
          <w:sz w:val="24"/>
          <w:szCs w:val="24"/>
        </w:rPr>
        <w:br/>
        <w:t>и музыкально - пластических средств ее выражения.</w:t>
      </w:r>
    </w:p>
    <w:p w:rsidR="00DD5D5B" w:rsidRPr="00FD0A8F" w:rsidRDefault="00DD5D5B" w:rsidP="00DD5D5B">
      <w:pPr>
        <w:pStyle w:val="20"/>
        <w:shd w:val="clear" w:color="auto" w:fill="auto"/>
        <w:rPr>
          <w:sz w:val="24"/>
          <w:szCs w:val="24"/>
        </w:rPr>
      </w:pPr>
      <w:r w:rsidRPr="00FD0A8F">
        <w:rPr>
          <w:sz w:val="24"/>
          <w:szCs w:val="24"/>
        </w:rPr>
        <w:t>Воспитывать интерес к музицированию - игре на ложках.</w:t>
      </w:r>
    </w:p>
    <w:p w:rsidR="00DD5D5B" w:rsidRPr="00FD0A8F" w:rsidRDefault="00DD5D5B" w:rsidP="00DD5D5B">
      <w:pPr>
        <w:pStyle w:val="20"/>
        <w:shd w:val="clear" w:color="auto" w:fill="auto"/>
        <w:rPr>
          <w:sz w:val="24"/>
          <w:szCs w:val="24"/>
        </w:rPr>
      </w:pPr>
      <w:r w:rsidRPr="00FD0A8F">
        <w:rPr>
          <w:sz w:val="24"/>
          <w:szCs w:val="24"/>
        </w:rPr>
        <w:t>Поддерживать у детей стремление петь, учить петь выразительно, без</w:t>
      </w:r>
      <w:r w:rsidRPr="00FD0A8F">
        <w:rPr>
          <w:sz w:val="24"/>
          <w:szCs w:val="24"/>
        </w:rPr>
        <w:br/>
        <w:t>напряжения, подвижно' согласованно, брать дыхание между короткими</w:t>
      </w:r>
      <w:r w:rsidRPr="00FD0A8F">
        <w:rPr>
          <w:sz w:val="24"/>
          <w:szCs w:val="24"/>
        </w:rPr>
        <w:br/>
        <w:t>музыкальными фразами, произносить слова четко, учить передавать</w:t>
      </w:r>
      <w:r w:rsidRPr="00FD0A8F">
        <w:rPr>
          <w:sz w:val="24"/>
          <w:szCs w:val="24"/>
        </w:rPr>
        <w:br/>
        <w:t>правильно мелодию.</w:t>
      </w:r>
    </w:p>
    <w:p w:rsidR="00DD5D5B" w:rsidRDefault="00DD5D5B" w:rsidP="00DD5D5B">
      <w:pPr>
        <w:pStyle w:val="20"/>
        <w:shd w:val="clear" w:color="auto" w:fill="auto"/>
        <w:rPr>
          <w:sz w:val="24"/>
          <w:szCs w:val="24"/>
        </w:rPr>
      </w:pPr>
      <w:r w:rsidRPr="00FD0A8F">
        <w:rPr>
          <w:sz w:val="24"/>
          <w:szCs w:val="24"/>
        </w:rPr>
        <w:t>Учит детей двигаться ритмично в соответствии с характером музыки,</w:t>
      </w:r>
      <w:r w:rsidRPr="00FD0A8F">
        <w:rPr>
          <w:sz w:val="24"/>
          <w:szCs w:val="24"/>
        </w:rPr>
        <w:br/>
        <w:t>самостоятельно менять движения в соответствии с двухчастной формой</w:t>
      </w:r>
      <w:r w:rsidRPr="00FD0A8F">
        <w:rPr>
          <w:sz w:val="24"/>
          <w:szCs w:val="24"/>
        </w:rPr>
        <w:br/>
        <w:t>музыки. Выразительно передавать игровые образы (птички).</w:t>
      </w:r>
    </w:p>
    <w:p w:rsidR="00DD5D5B" w:rsidRDefault="00DD5D5B" w:rsidP="00DD5D5B">
      <w:pPr>
        <w:pStyle w:val="20"/>
        <w:shd w:val="clear" w:color="auto" w:fill="auto"/>
        <w:rPr>
          <w:sz w:val="24"/>
          <w:szCs w:val="24"/>
        </w:rPr>
      </w:pPr>
    </w:p>
    <w:p w:rsidR="00DD5D5B" w:rsidRPr="00FD0A8F" w:rsidRDefault="00DD5D5B" w:rsidP="00DD5D5B">
      <w:pPr>
        <w:pStyle w:val="20"/>
        <w:shd w:val="clear" w:color="auto" w:fill="auto"/>
        <w:spacing w:line="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 занятия.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jc w:val="left"/>
        <w:rPr>
          <w:sz w:val="24"/>
          <w:szCs w:val="24"/>
        </w:rPr>
      </w:pPr>
      <w:r w:rsidRPr="00FD0A8F">
        <w:rPr>
          <w:sz w:val="24"/>
          <w:szCs w:val="24"/>
        </w:rPr>
        <w:t>Дети входят в зал парами под спокойную музыку, садятся на стульчики.</w:t>
      </w:r>
    </w:p>
    <w:p w:rsidR="00DD5D5B" w:rsidRPr="00FD0A8F" w:rsidRDefault="00DD5D5B" w:rsidP="00DD5D5B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Здравствуйте, ребята!</w:t>
      </w:r>
    </w:p>
    <w:p w:rsidR="00DD5D5B" w:rsidRPr="00FD0A8F" w:rsidRDefault="00DD5D5B" w:rsidP="00DD5D5B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Здравствуйте! (распевание)</w:t>
      </w:r>
    </w:p>
    <w:p w:rsidR="00DD5D5B" w:rsidRPr="00FD0A8F" w:rsidRDefault="00DD5D5B" w:rsidP="00DD5D5B">
      <w:pPr>
        <w:pStyle w:val="20"/>
        <w:numPr>
          <w:ilvl w:val="0"/>
          <w:numId w:val="1"/>
        </w:numPr>
        <w:shd w:val="clear" w:color="auto" w:fill="auto"/>
        <w:tabs>
          <w:tab w:val="left" w:pos="239"/>
        </w:tabs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Ребятки, посмотрите, к нам в гости пришли гномики. И посмотрите на</w:t>
      </w:r>
      <w:r w:rsidRPr="00FD0A8F">
        <w:rPr>
          <w:sz w:val="24"/>
          <w:szCs w:val="24"/>
        </w:rPr>
        <w:br/>
        <w:t>них, они разные. Гномик «Ах!» Какой? (Веселый). Гномик «Ох!» Какой?</w:t>
      </w:r>
      <w:r w:rsidRPr="00FD0A8F">
        <w:rPr>
          <w:sz w:val="24"/>
          <w:szCs w:val="24"/>
        </w:rPr>
        <w:br/>
        <w:t>(Грустный). Ребятки, они пришли к нам, чтобы мы им помогли. В их</w:t>
      </w:r>
      <w:r w:rsidRPr="00FD0A8F">
        <w:rPr>
          <w:sz w:val="24"/>
          <w:szCs w:val="24"/>
        </w:rPr>
        <w:br/>
        <w:t>волшебном мешочке спрятались пластинки с музыкой, песенками и они не</w:t>
      </w:r>
      <w:r w:rsidRPr="00FD0A8F">
        <w:rPr>
          <w:sz w:val="24"/>
          <w:szCs w:val="24"/>
        </w:rPr>
        <w:br/>
        <w:t>могут разобраться, что же им больше подходит: какая музыка для гномика</w:t>
      </w:r>
      <w:r w:rsidRPr="00FD0A8F">
        <w:rPr>
          <w:sz w:val="24"/>
          <w:szCs w:val="24"/>
        </w:rPr>
        <w:br/>
        <w:t>«Ах!», а какая для гномика «Ох!» Мы ведь им сможем помочь? (Да!)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Итак, я беру первую пластиночку, и мы слушаем, ребятки музыку.</w:t>
      </w:r>
    </w:p>
    <w:p w:rsidR="00DD5D5B" w:rsidRPr="00FD0A8F" w:rsidRDefault="00B2504B" w:rsidP="00B2504B">
      <w:pPr>
        <w:pStyle w:val="10"/>
        <w:keepNext/>
        <w:keepLines/>
        <w:shd w:val="clear" w:color="auto" w:fill="auto"/>
        <w:spacing w:before="0" w:after="0" w:line="20" w:lineRule="atLeast"/>
        <w:ind w:left="440"/>
        <w:jc w:val="left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</w:t>
      </w:r>
      <w:r w:rsidR="00DD5D5B" w:rsidRPr="00FD0A8F">
        <w:rPr>
          <w:sz w:val="24"/>
          <w:szCs w:val="24"/>
        </w:rPr>
        <w:t>«Ах ты, береза» русская народная мелодия</w:t>
      </w:r>
      <w:bookmarkEnd w:id="0"/>
    </w:p>
    <w:p w:rsidR="00DD5D5B" w:rsidRPr="00FD0A8F" w:rsidRDefault="00DD5D5B" w:rsidP="00DD5D5B">
      <w:pPr>
        <w:pStyle w:val="20"/>
        <w:numPr>
          <w:ilvl w:val="0"/>
          <w:numId w:val="1"/>
        </w:numPr>
        <w:shd w:val="clear" w:color="auto" w:fill="auto"/>
        <w:tabs>
          <w:tab w:val="left" w:pos="249"/>
        </w:tabs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Правильно, ребятки, это музыка по характеру веселая. Еще как можно про</w:t>
      </w:r>
      <w:r w:rsidRPr="00FD0A8F">
        <w:rPr>
          <w:sz w:val="24"/>
          <w:szCs w:val="24"/>
        </w:rPr>
        <w:br/>
        <w:t>нее сказать? (Радостная, звонкая, плясовая) Гномики, а мы знаем даже, как</w:t>
      </w:r>
      <w:r w:rsidRPr="00FD0A8F">
        <w:rPr>
          <w:sz w:val="24"/>
          <w:szCs w:val="24"/>
        </w:rPr>
        <w:br/>
        <w:t xml:space="preserve">называется эта музыка. Подскажите пожалуйста, </w:t>
      </w:r>
      <w:proofErr w:type="gramStart"/>
      <w:r w:rsidRPr="00FD0A8F">
        <w:rPr>
          <w:sz w:val="24"/>
          <w:szCs w:val="24"/>
        </w:rPr>
        <w:t>ребятки.(</w:t>
      </w:r>
      <w:proofErr w:type="gramEnd"/>
      <w:r w:rsidRPr="00FD0A8F">
        <w:rPr>
          <w:sz w:val="24"/>
          <w:szCs w:val="24"/>
        </w:rPr>
        <w:t>«Ах ты, береза»</w:t>
      </w:r>
      <w:r w:rsidRPr="00FD0A8F">
        <w:rPr>
          <w:sz w:val="24"/>
          <w:szCs w:val="24"/>
        </w:rPr>
        <w:br/>
      </w:r>
      <w:proofErr w:type="spellStart"/>
      <w:r w:rsidRPr="00FD0A8F">
        <w:rPr>
          <w:sz w:val="24"/>
          <w:szCs w:val="24"/>
        </w:rPr>
        <w:t>рус.нар.мел</w:t>
      </w:r>
      <w:proofErr w:type="spellEnd"/>
      <w:r w:rsidRPr="00FD0A8F">
        <w:rPr>
          <w:sz w:val="24"/>
          <w:szCs w:val="24"/>
        </w:rPr>
        <w:t xml:space="preserve">.) Да, она народная, потому что ее написал народ. А </w:t>
      </w:r>
      <w:proofErr w:type="gramStart"/>
      <w:r w:rsidRPr="00FD0A8F">
        <w:rPr>
          <w:sz w:val="24"/>
          <w:szCs w:val="24"/>
        </w:rPr>
        <w:t>вообще то</w:t>
      </w:r>
      <w:proofErr w:type="gramEnd"/>
      <w:r w:rsidRPr="00FD0A8F">
        <w:rPr>
          <w:sz w:val="24"/>
          <w:szCs w:val="24"/>
        </w:rPr>
        <w:br/>
        <w:t>у нас есть люди, которые пишут музыку и их зовут как? (Композиторы)</w:t>
      </w:r>
      <w:r w:rsidRPr="00FD0A8F">
        <w:rPr>
          <w:sz w:val="24"/>
          <w:szCs w:val="24"/>
        </w:rPr>
        <w:br/>
        <w:t>Гномики, а наши ребятки еще могут и исполнять эту музыку. Можно</w:t>
      </w:r>
      <w:r w:rsidRPr="00FD0A8F">
        <w:rPr>
          <w:sz w:val="24"/>
          <w:szCs w:val="24"/>
        </w:rPr>
        <w:br/>
        <w:t>использовать разные инструменты, а мы с вами пробовали играть на</w:t>
      </w:r>
      <w:r w:rsidRPr="00FD0A8F">
        <w:rPr>
          <w:sz w:val="24"/>
          <w:szCs w:val="24"/>
        </w:rPr>
        <w:br/>
        <w:t>ложках.</w:t>
      </w:r>
    </w:p>
    <w:p w:rsidR="00DD5D5B" w:rsidRPr="00FD0A8F" w:rsidRDefault="00DD5D5B" w:rsidP="00DD5D5B">
      <w:pPr>
        <w:pStyle w:val="10"/>
        <w:keepNext/>
        <w:keepLines/>
        <w:shd w:val="clear" w:color="auto" w:fill="auto"/>
        <w:spacing w:before="0" w:after="0" w:line="20" w:lineRule="atLeast"/>
        <w:ind w:left="1700"/>
        <w:jc w:val="left"/>
        <w:rPr>
          <w:sz w:val="24"/>
          <w:szCs w:val="24"/>
        </w:rPr>
      </w:pPr>
      <w:bookmarkStart w:id="1" w:name="bookmark1"/>
      <w:r w:rsidRPr="00FD0A8F">
        <w:rPr>
          <w:sz w:val="24"/>
          <w:szCs w:val="24"/>
        </w:rPr>
        <w:t>«Игра на ложках»</w:t>
      </w:r>
      <w:bookmarkEnd w:id="1"/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- Молодцы! И так, ребятки, какому гномику положим эту пластиночку?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(Гномику «Ах!»)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Вот следующая пластиночка. Послушаем.</w:t>
      </w:r>
    </w:p>
    <w:p w:rsidR="00DD5D5B" w:rsidRPr="00FD0A8F" w:rsidRDefault="00DD5D5B" w:rsidP="00DD5D5B">
      <w:pPr>
        <w:pStyle w:val="10"/>
        <w:keepNext/>
        <w:keepLines/>
        <w:shd w:val="clear" w:color="auto" w:fill="auto"/>
        <w:spacing w:before="0" w:after="0" w:line="20" w:lineRule="atLeast"/>
        <w:ind w:left="1700"/>
        <w:jc w:val="left"/>
        <w:rPr>
          <w:sz w:val="24"/>
          <w:szCs w:val="24"/>
        </w:rPr>
      </w:pPr>
      <w:bookmarkStart w:id="2" w:name="bookmark2"/>
      <w:r w:rsidRPr="00FD0A8F">
        <w:rPr>
          <w:sz w:val="24"/>
          <w:szCs w:val="24"/>
        </w:rPr>
        <w:t>«Колыбельная» Гречанинова</w:t>
      </w:r>
      <w:bookmarkEnd w:id="2"/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Правильно, ребятки, это музыка по характеру спокойная, нежная, ласковая,</w:t>
      </w:r>
      <w:r w:rsidRPr="00FD0A8F">
        <w:rPr>
          <w:sz w:val="24"/>
          <w:szCs w:val="24"/>
        </w:rPr>
        <w:br/>
        <w:t>убаюкивающая, колыбельная. Да, она так и называется «Колыбельная».</w:t>
      </w:r>
      <w:r w:rsidRPr="00FD0A8F">
        <w:rPr>
          <w:sz w:val="24"/>
          <w:szCs w:val="24"/>
        </w:rPr>
        <w:br/>
        <w:t>Ребятки, а вот посмотрите, у меня есть картиночка, она подходит к нашей</w:t>
      </w:r>
      <w:r w:rsidRPr="00FD0A8F">
        <w:rPr>
          <w:sz w:val="24"/>
          <w:szCs w:val="24"/>
        </w:rPr>
        <w:br/>
        <w:t>музыке. (Да, на картинке спит мишка, и она, как и музыка тихая, ласковая.</w:t>
      </w:r>
      <w:r w:rsidRPr="00FD0A8F">
        <w:rPr>
          <w:sz w:val="24"/>
          <w:szCs w:val="24"/>
        </w:rPr>
        <w:br/>
        <w:t>Мишка спит спокойно, мы это видим.) Ребятки, а какому же гномику мы</w:t>
      </w:r>
      <w:r w:rsidRPr="00FD0A8F">
        <w:rPr>
          <w:sz w:val="24"/>
          <w:szCs w:val="24"/>
        </w:rPr>
        <w:br/>
        <w:t>положим эту пластиночку. (Ох!) Молодцы!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А вот следующая пластиночка. И нам необходимо самим озвучить эту</w:t>
      </w:r>
      <w:r w:rsidRPr="00FD0A8F">
        <w:rPr>
          <w:sz w:val="24"/>
          <w:szCs w:val="24"/>
        </w:rPr>
        <w:br/>
      </w:r>
      <w:r w:rsidRPr="00FD0A8F">
        <w:rPr>
          <w:sz w:val="24"/>
          <w:szCs w:val="24"/>
        </w:rPr>
        <w:lastRenderedPageBreak/>
        <w:t>пластиночку. Послушайте и угадайте. («Давайте все делать как я»)</w:t>
      </w:r>
    </w:p>
    <w:p w:rsidR="00DD5D5B" w:rsidRPr="00FD0A8F" w:rsidRDefault="00B2504B" w:rsidP="00B2504B">
      <w:pPr>
        <w:pStyle w:val="10"/>
        <w:keepNext/>
        <w:keepLines/>
        <w:shd w:val="clear" w:color="auto" w:fill="auto"/>
        <w:spacing w:before="0" w:after="0" w:line="20" w:lineRule="atLeast"/>
        <w:ind w:left="44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               </w:t>
      </w:r>
      <w:r w:rsidR="00DD5D5B" w:rsidRPr="00FD0A8F">
        <w:rPr>
          <w:sz w:val="24"/>
          <w:szCs w:val="24"/>
        </w:rPr>
        <w:t>Ритмичный танец «Давайте все делать как я»</w:t>
      </w:r>
      <w:bookmarkEnd w:id="3"/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Молодцы, ребятки. Ну и как вы думаете, какому гномику эта пластиночка?</w:t>
      </w:r>
      <w:r w:rsidRPr="00FD0A8F">
        <w:rPr>
          <w:sz w:val="24"/>
          <w:szCs w:val="24"/>
        </w:rPr>
        <w:br/>
        <w:t>(Ах!) Правильно, а почему? (Потому что наша песенка веселая, задорная,</w:t>
      </w:r>
      <w:r w:rsidRPr="00FD0A8F">
        <w:rPr>
          <w:sz w:val="24"/>
          <w:szCs w:val="24"/>
        </w:rPr>
        <w:br/>
        <w:t>радостная. А наш гномик «Ах!» - веселый.)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А вот еще одна пластиночка. И ее озвучивать буду я, а вы внимательно</w:t>
      </w:r>
      <w:r w:rsidRPr="00FD0A8F">
        <w:rPr>
          <w:sz w:val="24"/>
          <w:szCs w:val="24"/>
        </w:rPr>
        <w:br/>
        <w:t>послушайте.</w:t>
      </w:r>
    </w:p>
    <w:p w:rsidR="00DD5D5B" w:rsidRPr="00FD0A8F" w:rsidRDefault="00DD5D5B" w:rsidP="00DD5D5B">
      <w:pPr>
        <w:pStyle w:val="10"/>
        <w:keepNext/>
        <w:keepLines/>
        <w:shd w:val="clear" w:color="auto" w:fill="auto"/>
        <w:spacing w:before="0" w:after="0" w:line="20" w:lineRule="atLeast"/>
        <w:ind w:left="1400"/>
        <w:jc w:val="left"/>
        <w:rPr>
          <w:sz w:val="24"/>
          <w:szCs w:val="24"/>
        </w:rPr>
      </w:pPr>
      <w:bookmarkStart w:id="4" w:name="bookmark4"/>
      <w:r w:rsidRPr="00FD0A8F">
        <w:rPr>
          <w:sz w:val="24"/>
          <w:szCs w:val="24"/>
        </w:rPr>
        <w:t xml:space="preserve">«Зонтик» </w:t>
      </w:r>
      <w:proofErr w:type="spellStart"/>
      <w:r w:rsidRPr="00FD0A8F">
        <w:rPr>
          <w:sz w:val="24"/>
          <w:szCs w:val="24"/>
        </w:rPr>
        <w:t>Парцхаладзе</w:t>
      </w:r>
      <w:bookmarkEnd w:id="4"/>
      <w:proofErr w:type="spellEnd"/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(Эта песенка подходит и гномику «Ах!» и гномику «Ох!», потому что она</w:t>
      </w:r>
      <w:r w:rsidRPr="00FD0A8F">
        <w:rPr>
          <w:sz w:val="24"/>
          <w:szCs w:val="24"/>
        </w:rPr>
        <w:br/>
        <w:t>вначале и в конце веселая, а в середине грустная</w:t>
      </w:r>
      <w:proofErr w:type="gramStart"/>
      <w:r w:rsidRPr="00FD0A8F">
        <w:rPr>
          <w:sz w:val="24"/>
          <w:szCs w:val="24"/>
        </w:rPr>
        <w:t>)</w:t>
      </w:r>
      <w:proofErr w:type="gramEnd"/>
      <w:r w:rsidRPr="00FD0A8F">
        <w:rPr>
          <w:sz w:val="24"/>
          <w:szCs w:val="24"/>
        </w:rPr>
        <w:t xml:space="preserve"> Да, правильно,</w:t>
      </w:r>
      <w:r w:rsidRPr="00FD0A8F">
        <w:rPr>
          <w:sz w:val="24"/>
          <w:szCs w:val="24"/>
        </w:rPr>
        <w:br/>
        <w:t>оказывается в песенке может быть разное настроение. И поэтому эта</w:t>
      </w:r>
      <w:r w:rsidRPr="00FD0A8F">
        <w:rPr>
          <w:sz w:val="24"/>
          <w:szCs w:val="24"/>
        </w:rPr>
        <w:br/>
        <w:t>пластиночка подходит двум гномикам сразу. И мы положим ее в общий</w:t>
      </w:r>
      <w:r w:rsidRPr="00FD0A8F">
        <w:rPr>
          <w:sz w:val="24"/>
          <w:szCs w:val="24"/>
        </w:rPr>
        <w:br/>
        <w:t>кармашек. Ребятки какие мы молодцы, помогли нашим гостям гномикам</w:t>
      </w:r>
      <w:r w:rsidRPr="00FD0A8F">
        <w:rPr>
          <w:sz w:val="24"/>
          <w:szCs w:val="24"/>
        </w:rPr>
        <w:br/>
        <w:t>разобраться со своими пластиночками.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А сейчас, ребятки, может быть покажем гномикам нашу любимую игру</w:t>
      </w:r>
      <w:r w:rsidRPr="00FD0A8F">
        <w:rPr>
          <w:sz w:val="24"/>
          <w:szCs w:val="24"/>
        </w:rPr>
        <w:br/>
        <w:t>«Займи домик». (Да!) ребятки, а там какая музыка звучит. (Спокойная и</w:t>
      </w:r>
      <w:r w:rsidRPr="00FD0A8F">
        <w:rPr>
          <w:sz w:val="24"/>
          <w:szCs w:val="24"/>
        </w:rPr>
        <w:br/>
        <w:t>веселая)</w:t>
      </w:r>
    </w:p>
    <w:p w:rsidR="00DD5D5B" w:rsidRPr="00FD0A8F" w:rsidRDefault="00DD5D5B" w:rsidP="00DD5D5B">
      <w:pPr>
        <w:pStyle w:val="10"/>
        <w:keepNext/>
        <w:keepLines/>
        <w:shd w:val="clear" w:color="auto" w:fill="auto"/>
        <w:spacing w:before="0" w:after="0" w:line="20" w:lineRule="atLeast"/>
        <w:ind w:left="1400"/>
        <w:jc w:val="left"/>
        <w:rPr>
          <w:sz w:val="24"/>
          <w:szCs w:val="24"/>
        </w:rPr>
      </w:pPr>
      <w:bookmarkStart w:id="5" w:name="bookmark5"/>
      <w:r w:rsidRPr="00FD0A8F">
        <w:rPr>
          <w:sz w:val="24"/>
          <w:szCs w:val="24"/>
        </w:rPr>
        <w:t xml:space="preserve">«Займи домик» </w:t>
      </w:r>
      <w:proofErr w:type="spellStart"/>
      <w:r w:rsidRPr="00FD0A8F">
        <w:rPr>
          <w:sz w:val="24"/>
          <w:szCs w:val="24"/>
        </w:rPr>
        <w:t>М.Магиденко</w:t>
      </w:r>
      <w:bookmarkEnd w:id="5"/>
      <w:proofErr w:type="spellEnd"/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Молодцы, очень внимательно слушали сегодня музыку, весело играли,</w:t>
      </w:r>
      <w:r w:rsidRPr="00FD0A8F">
        <w:rPr>
          <w:sz w:val="24"/>
          <w:szCs w:val="24"/>
        </w:rPr>
        <w:br/>
        <w:t>помогли гномикам, пришла пора прощаться с нашими гостями.</w:t>
      </w:r>
      <w:r w:rsidRPr="00FD0A8F">
        <w:rPr>
          <w:sz w:val="24"/>
          <w:szCs w:val="24"/>
        </w:rPr>
        <w:br/>
        <w:t>До свидания!</w:t>
      </w:r>
    </w:p>
    <w:p w:rsidR="00DD5D5B" w:rsidRPr="00FD0A8F" w:rsidRDefault="00DD5D5B" w:rsidP="00DD5D5B">
      <w:pPr>
        <w:pStyle w:val="20"/>
        <w:shd w:val="clear" w:color="auto" w:fill="auto"/>
        <w:spacing w:line="20" w:lineRule="atLeast"/>
        <w:rPr>
          <w:sz w:val="24"/>
          <w:szCs w:val="24"/>
        </w:rPr>
      </w:pPr>
      <w:r w:rsidRPr="00FD0A8F">
        <w:rPr>
          <w:sz w:val="24"/>
          <w:szCs w:val="24"/>
        </w:rPr>
        <w:t>Под спокойную музыку дети выходят из зала.</w:t>
      </w:r>
    </w:p>
    <w:p w:rsidR="004274DF" w:rsidRPr="00DD5D5B" w:rsidRDefault="004274DF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4274DF" w:rsidRPr="00DD5D5B">
      <w:pgSz w:w="11900" w:h="16840"/>
      <w:pgMar w:top="1131" w:right="1017" w:bottom="1568" w:left="15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22D32"/>
    <w:multiLevelType w:val="multilevel"/>
    <w:tmpl w:val="01BE1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DF"/>
    <w:rsid w:val="004274DF"/>
    <w:rsid w:val="00B2504B"/>
    <w:rsid w:val="00D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3CEB"/>
  <w15:chartTrackingRefBased/>
  <w15:docId w15:val="{EE66BA54-5365-442A-8A27-C2408A09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D5D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5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D5D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5D5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D5D5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D5D5B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2019-05-20T17:57:00Z</dcterms:created>
  <dcterms:modified xsi:type="dcterms:W3CDTF">2019-05-20T18:00:00Z</dcterms:modified>
</cp:coreProperties>
</file>