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6B" w:rsidRDefault="002B5E6B" w:rsidP="000C2C7E">
      <w:pPr>
        <w:pStyle w:val="c4"/>
        <w:shd w:val="clear" w:color="auto" w:fill="FFFFFF"/>
        <w:spacing w:before="0" w:beforeAutospacing="0" w:after="0" w:afterAutospacing="0"/>
        <w:ind w:right="28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2060"/>
          <w:sz w:val="36"/>
          <w:szCs w:val="36"/>
        </w:rPr>
        <w:t>Консультация для родителей</w:t>
      </w:r>
    </w:p>
    <w:p w:rsidR="002B5E6B" w:rsidRDefault="002B5E6B" w:rsidP="002B5E6B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2060"/>
          <w:sz w:val="36"/>
          <w:szCs w:val="36"/>
        </w:rPr>
      </w:pPr>
      <w:r>
        <w:rPr>
          <w:rStyle w:val="c3"/>
          <w:b/>
          <w:bCs/>
          <w:color w:val="002060"/>
          <w:sz w:val="36"/>
          <w:szCs w:val="36"/>
        </w:rPr>
        <w:t>«Графический диктант»</w:t>
      </w:r>
    </w:p>
    <w:p w:rsidR="002B5E6B" w:rsidRPr="002B5E6B" w:rsidRDefault="002B5E6B" w:rsidP="002B5E6B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B5E6B" w:rsidRPr="002B5E6B" w:rsidRDefault="000C2C7E" w:rsidP="000C2C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графический диктант по клеточкам" w:history="1">
        <w:r w:rsidR="002B5E6B" w:rsidRPr="002B5E6B">
          <w:rPr>
            <w:rFonts w:ascii="Times New Roman" w:eastAsia="Times New Roman" w:hAnsi="Times New Roman" w:cs="Times New Roman"/>
            <w:b/>
            <w:color w:val="17365D" w:themeColor="text2" w:themeShade="BF"/>
            <w:sz w:val="28"/>
            <w:szCs w:val="28"/>
            <w:u w:val="single"/>
            <w:lang w:eastAsia="ru-RU"/>
          </w:rPr>
          <w:t>Графический диктант по клеточкам</w:t>
        </w:r>
      </w:hyperlink>
      <w:r w:rsidR="002B5E6B" w:rsidRPr="002B5E6B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 </w:t>
      </w:r>
      <w:r w:rsidR="002B5E6B" w:rsidRPr="002B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очень интересные задания, которые ребенок должен выполнить на бумаге в клеточку под диктовку. Сама методика графический диктант основана на воспитании внимания и мелкой моторики малыша. Это очень полезно развивать до того, как малыш пойдет в школу, но не </w:t>
      </w:r>
      <w:proofErr w:type="gramStart"/>
      <w:r w:rsidR="002B5E6B" w:rsidRPr="002B5E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страшно</w:t>
      </w:r>
      <w:proofErr w:type="gramEnd"/>
      <w:r w:rsidR="002B5E6B" w:rsidRPr="002B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уже пошел в первый или 2 класс, эти задания будут не лишним дополнением в образовании.</w:t>
      </w:r>
    </w:p>
    <w:p w:rsidR="002B5E6B" w:rsidRDefault="002B5E6B" w:rsidP="000C2C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Что же такое графический диктант: развлечение или обучение?</w:t>
      </w:r>
    </w:p>
    <w:p w:rsidR="002B5E6B" w:rsidRDefault="002B5E6B" w:rsidP="000C2C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Графические диктанты направлены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2B5E6B" w:rsidRDefault="002B5E6B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развитие мелкой моторики;</w:t>
      </w:r>
    </w:p>
    <w:p w:rsidR="002B5E6B" w:rsidRDefault="002B5E6B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развитие произвольного внимания;</w:t>
      </w:r>
    </w:p>
    <w:p w:rsidR="002B5E6B" w:rsidRDefault="002B5E6B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 развитие координации движений;</w:t>
      </w:r>
    </w:p>
    <w:p w:rsidR="002B5E6B" w:rsidRDefault="002B5E6B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> развитие усидчивости;</w:t>
      </w:r>
    </w:p>
    <w:p w:rsidR="002B5E6B" w:rsidRDefault="002B5E6B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> развитие пространственного воображения;</w:t>
      </w:r>
    </w:p>
    <w:p w:rsidR="002B5E6B" w:rsidRDefault="002B5E6B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6.</w:t>
      </w:r>
      <w:r>
        <w:rPr>
          <w:rStyle w:val="c0"/>
          <w:color w:val="000000"/>
          <w:sz w:val="28"/>
          <w:szCs w:val="28"/>
        </w:rPr>
        <w:t> расширение словарного запаса;</w:t>
      </w:r>
    </w:p>
    <w:p w:rsidR="002B5E6B" w:rsidRDefault="002B5E6B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7.</w:t>
      </w:r>
      <w:r>
        <w:rPr>
          <w:rStyle w:val="c0"/>
          <w:color w:val="000000"/>
          <w:sz w:val="28"/>
          <w:szCs w:val="28"/>
        </w:rPr>
        <w:t> развитие орфографической зоркости.</w:t>
      </w:r>
    </w:p>
    <w:p w:rsidR="002B5E6B" w:rsidRDefault="002B5E6B" w:rsidP="000C2C7E">
      <w:pPr>
        <w:pStyle w:val="c10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</w:t>
      </w:r>
    </w:p>
    <w:p w:rsidR="002B5E6B" w:rsidRDefault="002B5E6B" w:rsidP="000C2C7E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Естественно, графические диктанты – это еще и эффективная подготовка руки к письму, к ориентированию по листу тетради.</w:t>
      </w:r>
      <w:r>
        <w:rPr>
          <w:rStyle w:val="c0"/>
          <w:color w:val="000000"/>
          <w:sz w:val="28"/>
          <w:szCs w:val="28"/>
          <w:shd w:val="clear" w:color="auto" w:fill="FFFFFF"/>
        </w:rPr>
        <w:t> Простые графические диктанты прекрасно помогают родителям и педагогам предотвратить многие сложности на начальном этапе учебы в школе. Это рассеянность, неумение сконцентрироваться, неусидчивость, орфографическая невнимательность.  </w:t>
      </w:r>
    </w:p>
    <w:p w:rsidR="002B5E6B" w:rsidRDefault="002B5E6B" w:rsidP="000C2C7E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</w:t>
      </w:r>
      <w:r w:rsidR="000C2C7E">
        <w:rPr>
          <w:rStyle w:val="c0"/>
          <w:color w:val="000000"/>
          <w:sz w:val="28"/>
          <w:szCs w:val="28"/>
          <w:shd w:val="clear" w:color="auto" w:fill="FFFFFF"/>
        </w:rPr>
        <w:tab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Дети, как правило, очень любят рисовать по клеточкам, это увлекательно и полезно. Этот способ развития необходимых навыков - игровой на все сто процентов. Для летнего периода – это вообще находка. Можно заниматься графическими диктантами в дороге, в парке, на пляже, на даче. Это несколько разнообразит ежедневные игры и занятия. Различные графические диктанты пользуются особой популярностью у детей в возрасте 5-10 лет.</w:t>
      </w:r>
      <w:r>
        <w:rPr>
          <w:rStyle w:val="c0"/>
          <w:color w:val="000000"/>
          <w:sz w:val="28"/>
          <w:szCs w:val="28"/>
        </w:rPr>
        <w:t> Кроме того, что графические диктанты полезны, они еще и очень увлекают детей. Также их можно сделать общим семейным занятием – меняться ролями с ребенком, устраивать соревнования. А можно расширить задание: раскрась рисунок, вспомни стихотворение, отгадай загадку об этом объекте и т.п.</w:t>
      </w:r>
    </w:p>
    <w:p w:rsidR="002B5E6B" w:rsidRDefault="002B5E6B" w:rsidP="000C2C7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Что понадобится для занятий.</w:t>
      </w:r>
    </w:p>
    <w:p w:rsidR="002B5E6B" w:rsidRDefault="002B5E6B" w:rsidP="000C2C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</w:t>
      </w:r>
      <w:r w:rsidR="000C2C7E">
        <w:rPr>
          <w:rStyle w:val="c9"/>
          <w:color w:val="000000"/>
          <w:sz w:val="28"/>
          <w:szCs w:val="28"/>
        </w:rPr>
        <w:tab/>
      </w:r>
      <w:r>
        <w:rPr>
          <w:rStyle w:val="c9"/>
          <w:color w:val="000000"/>
          <w:sz w:val="28"/>
          <w:szCs w:val="28"/>
        </w:rPr>
        <w:t xml:space="preserve">Вам понадобится тетрадка в клеточку. Для малышей дошкольного возраста хорошо, если клеточка будет </w:t>
      </w:r>
      <w:proofErr w:type="gramStart"/>
      <w:r>
        <w:rPr>
          <w:rStyle w:val="c9"/>
          <w:color w:val="000000"/>
          <w:sz w:val="28"/>
          <w:szCs w:val="28"/>
        </w:rPr>
        <w:t>покрупнее</w:t>
      </w:r>
      <w:proofErr w:type="gramEnd"/>
      <w:r>
        <w:rPr>
          <w:rStyle w:val="c9"/>
          <w:color w:val="000000"/>
          <w:sz w:val="28"/>
          <w:szCs w:val="28"/>
        </w:rPr>
        <w:t xml:space="preserve">. Это позволяет снизить нагрузку на глаза. Не выбирайте (во всяком случае, для малышей) тетради с очень белыми и очень гладкими листами. Это очень напрягает глаза. Кроме того, листы тетради отсвечивают и дают блики, которые вредны для глаз! Большие изображения на листе с крупной клеткой не поместятся, тогда </w:t>
      </w:r>
      <w:r>
        <w:rPr>
          <w:rStyle w:val="c9"/>
          <w:color w:val="000000"/>
          <w:sz w:val="28"/>
          <w:szCs w:val="28"/>
        </w:rPr>
        <w:lastRenderedPageBreak/>
        <w:t>нужно взять стандартную тетрадь. Также необходим простой карандаш и ластик, чтобы можно было стереть в случае ошибки.</w:t>
      </w:r>
    </w:p>
    <w:p w:rsidR="002B5E6B" w:rsidRDefault="002B5E6B" w:rsidP="000C2C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Как проводить графические диктанты.</w:t>
      </w:r>
    </w:p>
    <w:p w:rsidR="002B5E6B" w:rsidRDefault="002B5E6B" w:rsidP="000C2C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="000C2C7E"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>Задание по графическому диктанту выглядят так: на листе бумаги в клеточку ставится точка и от этой точки дается задание. Рисовать нужно по клеточкам. Например, одна клеточка вниз, одна клеточка вправо, одна клеточка вверх, одна клеточка влево. Должен получиться квадратик. Это самый простой пример графического диктанта. С каждым разом задание для ребенка должно усложняться. Перед написанием графического диктанта с ребенком стоит повторить, где находится лево, а где право, верх и низ. Конечно, многое зависит от возраста ребенка и его способностей.</w:t>
      </w:r>
    </w:p>
    <w:p w:rsidR="002B5E6B" w:rsidRDefault="002B5E6B" w:rsidP="000C2C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 w:rsidR="000C2C7E"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>Длительность занятий не должна превышать 10-15 минут для деток 5 лет, 15-20 минут для деток 5-6 лет, 20-25 минут для деток 6-7  лет. Но в случае, если малыш увлечен, не прерывайте его, пусть выполнит задание до конца.</w:t>
      </w:r>
    </w:p>
    <w:p w:rsidR="002B5E6B" w:rsidRDefault="002B5E6B" w:rsidP="000C2C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r w:rsidR="000C2C7E"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>Проследите за тем, как ребенок сидит, как держит карандаш, приучайте сразу все делать правильно. Если у малыша проблемы со счетом, помогайте отсчитать клеточки в тетради.</w:t>
      </w:r>
    </w:p>
    <w:p w:rsidR="002B5E6B" w:rsidRDefault="002B5E6B" w:rsidP="000C2C7E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2060"/>
          <w:sz w:val="28"/>
          <w:szCs w:val="28"/>
        </w:rPr>
        <w:t>Варианты проведения диктанта:</w:t>
      </w:r>
    </w:p>
    <w:p w:rsidR="002B5E6B" w:rsidRDefault="002B5E6B" w:rsidP="000C2C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206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Ребенку предлагают повторить в тетради рисунок, который изображен на образце.</w:t>
      </w:r>
    </w:p>
    <w:p w:rsidR="002B5E6B" w:rsidRDefault="002B5E6B" w:rsidP="000C2C7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206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 xml:space="preserve"> Взрослый человек диктует определенную последовательность черточек, указывая количество клеточек и направление рисования. </w:t>
      </w:r>
      <w:proofErr w:type="gramStart"/>
      <w:r>
        <w:rPr>
          <w:rStyle w:val="c0"/>
          <w:color w:val="000000"/>
          <w:sz w:val="28"/>
          <w:szCs w:val="28"/>
        </w:rPr>
        <w:t>Ребенок все выполняет на слух, затем накладывает свое изображение на исходное и сравнивает результат с образцом.</w:t>
      </w:r>
      <w:proofErr w:type="gramEnd"/>
    </w:p>
    <w:p w:rsidR="002B5E6B" w:rsidRDefault="002B5E6B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206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 Взрослый начинает диктовать графический диктант и когда получается понятный рисунок, ребенок должен самостоятельно его продолжить. </w:t>
      </w:r>
    </w:p>
    <w:p w:rsidR="002B5E6B" w:rsidRDefault="002B5E6B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  </w:t>
      </w:r>
    </w:p>
    <w:p w:rsidR="002B5E6B" w:rsidRDefault="002B5E6B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</w:t>
      </w:r>
      <w:r w:rsidR="000C2C7E">
        <w:rPr>
          <w:rStyle w:val="c0"/>
          <w:color w:val="000000"/>
          <w:sz w:val="28"/>
          <w:szCs w:val="28"/>
          <w:shd w:val="clear" w:color="auto" w:fill="FFFFFF"/>
        </w:rPr>
        <w:tab/>
      </w:r>
      <w:r>
        <w:rPr>
          <w:rStyle w:val="c0"/>
          <w:color w:val="000000"/>
          <w:sz w:val="28"/>
          <w:szCs w:val="28"/>
          <w:shd w:val="clear" w:color="auto" w:fill="FFFFFF"/>
        </w:rPr>
        <w:t>Так что же такое графический диктант? Это обучение через развлечение, приятное и полезное времяпрепровождение с детьми и конечно незаменимый помощник в подготовке ребенка к школе.</w:t>
      </w:r>
    </w:p>
    <w:p w:rsidR="002B5E6B" w:rsidRDefault="000C2C7E" w:rsidP="000C2C7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:rsidR="000C2C7E" w:rsidRPr="000C2C7E" w:rsidRDefault="002B5E6B" w:rsidP="002B5E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Удачи Вам!</w:t>
      </w:r>
    </w:p>
    <w:p w:rsidR="000C2C7E" w:rsidRDefault="000C2C7E" w:rsidP="002B5E6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5EF541F7" wp14:editId="01F08B48">
            <wp:extent cx="2571750" cy="1998699"/>
            <wp:effectExtent l="0" t="0" r="0" b="1905"/>
            <wp:docPr id="6" name="Рисунок 6" descr="C:\Users\800461\Desktop\ПРИКАЗЫ ДО\Graficheskiy-diktant-slon_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0461\Desktop\ПРИКАЗЫ ДО\Graficheskiy-diktant-slon_4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70" cy="200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C7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44E9D7E0" wp14:editId="5A0B86D0">
            <wp:extent cx="1733550" cy="2001120"/>
            <wp:effectExtent l="0" t="0" r="0" b="0"/>
            <wp:docPr id="7" name="Рисунок 7" descr="C:\Users\800461\Desktop\ПРИКАЗЫ ДО\Graficheskij-diktant-po-kletochkam-dlja-doshkolnikov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00461\Desktop\ПРИКАЗЫ ДО\Graficheskij-diktant-po-kletochkam-dlja-doshkolnikov-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313" cy="200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2C7E" w:rsidRPr="000C2C7E" w:rsidRDefault="000C2C7E" w:rsidP="000C2C7E">
      <w:pPr>
        <w:tabs>
          <w:tab w:val="left" w:pos="6225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Педагог-психолог: Полякова Е.А.</w:t>
      </w:r>
    </w:p>
    <w:sectPr w:rsidR="000C2C7E" w:rsidRPr="000C2C7E" w:rsidSect="000C2C7E">
      <w:pgSz w:w="11906" w:h="16838"/>
      <w:pgMar w:top="1134" w:right="1274" w:bottom="993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43CBA"/>
    <w:multiLevelType w:val="multilevel"/>
    <w:tmpl w:val="C238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A1"/>
    <w:rsid w:val="000C2C7E"/>
    <w:rsid w:val="001F7E52"/>
    <w:rsid w:val="002B5E6B"/>
    <w:rsid w:val="00B17631"/>
    <w:rsid w:val="00F3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5E6B"/>
  </w:style>
  <w:style w:type="character" w:customStyle="1" w:styleId="c0">
    <w:name w:val="c0"/>
    <w:basedOn w:val="a0"/>
    <w:rsid w:val="002B5E6B"/>
  </w:style>
  <w:style w:type="paragraph" w:customStyle="1" w:styleId="c1">
    <w:name w:val="c1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5E6B"/>
  </w:style>
  <w:style w:type="character" w:customStyle="1" w:styleId="c8">
    <w:name w:val="c8"/>
    <w:basedOn w:val="a0"/>
    <w:rsid w:val="002B5E6B"/>
  </w:style>
  <w:style w:type="paragraph" w:customStyle="1" w:styleId="c4">
    <w:name w:val="c4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5E6B"/>
  </w:style>
  <w:style w:type="paragraph" w:styleId="a3">
    <w:name w:val="Balloon Text"/>
    <w:basedOn w:val="a"/>
    <w:link w:val="a4"/>
    <w:uiPriority w:val="99"/>
    <w:semiHidden/>
    <w:unhideWhenUsed/>
    <w:rsid w:val="000C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5E6B"/>
  </w:style>
  <w:style w:type="character" w:customStyle="1" w:styleId="c0">
    <w:name w:val="c0"/>
    <w:basedOn w:val="a0"/>
    <w:rsid w:val="002B5E6B"/>
  </w:style>
  <w:style w:type="paragraph" w:customStyle="1" w:styleId="c1">
    <w:name w:val="c1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5E6B"/>
  </w:style>
  <w:style w:type="character" w:customStyle="1" w:styleId="c8">
    <w:name w:val="c8"/>
    <w:basedOn w:val="a0"/>
    <w:rsid w:val="002B5E6B"/>
  </w:style>
  <w:style w:type="paragraph" w:customStyle="1" w:styleId="c4">
    <w:name w:val="c4"/>
    <w:basedOn w:val="a"/>
    <w:rsid w:val="002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5E6B"/>
  </w:style>
  <w:style w:type="paragraph" w:styleId="a3">
    <w:name w:val="Balloon Text"/>
    <w:basedOn w:val="a"/>
    <w:link w:val="a4"/>
    <w:uiPriority w:val="99"/>
    <w:semiHidden/>
    <w:unhideWhenUsed/>
    <w:rsid w:val="000C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zvitieiq.ru/melkaya-motorika/slozhnyie-graficheskie-diktantyi-po-kletochkam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800461</dc:creator>
  <cp:keywords/>
  <dc:description/>
  <cp:lastModifiedBy>800461</cp:lastModifiedBy>
  <cp:revision>3</cp:revision>
  <dcterms:created xsi:type="dcterms:W3CDTF">2018-04-12T10:45:00Z</dcterms:created>
  <dcterms:modified xsi:type="dcterms:W3CDTF">2018-04-13T03:29:00Z</dcterms:modified>
</cp:coreProperties>
</file>