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9E" w:rsidRDefault="005026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на тему: </w:t>
      </w:r>
      <w:r w:rsidRPr="00502688">
        <w:rPr>
          <w:rFonts w:ascii="Times New Roman" w:hAnsi="Times New Roman" w:cs="Times New Roman"/>
          <w:sz w:val="24"/>
        </w:rPr>
        <w:t>Современные подходы к обучению иностранному языку</w:t>
      </w:r>
    </w:p>
    <w:p w:rsidR="00502688" w:rsidRDefault="005026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Комарова Ирина Васильевна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Подход к формированию культурных ценностей с точки зрения педагогики не может проходить в условиях отсутствия ответных действий со стороны личности. Он овладевает </w:t>
      </w:r>
      <w:proofErr w:type="gramStart"/>
      <w:r w:rsidRPr="00502688">
        <w:rPr>
          <w:rFonts w:ascii="Times New Roman" w:hAnsi="Times New Roman" w:cs="Times New Roman"/>
          <w:sz w:val="24"/>
        </w:rPr>
        <w:t>социокультурными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знаниям, а также вносит в общество собственные жизненные наработки и опыт. В этом подходе может быть множество парадигм, сопряженных с общим образованием, а её внедрение должно быть на уровне школы. Культурная целесообразность должна соотносить социальные пространства и культуру, включая в актуальные текущие процессы </w:t>
      </w:r>
      <w:r>
        <w:rPr>
          <w:rFonts w:ascii="Times New Roman" w:hAnsi="Times New Roman" w:cs="Times New Roman"/>
          <w:sz w:val="24"/>
        </w:rPr>
        <w:t>все особенности</w:t>
      </w:r>
      <w:r w:rsidRPr="00502688">
        <w:rPr>
          <w:rFonts w:ascii="Times New Roman" w:hAnsi="Times New Roman" w:cs="Times New Roman"/>
          <w:sz w:val="24"/>
        </w:rPr>
        <w:t>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Стоит внедрить понятие «базовой культуры личности». Достижение твердых фундаментальных основ и должно стать основной целью педагогики при работе молодёжи, что говорил О.С. </w:t>
      </w:r>
      <w:proofErr w:type="spellStart"/>
      <w:r w:rsidRPr="00502688">
        <w:rPr>
          <w:rFonts w:ascii="Times New Roman" w:hAnsi="Times New Roman" w:cs="Times New Roman"/>
          <w:sz w:val="24"/>
        </w:rPr>
        <w:t>Газман</w:t>
      </w:r>
      <w:proofErr w:type="spellEnd"/>
      <w:r w:rsidRPr="00502688">
        <w:rPr>
          <w:rFonts w:ascii="Times New Roman" w:hAnsi="Times New Roman" w:cs="Times New Roman"/>
          <w:sz w:val="24"/>
        </w:rPr>
        <w:t>, называл это определяющим фактором. У каждого человека должен быть минимальный набор базовых способностей, собственная система ценностей, представлений о социуме и качественных показателей, которые не могут отсутствовать у социализированной личности, обладающе</w:t>
      </w:r>
      <w:r>
        <w:rPr>
          <w:rFonts w:ascii="Times New Roman" w:hAnsi="Times New Roman" w:cs="Times New Roman"/>
          <w:sz w:val="24"/>
        </w:rPr>
        <w:t>й определенными дарованиями</w:t>
      </w:r>
      <w:r w:rsidRPr="00502688">
        <w:rPr>
          <w:rFonts w:ascii="Times New Roman" w:hAnsi="Times New Roman" w:cs="Times New Roman"/>
          <w:sz w:val="24"/>
        </w:rPr>
        <w:t>. Базовая культура личности, семьи, нравственности и общения, труд, самоопределение, интеллект, основы права и экологии, художественные науки и физическая культура относятся к данному набору предрасположенностей.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Нельзя рассматривать культуру только в качестве комплекса сформированных в процессе истории ярко выраженных ценностей, норм стереотипов, методов и способов общественной деятельности, это более многообразное понятие, что неоднократно упоминает О.С. </w:t>
      </w:r>
      <w:proofErr w:type="spellStart"/>
      <w:r w:rsidRPr="00502688">
        <w:rPr>
          <w:rFonts w:ascii="Times New Roman" w:hAnsi="Times New Roman" w:cs="Times New Roman"/>
          <w:sz w:val="24"/>
        </w:rPr>
        <w:t>Газман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в контексте непросто выбора между образованием и каждой личностью. Основным компонентов культуры личности стоит считать базовую способность к самостоятельному определению в жизни. Это позволяет точно разделять индивидуальную и общественную культуру.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Культурологический подход должен использоваться в качестве базового метода при создании любого образовательного проекта, сцентрированного на личности, необходимо представлять концепцию образования как систему ориентирования на личность (Е.В. </w:t>
      </w:r>
      <w:proofErr w:type="spellStart"/>
      <w:r w:rsidRPr="00502688">
        <w:rPr>
          <w:rFonts w:ascii="Times New Roman" w:hAnsi="Times New Roman" w:cs="Times New Roman"/>
          <w:sz w:val="24"/>
        </w:rPr>
        <w:t>Бондаревская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и др.). Согласно авторам, их концепции, данный подход является единым видением всей системы образования сквозь понятие культуры, понимание в качестве части культурного процесса. Это позволяет осуществить в образовании полноценное внедрение концепции культурной целесообразности в образование, где каждая ступень полна человеческого смысла, они несут службу человеку, который пытается быть индивидуальным, самостоятельно определяться и развиваться в общей систем</w:t>
      </w:r>
      <w:r>
        <w:rPr>
          <w:rFonts w:ascii="Times New Roman" w:hAnsi="Times New Roman" w:cs="Times New Roman"/>
          <w:sz w:val="24"/>
        </w:rPr>
        <w:t>е культурных ценностей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502688">
        <w:rPr>
          <w:rFonts w:ascii="Times New Roman" w:hAnsi="Times New Roman" w:cs="Times New Roman"/>
          <w:sz w:val="24"/>
        </w:rPr>
        <w:t>.</w:t>
      </w:r>
      <w:proofErr w:type="gramEnd"/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Характеристикам сущности культурологического подхода в образовательной деятельности являются следующие факторы: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– Ребенок является полноценным субъектом жизни, проявляющий способности к культурному самостоятельному развитию и рациональным изменениям.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lastRenderedPageBreak/>
        <w:t>– Педагог играет посредническую роль, является проводником ребенка в культурное поле, оказывает всестороннюю поддержку формирующейся личности.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– Образование в любой форме является полноправной частью культурного процесса, опирающегося на рациональный смысл, строящей диалог и содействие при достижении основных целей самостоятельного развития в культурном поле.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– Образовательное учреждение не может рассматриваться как набор дискретных направлений, это целостное пространство.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У Е.В. </w:t>
      </w:r>
      <w:proofErr w:type="spellStart"/>
      <w:r w:rsidRPr="00502688">
        <w:rPr>
          <w:rFonts w:ascii="Times New Roman" w:hAnsi="Times New Roman" w:cs="Times New Roman"/>
          <w:sz w:val="24"/>
        </w:rPr>
        <w:t>Бондаревой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эксцентриситетом культуры должна являться общечеловеческая концепция. Её теория основана на том, что человек является образующим фактором и гарантом целостности. Современное воспитание у неё основано на поня</w:t>
      </w:r>
      <w:r>
        <w:rPr>
          <w:rFonts w:ascii="Times New Roman" w:hAnsi="Times New Roman" w:cs="Times New Roman"/>
          <w:sz w:val="24"/>
        </w:rPr>
        <w:t>тии «человек культуры»</w:t>
      </w:r>
      <w:r w:rsidRPr="00502688">
        <w:rPr>
          <w:rFonts w:ascii="Times New Roman" w:hAnsi="Times New Roman" w:cs="Times New Roman"/>
          <w:sz w:val="24"/>
        </w:rPr>
        <w:t>, что можно выделить в дискретный тип личности. Он может управлять самостоятельно субъектными свойствами, а основой должны стать свобода, гуманные черты, постоянное совершенствование духовных ценностей и жизни.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Если попытаться дать оценку и характеристику понятию «человек культуры» согласно Е.В. </w:t>
      </w:r>
      <w:proofErr w:type="spellStart"/>
      <w:r w:rsidRPr="00502688">
        <w:rPr>
          <w:rFonts w:ascii="Times New Roman" w:hAnsi="Times New Roman" w:cs="Times New Roman"/>
          <w:sz w:val="24"/>
        </w:rPr>
        <w:t>Бондаревской</w:t>
      </w:r>
      <w:proofErr w:type="spellEnd"/>
      <w:r w:rsidRPr="00502688">
        <w:rPr>
          <w:rFonts w:ascii="Times New Roman" w:hAnsi="Times New Roman" w:cs="Times New Roman"/>
          <w:sz w:val="24"/>
        </w:rPr>
        <w:t>, то это личность, обладающая целостностью, имеющая свободу самостоятельно выбора в мире культуры, определяющая ценности, критерии творчества для постоянной реализации собственных амбиций. В развитии основной акцент делается на личность, её роль в образовании и всестороннее развитие всех положительных направлений.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Образование должно возвращаться в лоно культуры, полностью переориентироваться на общие ценности, накопленный духовный опыт в рамках мира и нации, гуманитарную и гуманистическую составляющую, играющие ключевую роль в воспитании личности и её последовательном обучении. Образовательная среда, задающая ключевые особенности личности также опирается на данную концепцию, даётся полная творческая воля к самостоятельной реализации с поправкой на современную со</w:t>
      </w:r>
      <w:r>
        <w:rPr>
          <w:rFonts w:ascii="Times New Roman" w:hAnsi="Times New Roman" w:cs="Times New Roman"/>
          <w:sz w:val="24"/>
        </w:rPr>
        <w:t>циокультурную парадигму</w:t>
      </w:r>
      <w:r w:rsidRPr="00502688">
        <w:rPr>
          <w:rFonts w:ascii="Times New Roman" w:hAnsi="Times New Roman" w:cs="Times New Roman"/>
          <w:sz w:val="24"/>
        </w:rPr>
        <w:t>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Новейшим качеством подхода в воспитании, ориентируемого на личность, согласно экспертному заключению Е.В. </w:t>
      </w:r>
      <w:proofErr w:type="spellStart"/>
      <w:r w:rsidRPr="00502688">
        <w:rPr>
          <w:rFonts w:ascii="Times New Roman" w:hAnsi="Times New Roman" w:cs="Times New Roman"/>
          <w:sz w:val="24"/>
        </w:rPr>
        <w:t>Бондаревской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должен стать принцип культурной целесообразности. Последовательное побуждение саморазвития культуры ребенка должно оказать существенное положительное влияние на воспитан</w:t>
      </w:r>
      <w:r>
        <w:rPr>
          <w:rFonts w:ascii="Times New Roman" w:hAnsi="Times New Roman" w:cs="Times New Roman"/>
          <w:sz w:val="24"/>
        </w:rPr>
        <w:t>ие творческой личности.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Наиболее глубокое понимание культурологического подхода в образовательной сфере прослеживается в трудах В. С. </w:t>
      </w:r>
      <w:proofErr w:type="spellStart"/>
      <w:r w:rsidRPr="00502688">
        <w:rPr>
          <w:rFonts w:ascii="Times New Roman" w:hAnsi="Times New Roman" w:cs="Times New Roman"/>
          <w:sz w:val="24"/>
        </w:rPr>
        <w:t>Библер</w:t>
      </w:r>
      <w:proofErr w:type="spellEnd"/>
      <w:r w:rsidRPr="00502688">
        <w:rPr>
          <w:rFonts w:ascii="Times New Roman" w:hAnsi="Times New Roman" w:cs="Times New Roman"/>
          <w:sz w:val="24"/>
        </w:rPr>
        <w:t>. Он сводит совокупную концепцию, состоящую из педагогики и психологии, внедряет эксперименты для «Школы</w:t>
      </w:r>
      <w:r>
        <w:rPr>
          <w:rFonts w:ascii="Times New Roman" w:hAnsi="Times New Roman" w:cs="Times New Roman"/>
          <w:sz w:val="24"/>
        </w:rPr>
        <w:t xml:space="preserve"> диалога культур»</w:t>
      </w:r>
      <w:r w:rsidRPr="00502688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02688">
        <w:rPr>
          <w:rFonts w:ascii="Times New Roman" w:hAnsi="Times New Roman" w:cs="Times New Roman"/>
          <w:sz w:val="24"/>
        </w:rPr>
        <w:t>В базовой разрабатываемой теории за основу берутся работы М. М. Бахтина и Л.С. Выготского, работавших в направлении развития мышления в рамках творческого процесса.</w:t>
      </w:r>
      <w:proofErr w:type="gramEnd"/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Согласно В. С. </w:t>
      </w:r>
      <w:proofErr w:type="spellStart"/>
      <w:r w:rsidRPr="00502688">
        <w:rPr>
          <w:rFonts w:ascii="Times New Roman" w:hAnsi="Times New Roman" w:cs="Times New Roman"/>
          <w:sz w:val="24"/>
        </w:rPr>
        <w:t>Библер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для воспитания человека культуры необходимо прорабатывать до фундамента весь образовательный процесс. Культура подлежит схематизации, а все формы мышления, сознания и жизни должны находить рациональный диалог с культурой любого времени, начиная от античности и до наших дней. Все ценности, составляющие культурное пространство, должны формировать в человеке однозначный выбор. Не </w:t>
      </w:r>
      <w:r w:rsidRPr="00502688">
        <w:rPr>
          <w:rFonts w:ascii="Times New Roman" w:hAnsi="Times New Roman" w:cs="Times New Roman"/>
          <w:sz w:val="24"/>
        </w:rPr>
        <w:lastRenderedPageBreak/>
        <w:t xml:space="preserve">исключен внутренний обмен, сопряжения, взаимные переходы, постоянные размышления о смысле жизни. Эти диалоги могут варьировать, а зависимости от </w:t>
      </w:r>
      <w:proofErr w:type="spellStart"/>
      <w:r w:rsidRPr="00502688">
        <w:rPr>
          <w:rFonts w:ascii="Times New Roman" w:hAnsi="Times New Roman" w:cs="Times New Roman"/>
          <w:sz w:val="24"/>
        </w:rPr>
        <w:t>самоосознанных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культурных смыслов, но необходимо применять элеме</w:t>
      </w:r>
      <w:r>
        <w:rPr>
          <w:rFonts w:ascii="Times New Roman" w:hAnsi="Times New Roman" w:cs="Times New Roman"/>
          <w:sz w:val="24"/>
        </w:rPr>
        <w:t>нтарную мыслительную логику</w:t>
      </w:r>
      <w:r w:rsidRPr="00502688">
        <w:rPr>
          <w:rFonts w:ascii="Times New Roman" w:hAnsi="Times New Roman" w:cs="Times New Roman"/>
          <w:sz w:val="24"/>
        </w:rPr>
        <w:t>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Различные взгляды педагогов на проблему сопряжения образовательных и культурных аспектов развития личности не повлияли на появление общих положений, позволяющих объединение для решения поставленных педагогических задач. Антропологическое и гуманистическое направления всегда играли главенствующие роли в отечественной педагогике, это сказалось на осмыслении целей образования, формировании системы его ценностей и аутентичных методик формирования творческой самореализации индивидуумов. При этом такая модель образования рассчитана исключительно на персонифицированный подход.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В эти же годы заметно возрос научный интерес к проблемам профессионально-педагогической культуры учителя. С началом разработки культурологического направления в философии, социологии и педагогике проведены исследования, посвященные отдельным сторонам профессионально-педагогической культуры учителя: методологической (</w:t>
      </w:r>
      <w:proofErr w:type="spellStart"/>
      <w:r w:rsidRPr="00502688">
        <w:rPr>
          <w:rFonts w:ascii="Times New Roman" w:hAnsi="Times New Roman" w:cs="Times New Roman"/>
          <w:sz w:val="24"/>
        </w:rPr>
        <w:t>Е.В.Бережнова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В.В.Краевский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В.Э.Тамарин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В.А.Сластенин</w:t>
      </w:r>
      <w:proofErr w:type="gramStart"/>
      <w:r w:rsidRPr="00502688">
        <w:rPr>
          <w:rFonts w:ascii="Times New Roman" w:hAnsi="Times New Roman" w:cs="Times New Roman"/>
          <w:sz w:val="24"/>
        </w:rPr>
        <w:t>,А</w:t>
      </w:r>
      <w:proofErr w:type="gramEnd"/>
      <w:r w:rsidRPr="00502688">
        <w:rPr>
          <w:rFonts w:ascii="Times New Roman" w:hAnsi="Times New Roman" w:cs="Times New Roman"/>
          <w:sz w:val="24"/>
        </w:rPr>
        <w:t>.Н.Ходусов</w:t>
      </w:r>
      <w:proofErr w:type="spellEnd"/>
      <w:r w:rsidRPr="00502688">
        <w:rPr>
          <w:rFonts w:ascii="Times New Roman" w:hAnsi="Times New Roman" w:cs="Times New Roman"/>
          <w:sz w:val="24"/>
        </w:rPr>
        <w:t>); гуманитарной (</w:t>
      </w:r>
      <w:proofErr w:type="spellStart"/>
      <w:r w:rsidRPr="00502688">
        <w:rPr>
          <w:rFonts w:ascii="Times New Roman" w:hAnsi="Times New Roman" w:cs="Times New Roman"/>
          <w:sz w:val="24"/>
        </w:rPr>
        <w:t>И.М.Орешников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В.А.Сластенин</w:t>
      </w:r>
      <w:proofErr w:type="spellEnd"/>
      <w:r w:rsidRPr="00502688">
        <w:rPr>
          <w:rFonts w:ascii="Times New Roman" w:hAnsi="Times New Roman" w:cs="Times New Roman"/>
          <w:sz w:val="24"/>
        </w:rPr>
        <w:t>); этической (</w:t>
      </w:r>
      <w:proofErr w:type="spellStart"/>
      <w:r w:rsidRPr="00502688">
        <w:rPr>
          <w:rFonts w:ascii="Times New Roman" w:hAnsi="Times New Roman" w:cs="Times New Roman"/>
          <w:sz w:val="24"/>
        </w:rPr>
        <w:t>Е.Я.Березина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Е.Н.Богданов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Е.Г.Силяева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Д.С.Яковлева</w:t>
      </w:r>
      <w:proofErr w:type="spellEnd"/>
      <w:r w:rsidRPr="00502688">
        <w:rPr>
          <w:rFonts w:ascii="Times New Roman" w:hAnsi="Times New Roman" w:cs="Times New Roman"/>
          <w:sz w:val="24"/>
        </w:rPr>
        <w:t>); коммуникативной (</w:t>
      </w:r>
      <w:proofErr w:type="spellStart"/>
      <w:r w:rsidRPr="00502688">
        <w:rPr>
          <w:rFonts w:ascii="Times New Roman" w:hAnsi="Times New Roman" w:cs="Times New Roman"/>
          <w:sz w:val="24"/>
        </w:rPr>
        <w:t>В.А.Мудрик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О.В.Шмайлова</w:t>
      </w:r>
      <w:proofErr w:type="spellEnd"/>
      <w:r w:rsidRPr="00502688">
        <w:rPr>
          <w:rFonts w:ascii="Times New Roman" w:hAnsi="Times New Roman" w:cs="Times New Roman"/>
          <w:sz w:val="24"/>
        </w:rPr>
        <w:t>); технологической (</w:t>
      </w:r>
      <w:proofErr w:type="spellStart"/>
      <w:r w:rsidRPr="00502688">
        <w:rPr>
          <w:rFonts w:ascii="Times New Roman" w:hAnsi="Times New Roman" w:cs="Times New Roman"/>
          <w:sz w:val="24"/>
        </w:rPr>
        <w:t>М.М.Левина</w:t>
      </w:r>
      <w:proofErr w:type="spellEnd"/>
      <w:r w:rsidRPr="00502688">
        <w:rPr>
          <w:rFonts w:ascii="Times New Roman" w:hAnsi="Times New Roman" w:cs="Times New Roman"/>
          <w:sz w:val="24"/>
        </w:rPr>
        <w:t>); физической (</w:t>
      </w:r>
      <w:proofErr w:type="spellStart"/>
      <w:r w:rsidRPr="00502688">
        <w:rPr>
          <w:rFonts w:ascii="Times New Roman" w:hAnsi="Times New Roman" w:cs="Times New Roman"/>
          <w:sz w:val="24"/>
        </w:rPr>
        <w:t>М.Я.Виленский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); </w:t>
      </w:r>
      <w:proofErr w:type="spellStart"/>
      <w:r w:rsidRPr="00502688">
        <w:rPr>
          <w:rFonts w:ascii="Times New Roman" w:hAnsi="Times New Roman" w:cs="Times New Roman"/>
          <w:sz w:val="24"/>
        </w:rPr>
        <w:t>этнопедагогической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02688">
        <w:rPr>
          <w:rFonts w:ascii="Times New Roman" w:hAnsi="Times New Roman" w:cs="Times New Roman"/>
          <w:sz w:val="24"/>
        </w:rPr>
        <w:t>В.А.Николаев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688">
        <w:rPr>
          <w:rFonts w:ascii="Times New Roman" w:hAnsi="Times New Roman" w:cs="Times New Roman"/>
          <w:sz w:val="24"/>
        </w:rPr>
        <w:t>О.И.Пономарева</w:t>
      </w:r>
      <w:proofErr w:type="spellEnd"/>
      <w:r w:rsidRPr="00502688">
        <w:rPr>
          <w:rFonts w:ascii="Times New Roman" w:hAnsi="Times New Roman" w:cs="Times New Roman"/>
          <w:sz w:val="24"/>
        </w:rPr>
        <w:t>) и др. Раскрытию теоретик</w:t>
      </w:r>
      <w:proofErr w:type="gramStart"/>
      <w:r w:rsidRPr="00502688">
        <w:rPr>
          <w:rFonts w:ascii="Times New Roman" w:hAnsi="Times New Roman" w:cs="Times New Roman"/>
          <w:sz w:val="24"/>
        </w:rPr>
        <w:t>о-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методологических основ формирования профессионально-педагогической культуры преподавателя высшей школы, обоснованию принципов и психолого-педагогических условий ее формирования посвящены работы </w:t>
      </w:r>
      <w:proofErr w:type="spellStart"/>
      <w:r w:rsidRPr="00502688">
        <w:rPr>
          <w:rFonts w:ascii="Times New Roman" w:hAnsi="Times New Roman" w:cs="Times New Roman"/>
          <w:sz w:val="24"/>
        </w:rPr>
        <w:t>И.Ф.Исаева</w:t>
      </w:r>
      <w:proofErr w:type="spellEnd"/>
      <w:r w:rsidRPr="00502688">
        <w:rPr>
          <w:rFonts w:ascii="Times New Roman" w:hAnsi="Times New Roman" w:cs="Times New Roman"/>
          <w:sz w:val="24"/>
        </w:rPr>
        <w:t>. Эти авторы рассматривали в своих научных изысканиях культуру учителя как основополагающий фактор, позволяющий сформировать профессиональные качества, необходимые при ведении педагогической деятельности.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Высший уровень профессиональной педагогической культуры подразумевает индивидуальный творческий уровень, где учитель должен бережливо хранить и постоянно преумножать культурные образцы в собственной профессиональной практике. Именно такие педагоги являются креативными движителями, устанавливающими творческие аспекты выше нормативов.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Сейчас в многочисленных исследованиях можно проследить, что ключевую роль сейчас и в ближайшем будущем, будут играть только методологические подходы. Этого же мнения придерживается В.А. </w:t>
      </w:r>
      <w:proofErr w:type="spellStart"/>
      <w:r w:rsidRPr="00502688">
        <w:rPr>
          <w:rFonts w:ascii="Times New Roman" w:hAnsi="Times New Roman" w:cs="Times New Roman"/>
          <w:sz w:val="24"/>
        </w:rPr>
        <w:t>Сластенин</w:t>
      </w:r>
      <w:proofErr w:type="spellEnd"/>
      <w:r w:rsidRPr="00502688">
        <w:rPr>
          <w:rFonts w:ascii="Times New Roman" w:hAnsi="Times New Roman" w:cs="Times New Roman"/>
          <w:sz w:val="24"/>
        </w:rPr>
        <w:t>, который ввёл понятие феноменальной культуры методологии, опирающейся на культуру, как на научный вектор. Это определяет готовность учителя к исследовательской деятельности и внедрению полученных результатов в прикладную педагогику.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Итоговым результатом педагогического образование должно стать полноценное формирование у начинающего педагога определенной профессиональной культуры. Согласно В.А. </w:t>
      </w:r>
      <w:proofErr w:type="spellStart"/>
      <w:r w:rsidRPr="00502688">
        <w:rPr>
          <w:rFonts w:ascii="Times New Roman" w:hAnsi="Times New Roman" w:cs="Times New Roman"/>
          <w:sz w:val="24"/>
        </w:rPr>
        <w:t>Сластениной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можно идентифицировать это как специализированную систему гуманистических идей, ориентированных на профессиональные ценности и общечеловеческие качества личности. Согласно её исследованиям: "Наличие такой </w:t>
      </w:r>
      <w:r w:rsidRPr="00502688">
        <w:rPr>
          <w:rFonts w:ascii="Times New Roman" w:hAnsi="Times New Roman" w:cs="Times New Roman"/>
          <w:sz w:val="24"/>
        </w:rPr>
        <w:lastRenderedPageBreak/>
        <w:t>культуры позволяет учителю погружаться во внутренний мир школьника, изучать и диагностировать уровень развития воспитанников, открывать перед ними новые пласты духовной жизни человечества. В свете сказанного профессиональное становление учителя можно трактовать как самоопределени</w:t>
      </w:r>
      <w:r>
        <w:rPr>
          <w:rFonts w:ascii="Times New Roman" w:hAnsi="Times New Roman" w:cs="Times New Roman"/>
          <w:sz w:val="24"/>
        </w:rPr>
        <w:t>е личности в культуре"</w:t>
      </w:r>
      <w:bookmarkStart w:id="0" w:name="_GoBack"/>
      <w:bookmarkEnd w:id="0"/>
      <w:r w:rsidRPr="00502688">
        <w:rPr>
          <w:rFonts w:ascii="Times New Roman" w:hAnsi="Times New Roman" w:cs="Times New Roman"/>
          <w:sz w:val="24"/>
        </w:rPr>
        <w:t>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Воспитание должно происходить параллельно с обучением для </w:t>
      </w:r>
      <w:proofErr w:type="gramStart"/>
      <w:r w:rsidRPr="00502688">
        <w:rPr>
          <w:rFonts w:ascii="Times New Roman" w:hAnsi="Times New Roman" w:cs="Times New Roman"/>
          <w:sz w:val="24"/>
        </w:rPr>
        <w:t>качественного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восприятие культуры каждым локальным индивидом. Сопутствующими процессам должны стать социализация, ассимиляция и приобщение к общекультурным правилам социума. Имеющиеся объективные последовательные связи должны проводить линии между педагогикой и культурологией. Применение всех научных знаний данной дисциплины должно переноситься на каждый объект педагогики, включая частные случаи.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Культурология в данном контексте однозначно определяется в качестве сферы знания, дающей объяснение и понимание всех целей и совокупных характеристик образования, имеющих отношение к системе ценностей. Должна быть проработана методология систем, подходов, процессов, идей, методик, </w:t>
      </w:r>
      <w:proofErr w:type="gramStart"/>
      <w:r w:rsidRPr="00502688">
        <w:rPr>
          <w:rFonts w:ascii="Times New Roman" w:hAnsi="Times New Roman" w:cs="Times New Roman"/>
          <w:sz w:val="24"/>
        </w:rPr>
        <w:t>базовый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понятий и терминов, способных пояснить многочисленные механизмы воздействия культуры на образования, её пользу и целесообразность. Должен рассматриваться культурный феномен, как в условиях декомпозиции, так и целостным пространством.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В состав комплексной проблемы культурологии в сфере образования можно отнести определенные категории: культурные модели образовательных систем; (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культуросообразное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содержание (ценности, функции, цели, задачи, принципы, 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культуроемкость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) и технология образования; педагогическая культура; особенности становления личностной культуры; механизмы включения ребенка в культуру и субкультуру; особенности развития субкультуры детских и подростковых </w:t>
      </w:r>
      <w:proofErr w:type="spellStart"/>
      <w:r w:rsidRPr="00502688">
        <w:rPr>
          <w:rFonts w:ascii="Times New Roman" w:hAnsi="Times New Roman" w:cs="Times New Roman"/>
          <w:sz w:val="24"/>
        </w:rPr>
        <w:t>сообщностей</w:t>
      </w:r>
      <w:proofErr w:type="spellEnd"/>
      <w:r w:rsidRPr="00502688">
        <w:rPr>
          <w:rFonts w:ascii="Times New Roman" w:hAnsi="Times New Roman" w:cs="Times New Roman"/>
          <w:sz w:val="24"/>
        </w:rPr>
        <w:t>; механизмы становления и функционирования культурной среды в конкретных образовательных системах и в сфере образования в целом; культура управления в образовании и др.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Нужно понимать, что возможность интегрирования культурологии в образовании не подразумевает наличия некоего универсального механизма, позволяющего её сопряжение с большинством стандартных педагогических проблем. Необходимо понимать, что здесь речь идёт о комплексном подходе, используемой в рамках научного подхода методологии, теории и прикладной практики, позволяющих решать сложные задачи, давать ответы на вопросы. Всё это должно определять ряды закономерностей для становления личности, как субъекта культуры в широчайшем понимании. Обновленная концепция системы образования должна учитывать не только идеи </w:t>
      </w:r>
      <w:proofErr w:type="spellStart"/>
      <w:r w:rsidRPr="00502688">
        <w:rPr>
          <w:rFonts w:ascii="Times New Roman" w:hAnsi="Times New Roman" w:cs="Times New Roman"/>
          <w:sz w:val="24"/>
        </w:rPr>
        <w:t>гуманизации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но также </w:t>
      </w:r>
      <w:proofErr w:type="spellStart"/>
      <w:r w:rsidRPr="00502688">
        <w:rPr>
          <w:rFonts w:ascii="Times New Roman" w:hAnsi="Times New Roman" w:cs="Times New Roman"/>
          <w:sz w:val="24"/>
        </w:rPr>
        <w:t>гуманитаризации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культуросообразности</w:t>
      </w:r>
      <w:proofErr w:type="spellEnd"/>
      <w:r w:rsidRPr="00502688">
        <w:rPr>
          <w:rFonts w:ascii="Times New Roman" w:hAnsi="Times New Roman" w:cs="Times New Roman"/>
          <w:sz w:val="24"/>
        </w:rPr>
        <w:t>. Не последнее место должно занимать культурное творчество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Функциональный смысл принципа 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культуросообразности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образования заключен в требованиях к содержанию образования </w:t>
      </w:r>
      <w:proofErr w:type="gramStart"/>
      <w:r w:rsidRPr="00502688">
        <w:rPr>
          <w:rFonts w:ascii="Times New Roman" w:hAnsi="Times New Roman" w:cs="Times New Roman"/>
          <w:sz w:val="24"/>
        </w:rPr>
        <w:t>отражать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общечеловеческие ценности; к образовательным формам — соответствовать традиционным культурным образцам и создавать новые; к методам и приемам - насыщать педагогические технологии культурным содержанием, использовать культурные нормы, соотносить образовательную деятельность с культурными ценностями и задачами. При этом содержание принципа </w:t>
      </w:r>
      <w:proofErr w:type="spellStart"/>
      <w:r w:rsidRPr="00502688">
        <w:rPr>
          <w:rFonts w:ascii="Times New Roman" w:hAnsi="Times New Roman" w:cs="Times New Roman"/>
          <w:sz w:val="24"/>
        </w:rPr>
        <w:lastRenderedPageBreak/>
        <w:t>культуросообразности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заключается в соотнесенности образования с особенностями культуры, меры соответствия культуры и всех компонентов образования.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02688">
        <w:rPr>
          <w:rFonts w:ascii="Times New Roman" w:hAnsi="Times New Roman" w:cs="Times New Roman"/>
          <w:sz w:val="24"/>
        </w:rPr>
        <w:t>Культуротворчество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02688">
        <w:rPr>
          <w:rFonts w:ascii="Times New Roman" w:hAnsi="Times New Roman" w:cs="Times New Roman"/>
          <w:sz w:val="24"/>
        </w:rPr>
        <w:t>метапринцип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, согласно которому образование должно быть, с одной стороны, адекватным современной культуре и ее особенностям и требованиям, а с другой – способным к социальному </w:t>
      </w:r>
      <w:proofErr w:type="spellStart"/>
      <w:r w:rsidRPr="00502688">
        <w:rPr>
          <w:rFonts w:ascii="Times New Roman" w:hAnsi="Times New Roman" w:cs="Times New Roman"/>
          <w:sz w:val="24"/>
        </w:rPr>
        <w:t>реконструированию</w:t>
      </w:r>
      <w:proofErr w:type="spellEnd"/>
      <w:r w:rsidRPr="00502688">
        <w:rPr>
          <w:rFonts w:ascii="Times New Roman" w:hAnsi="Times New Roman" w:cs="Times New Roman"/>
          <w:sz w:val="24"/>
        </w:rPr>
        <w:t>, т.е. организующим новые культурные формы, а не просто транслирующим ее нормы и ценности.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Гуманистическими ценностями 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культуротворческого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личностн</w:t>
      </w:r>
      <w:proofErr w:type="gramStart"/>
      <w:r w:rsidRPr="00502688">
        <w:rPr>
          <w:rFonts w:ascii="Times New Roman" w:hAnsi="Times New Roman" w:cs="Times New Roman"/>
          <w:sz w:val="24"/>
        </w:rPr>
        <w:t>о-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ориентированного образования выступают: человек культуры как цель образования; культура как среда, которая "взращивает" личность; творчество как способ самореализации человека в культуре.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Раскрытые предпосылки дают возможность для качественного определения культурологического подхода достаточно предопределенных ранее философских и общих педагогических предпосылок. Определим истоки данного принципа в рамках методологических фундаментальных основы теории и практики классической педагогики.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>Методологическая основа в педагогике, заключающаяся в культурологическом новейшем подходе, позволяет определить взгляды на привычные явления, как на культурные феномены. Это позволяет раскрывать лучшие стороны социума, создавать опору на индивидуальность и особенности местной ситуации. Педагогические факты должны раскрыться с поправкой на социальные и культурные процессы на момент события, до его появления, а также с возможным прогнозом на будущее.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Для педагогической науки самая </w:t>
      </w:r>
      <w:proofErr w:type="gramStart"/>
      <w:r w:rsidRPr="00502688">
        <w:rPr>
          <w:rFonts w:ascii="Times New Roman" w:hAnsi="Times New Roman" w:cs="Times New Roman"/>
          <w:sz w:val="24"/>
        </w:rPr>
        <w:t>важен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что прецедент, собственно что </w:t>
      </w:r>
      <w:proofErr w:type="spellStart"/>
      <w:r w:rsidRPr="00502688">
        <w:rPr>
          <w:rFonts w:ascii="Times New Roman" w:hAnsi="Times New Roman" w:cs="Times New Roman"/>
          <w:sz w:val="24"/>
        </w:rPr>
        <w:t>принципными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мыслями культурологического подхода считаются человек как тип культуры, процессы его </w:t>
      </w:r>
      <w:proofErr w:type="spellStart"/>
      <w:r w:rsidRPr="00502688">
        <w:rPr>
          <w:rFonts w:ascii="Times New Roman" w:hAnsi="Times New Roman" w:cs="Times New Roman"/>
          <w:sz w:val="24"/>
        </w:rPr>
        <w:t>культуротворчества</w:t>
      </w:r>
      <w:proofErr w:type="spellEnd"/>
      <w:r w:rsidRPr="00502688">
        <w:rPr>
          <w:rFonts w:ascii="Times New Roman" w:hAnsi="Times New Roman" w:cs="Times New Roman"/>
          <w:sz w:val="24"/>
        </w:rPr>
        <w:t>. Это разрешает абсолютно органично выносить культурологический подход на фон всего педагогического процесса, в центре которого располагается студент, развиваемый и развивающийся, осваивающий культуру, модифицирующий себя в ходе сего освоения.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Концептуальный смысл и </w:t>
      </w:r>
      <w:proofErr w:type="spellStart"/>
      <w:r w:rsidRPr="00502688">
        <w:rPr>
          <w:rFonts w:ascii="Times New Roman" w:hAnsi="Times New Roman" w:cs="Times New Roman"/>
          <w:sz w:val="24"/>
        </w:rPr>
        <w:t>парадигмальное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значение категории "цивилизация" </w:t>
      </w:r>
      <w:proofErr w:type="gramStart"/>
      <w:r w:rsidRPr="00502688">
        <w:rPr>
          <w:rFonts w:ascii="Times New Roman" w:hAnsi="Times New Roman" w:cs="Times New Roman"/>
          <w:sz w:val="24"/>
        </w:rPr>
        <w:t>для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688">
        <w:rPr>
          <w:rFonts w:ascii="Times New Roman" w:hAnsi="Times New Roman" w:cs="Times New Roman"/>
          <w:sz w:val="24"/>
        </w:rPr>
        <w:t>доктрине</w:t>
      </w:r>
      <w:proofErr w:type="gramEnd"/>
      <w:r w:rsidRPr="00502688">
        <w:rPr>
          <w:rFonts w:ascii="Times New Roman" w:hAnsi="Times New Roman" w:cs="Times New Roman"/>
          <w:sz w:val="24"/>
        </w:rPr>
        <w:t xml:space="preserve"> образования ориентируется тем, собственно, что ее внедрение выделяет вероятность осветить ещё одну важную граница образования – его культурологический компонент. С позиций культурологического подхода воспитание становится как особенная область содействия культурному развитию и саморазвитию личности в данной социальными целями культурной среде. Культурологический подход разрешает рассматривать в качестве полноправных компонент образования культуру учащегося, культуру воспитателя и определение образования как обобщенную культуру, предрасположенную к изучению, усвоению и присвоению.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proofErr w:type="gramStart"/>
      <w:r w:rsidRPr="00502688">
        <w:rPr>
          <w:rFonts w:ascii="Times New Roman" w:hAnsi="Times New Roman" w:cs="Times New Roman"/>
          <w:sz w:val="24"/>
        </w:rPr>
        <w:t xml:space="preserve">Не обращая внимания на то, что речь идет о культурологическом подходе, наличествующем в облике чем-то значительно большим, чем подход, — определенный метод мышления, все обширнее и глубже в наши дни, всеобъемлющий в социальном и научном понимание, становится </w:t>
      </w:r>
      <w:proofErr w:type="spellStart"/>
      <w:r w:rsidRPr="00502688">
        <w:rPr>
          <w:rFonts w:ascii="Times New Roman" w:hAnsi="Times New Roman" w:cs="Times New Roman"/>
          <w:sz w:val="24"/>
        </w:rPr>
        <w:t>парадигмальным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мышлением (</w:t>
      </w:r>
      <w:proofErr w:type="spellStart"/>
      <w:r w:rsidRPr="00502688">
        <w:rPr>
          <w:rFonts w:ascii="Times New Roman" w:hAnsi="Times New Roman" w:cs="Times New Roman"/>
          <w:sz w:val="24"/>
        </w:rPr>
        <w:t>Т.Кун</w:t>
      </w:r>
      <w:proofErr w:type="spellEnd"/>
      <w:r w:rsidRPr="00502688">
        <w:rPr>
          <w:rFonts w:ascii="Times New Roman" w:hAnsi="Times New Roman" w:cs="Times New Roman"/>
          <w:sz w:val="24"/>
        </w:rPr>
        <w:t>).</w:t>
      </w:r>
      <w:proofErr w:type="gramEnd"/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r w:rsidRPr="00502688">
        <w:rPr>
          <w:rFonts w:ascii="Times New Roman" w:hAnsi="Times New Roman" w:cs="Times New Roman"/>
          <w:sz w:val="24"/>
        </w:rPr>
        <w:t xml:space="preserve">Культурологический подход присущ гуманистической педагогике, потому что его основная мысль антропоцентризма, признающая собственным объектом значение человека как личность, основывается на признании его прав на свободное становление и </w:t>
      </w:r>
      <w:r w:rsidRPr="00502688">
        <w:rPr>
          <w:rFonts w:ascii="Times New Roman" w:hAnsi="Times New Roman" w:cs="Times New Roman"/>
          <w:sz w:val="24"/>
        </w:rPr>
        <w:lastRenderedPageBreak/>
        <w:t xml:space="preserve">проявление собственных возможностей. Гуманистическая парадигма во многом актуализируется свежим осознанием прогрессивной культуры, сущность которого произведено в том, что она нацелена на </w:t>
      </w:r>
      <w:proofErr w:type="spellStart"/>
      <w:r w:rsidRPr="00502688">
        <w:rPr>
          <w:rFonts w:ascii="Times New Roman" w:hAnsi="Times New Roman" w:cs="Times New Roman"/>
          <w:sz w:val="24"/>
        </w:rPr>
        <w:t>самоценность</w:t>
      </w:r>
      <w:proofErr w:type="spellEnd"/>
      <w:r w:rsidRPr="00502688">
        <w:rPr>
          <w:rFonts w:ascii="Times New Roman" w:hAnsi="Times New Roman" w:cs="Times New Roman"/>
          <w:sz w:val="24"/>
        </w:rPr>
        <w:t xml:space="preserve"> человека как оригинального появления, как «единого источника продуктивного деяния».</w:t>
      </w:r>
    </w:p>
    <w:p w:rsidR="00502688" w:rsidRPr="00502688" w:rsidRDefault="00502688" w:rsidP="00502688">
      <w:pPr>
        <w:rPr>
          <w:rFonts w:ascii="Times New Roman" w:hAnsi="Times New Roman" w:cs="Times New Roman"/>
          <w:sz w:val="24"/>
        </w:rPr>
      </w:pPr>
      <w:proofErr w:type="gramStart"/>
      <w:r w:rsidRPr="00502688">
        <w:rPr>
          <w:rFonts w:ascii="Times New Roman" w:hAnsi="Times New Roman" w:cs="Times New Roman"/>
          <w:sz w:val="24"/>
        </w:rPr>
        <w:t>Культурологический подход изменяет представление об основных ценностях образования как самая информационно познавательная, снимает неширокую научную направленность основ его возведения, расширяет культурные почвы и оглавление изучения и воспитания, вводит аспекты творчества в работы субъектов образовательного процесса.</w:t>
      </w:r>
      <w:proofErr w:type="gramEnd"/>
    </w:p>
    <w:sectPr w:rsidR="00502688" w:rsidRPr="0050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88"/>
    <w:rsid w:val="00502688"/>
    <w:rsid w:val="0060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2019-10-05T15:45:00Z</dcterms:created>
  <dcterms:modified xsi:type="dcterms:W3CDTF">2019-10-05T15:51:00Z</dcterms:modified>
</cp:coreProperties>
</file>