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8E" w:rsidRPr="0021368E" w:rsidRDefault="0021368E" w:rsidP="0021368E">
      <w:pPr>
        <w:shd w:val="clear" w:color="auto" w:fill="FFFFFF"/>
        <w:spacing w:after="120" w:line="252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25"/>
          <w:szCs w:val="25"/>
          <w:lang w:eastAsia="ru-RU"/>
        </w:rPr>
      </w:pPr>
      <w:r w:rsidRPr="0021368E">
        <w:rPr>
          <w:rFonts w:ascii="Trebuchet MS" w:eastAsia="Times New Roman" w:hAnsi="Trebuchet MS" w:cs="Times New Roman"/>
          <w:b/>
          <w:bCs/>
          <w:color w:val="FF0000"/>
          <w:sz w:val="25"/>
          <w:szCs w:val="25"/>
          <w:lang w:eastAsia="ru-RU"/>
        </w:rPr>
        <w:t xml:space="preserve">Использование Су </w:t>
      </w:r>
      <w:proofErr w:type="spellStart"/>
      <w:r w:rsidRPr="0021368E">
        <w:rPr>
          <w:rFonts w:ascii="Trebuchet MS" w:eastAsia="Times New Roman" w:hAnsi="Trebuchet MS" w:cs="Times New Roman"/>
          <w:b/>
          <w:bCs/>
          <w:color w:val="FF0000"/>
          <w:sz w:val="25"/>
          <w:szCs w:val="25"/>
          <w:lang w:eastAsia="ru-RU"/>
        </w:rPr>
        <w:t>Джок</w:t>
      </w:r>
      <w:proofErr w:type="spellEnd"/>
      <w:r w:rsidRPr="0021368E">
        <w:rPr>
          <w:rFonts w:ascii="Trebuchet MS" w:eastAsia="Times New Roman" w:hAnsi="Trebuchet MS" w:cs="Times New Roman"/>
          <w:b/>
          <w:bCs/>
          <w:color w:val="FF0000"/>
          <w:sz w:val="25"/>
          <w:szCs w:val="25"/>
          <w:lang w:eastAsia="ru-RU"/>
        </w:rPr>
        <w:t xml:space="preserve"> терапии в коррекционной работе с детьми с нарушениями речи.</w:t>
      </w:r>
    </w:p>
    <w:p w:rsidR="00015E7E" w:rsidRPr="000A4AE5" w:rsidRDefault="00015E7E" w:rsidP="00015E7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является одной из важнейших психических функций человека и сложной функциональной системой, в основе которой лежит использование знаковой системы языка в процессе общения. Нарушения речи могут отрицательно влиять на формирование личности ребенка, вызывать психические наслоения, специфические особенности эмоционально-волевой</w:t>
      </w:r>
      <w:r w:rsidRPr="000A4A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сферы, способствовать развитию отрицательных черт характера.</w:t>
      </w:r>
    </w:p>
    <w:p w:rsidR="00015E7E" w:rsidRPr="000A4AE5" w:rsidRDefault="00CD0191" w:rsidP="00015E7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</w:t>
      </w:r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нетрадиционных логопедических технологий является Су-Джок терапия </w:t>
      </w:r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(су - кисть, </w:t>
      </w:r>
      <w:proofErr w:type="spellStart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джок</w:t>
      </w:r>
      <w:proofErr w:type="spellEnd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стопа),</w:t>
      </w:r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последнее достижение восточной медицины, разработанная южно-корейским профессором Пак </w:t>
      </w:r>
      <w:proofErr w:type="spellStart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Чже</w:t>
      </w:r>
      <w:proofErr w:type="spellEnd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Кисти и стопы являются, по мнению самого автора системы С</w:t>
      </w:r>
      <w:proofErr w:type="gramStart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="00015E7E"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«пультами дистанционного управления» здоровьем человека. Эти лечебные системы функционируют, как своего рода маленькие клиники, естественным образом излечивающие «болезни тела». На кистях и стопах в строгом порядке располагаются биологически активные точки, соответствующие всем органам и участкам тела.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noProof/>
          <w:sz w:val="28"/>
          <w:szCs w:val="28"/>
        </w:rPr>
        <w:drawing>
          <wp:inline distT="0" distB="0" distL="0" distR="0">
            <wp:extent cx="3025140" cy="3794760"/>
            <wp:effectExtent l="19050" t="0" r="3810" b="0"/>
            <wp:docPr id="1" name="Рисунок 11" descr="hello_html_7269bb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7269bbb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4AE5">
        <w:rPr>
          <w:noProof/>
          <w:sz w:val="28"/>
          <w:szCs w:val="28"/>
        </w:rPr>
        <w:drawing>
          <wp:inline distT="0" distB="0" distL="0" distR="0">
            <wp:extent cx="1958340" cy="2354580"/>
            <wp:effectExtent l="19050" t="0" r="3810" b="0"/>
            <wp:docPr id="2" name="Рисунок 12" descr="hello_html_m7eb6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7eb609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E5" w:rsidRPr="000A4AE5" w:rsidRDefault="000A4AE5" w:rsidP="000A4AE5">
      <w:pPr>
        <w:rPr>
          <w:rFonts w:ascii="Times New Roman" w:hAnsi="Times New Roman" w:cs="Times New Roman"/>
          <w:sz w:val="28"/>
          <w:szCs w:val="28"/>
        </w:rPr>
      </w:pPr>
    </w:p>
    <w:p w:rsidR="000A4AE5" w:rsidRPr="000A4AE5" w:rsidRDefault="000A4AE5" w:rsidP="00015E7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Актуальность использования </w:t>
      </w:r>
      <w:proofErr w:type="spellStart"/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массажера</w:t>
      </w:r>
      <w:proofErr w:type="spellEnd"/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Су-Джок в логопедической коррекции у дошкольников с речевыми нарушениями позволяет не только повысить интерес к занятию, но и оказывает благотворное влияние на мелкую моторику пальцев рук, тем самым, способствуя развитию речи.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Су-Джок терапия – это высокая эффективность, безопасность и простота, наилучший метод самопомощи, существующий в настоящее время. 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Исследования невропатологов, психиатров и физиологов показали, что морфологическое и функциональное формирование речевых областей коры головного мозга совершается под влиянием кинестетических импульсов, идущих от пальцев рук. Поэтому, наряду с пальчиковыми играми, мозаикой, штриховкой, лепкой, рисованием, в логопедических целях Су-Джок терапия активизирует развитие речи ребенка.</w:t>
      </w:r>
      <w:r w:rsidRPr="000A4AE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применяем </w:t>
      </w:r>
      <w:proofErr w:type="spellStart"/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Су-Джок-массажеры</w:t>
      </w:r>
      <w:proofErr w:type="spellEnd"/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массажных шариков, в комплекте с массажными металлическими кольцами в сочетании с упражнениями по коррекции речи. Шариком можно стимулировать зоны на ладонях, а массажные колечки надеваются на пальчики.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Достоинствами Су-Джок терапии являются: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Высокая эффективность</w:t>
      </w:r>
      <w:r w:rsidRPr="000A4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применении наступает выраженный эффект</w:t>
      </w:r>
      <w:r w:rsidRPr="000A4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Абсолютная безопасность</w:t>
      </w:r>
      <w:r w:rsidRPr="000A4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применение никогда не наносит вред – оно просто неэффективно.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Универсальность</w:t>
      </w:r>
      <w:r w:rsidRPr="000A4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 терапию могут использовать и педагоги в своей работе, и родители в домашних условиях.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Простота применения</w:t>
      </w:r>
      <w:r w:rsidRPr="000A4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результата проводить стимуляцию биологически активных точек с помощью Су-Джок шариков (они свободно продаются в аптеках и не требуют больших затрат).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Сочетание таких упражнений, как пальчиковая гимнастика, </w:t>
      </w:r>
      <w:proofErr w:type="spellStart"/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упражнениями по коррекции звукопроизношения позволяет значительно повысить эффективность коррекционно-логопедической деятельности в условиях детского сада, оптимизировать выполнение речевых упражнений в домашних условиях.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4AE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систематическая работа по коррекции речевого развития с использованием Су-Джок терапии не только мотивирует детей на занятие, но и позволяет повысить их речевые возможности.</w:t>
      </w:r>
    </w:p>
    <w:p w:rsidR="00015E7E" w:rsidRPr="000A4AE5" w:rsidRDefault="00015E7E" w:rsidP="00015E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</w:t>
      </w: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коррекционных занятий дети быстрее научатся произносить звуки. Словарный запас обогатится до уровня необходимого ребенку в школе. Ребята активнее будут работать на занятиях. У них сконцентрируются наблюдательность, внимание, память, усидчивость; повысится творческое воображение, логическое и образное мышление.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Примеры использования Су-Джок терапии:</w:t>
      </w:r>
    </w:p>
    <w:p w:rsidR="000A4AE5" w:rsidRPr="000A4AE5" w:rsidRDefault="000A4AE5" w:rsidP="000A4AE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Су-Джок шарами.</w:t>
      </w:r>
    </w:p>
    <w:p w:rsidR="000A4AE5" w:rsidRPr="00CD0191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D0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(дети повторяют слова и выполняют действия с шариком в соответствии с текстом)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мячом круги катаю,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Взад - вперед его гоняю.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поглажу я ладошку.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я сметаю крошку,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сожму его немножко,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сжимает лапу кошка,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пальцем мяч прижму,</w:t>
      </w:r>
    </w:p>
    <w:p w:rsidR="000A4AE5" w:rsidRPr="000A4AE5" w:rsidRDefault="000A4AE5" w:rsidP="000A4A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другой рукой начну.</w:t>
      </w:r>
    </w:p>
    <w:p w:rsidR="000A4AE5" w:rsidRDefault="000A4AE5" w:rsidP="000A4AE5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p w:rsidR="000A4AE5" w:rsidRDefault="000A4AE5" w:rsidP="000A4AE5">
      <w:pPr>
        <w:rPr>
          <w:rFonts w:ascii="Times New Roman" w:hAnsi="Times New Roman" w:cs="Times New Roman"/>
          <w:sz w:val="28"/>
          <w:szCs w:val="28"/>
        </w:rPr>
      </w:pPr>
      <w:r w:rsidRPr="000A4A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0420" cy="2065020"/>
            <wp:effectExtent l="19050" t="0" r="0" b="0"/>
            <wp:docPr id="22" name="Рисунок 22" descr="hello_html_2a263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2a263e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E5" w:rsidRPr="000A4AE5" w:rsidRDefault="00CD0191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A4AE5" w:rsidRPr="000A4AE5">
        <w:rPr>
          <w:b/>
          <w:sz w:val="28"/>
          <w:szCs w:val="28"/>
        </w:rPr>
        <w:t>.</w:t>
      </w:r>
      <w:r w:rsidR="000A4AE5" w:rsidRPr="000A4AE5">
        <w:rPr>
          <w:i/>
          <w:iCs/>
          <w:color w:val="000000"/>
          <w:sz w:val="28"/>
          <w:szCs w:val="28"/>
        </w:rPr>
        <w:t xml:space="preserve"> </w:t>
      </w:r>
      <w:r w:rsidR="000A4AE5" w:rsidRPr="000A4AE5">
        <w:rPr>
          <w:b/>
          <w:iCs/>
          <w:color w:val="000000"/>
          <w:sz w:val="28"/>
          <w:szCs w:val="28"/>
        </w:rPr>
        <w:t>Масс</w:t>
      </w:r>
      <w:r w:rsidR="000A4AE5">
        <w:rPr>
          <w:b/>
          <w:iCs/>
          <w:color w:val="000000"/>
          <w:sz w:val="28"/>
          <w:szCs w:val="28"/>
        </w:rPr>
        <w:t>аж пальцев эластичным кольцом. (</w:t>
      </w:r>
      <w:r w:rsidR="000A4AE5" w:rsidRPr="000A4AE5">
        <w:rPr>
          <w:b/>
          <w:iCs/>
          <w:color w:val="000000"/>
          <w:sz w:val="28"/>
          <w:szCs w:val="28"/>
        </w:rPr>
        <w:t>Дети поочередно надевают массажные кольца на каждый палец, проговаривая стихотворение пальчиковой гимнастики</w:t>
      </w:r>
      <w:r w:rsidR="000A4AE5">
        <w:rPr>
          <w:b/>
          <w:iCs/>
          <w:color w:val="000000"/>
          <w:sz w:val="28"/>
          <w:szCs w:val="28"/>
        </w:rPr>
        <w:t>)</w:t>
      </w:r>
    </w:p>
    <w:p w:rsid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0A4AE5">
        <w:rPr>
          <w:color w:val="000000"/>
          <w:sz w:val="28"/>
          <w:szCs w:val="28"/>
        </w:rPr>
        <w:t>Все мои пальчики очень дружны, все для меня они очень важны:</w:t>
      </w:r>
      <w:r w:rsidRPr="000A4AE5">
        <w:rPr>
          <w:color w:val="000000"/>
          <w:sz w:val="28"/>
          <w:szCs w:val="28"/>
        </w:rPr>
        <w:br/>
        <w:t>1.Пальчик большой – катаем колечко по большому пальцу правой руки</w:t>
      </w:r>
      <w:r w:rsidRPr="000A4AE5">
        <w:rPr>
          <w:color w:val="000000"/>
          <w:sz w:val="28"/>
          <w:szCs w:val="28"/>
        </w:rPr>
        <w:br/>
        <w:t>2.Указательный – катаем по указательному</w:t>
      </w:r>
      <w:r w:rsidRPr="000A4AE5">
        <w:rPr>
          <w:color w:val="000000"/>
          <w:sz w:val="28"/>
          <w:szCs w:val="28"/>
        </w:rPr>
        <w:br/>
        <w:t>3.Средний – катаем колечко по среднему</w:t>
      </w:r>
      <w:r w:rsidRPr="000A4AE5">
        <w:rPr>
          <w:color w:val="000000"/>
          <w:sz w:val="28"/>
          <w:szCs w:val="28"/>
        </w:rPr>
        <w:br/>
        <w:t>4.Пальчик четвёртый </w:t>
      </w:r>
      <w:r w:rsidRPr="000A4AE5">
        <w:rPr>
          <w:color w:val="000000"/>
          <w:sz w:val="28"/>
          <w:szCs w:val="28"/>
        </w:rPr>
        <w:br/>
        <w:t>5.И пятый, последний!</w:t>
      </w:r>
      <w:proofErr w:type="gramEnd"/>
      <w:r w:rsidRPr="000A4AE5">
        <w:rPr>
          <w:color w:val="000000"/>
          <w:sz w:val="28"/>
          <w:szCs w:val="28"/>
        </w:rPr>
        <w:br/>
        <w:t>Все они пальчики, дружные братцы! Браться за дело они не бояться!</w:t>
      </w:r>
      <w:r w:rsidRPr="000A4AE5">
        <w:rPr>
          <w:color w:val="000000"/>
          <w:sz w:val="28"/>
          <w:szCs w:val="28"/>
        </w:rPr>
        <w:br/>
        <w:t>1.Пальчик большой – катаем колечко по большому пальчику левой руки</w:t>
      </w:r>
      <w:r w:rsidRPr="000A4AE5">
        <w:rPr>
          <w:color w:val="000000"/>
          <w:sz w:val="28"/>
          <w:szCs w:val="28"/>
        </w:rPr>
        <w:br/>
        <w:t>2.Указательный – катаем по указательному</w:t>
      </w:r>
      <w:r w:rsidRPr="000A4AE5">
        <w:rPr>
          <w:color w:val="000000"/>
          <w:sz w:val="28"/>
          <w:szCs w:val="28"/>
        </w:rPr>
        <w:br/>
        <w:t>3.Средний – катаем колечко по среднему</w:t>
      </w:r>
      <w:r w:rsidRPr="000A4AE5">
        <w:rPr>
          <w:color w:val="000000"/>
          <w:sz w:val="28"/>
          <w:szCs w:val="28"/>
        </w:rPr>
        <w:br/>
        <w:t>4.Пальчик четвёрты</w:t>
      </w:r>
      <w:proofErr w:type="gramStart"/>
      <w:r w:rsidRPr="000A4AE5">
        <w:rPr>
          <w:color w:val="000000"/>
          <w:sz w:val="28"/>
          <w:szCs w:val="28"/>
        </w:rPr>
        <w:t>й-</w:t>
      </w:r>
      <w:proofErr w:type="gramEnd"/>
      <w:r w:rsidRPr="000A4AE5">
        <w:rPr>
          <w:color w:val="000000"/>
          <w:sz w:val="28"/>
          <w:szCs w:val="28"/>
        </w:rPr>
        <w:t xml:space="preserve"> катаем по четвёртому</w:t>
      </w:r>
      <w:r w:rsidRPr="000A4AE5">
        <w:rPr>
          <w:color w:val="000000"/>
          <w:sz w:val="28"/>
          <w:szCs w:val="28"/>
        </w:rPr>
        <w:br/>
        <w:t>5. И пятый, последний - катаем колечко по пятому пальчику</w:t>
      </w:r>
      <w:r w:rsidRPr="000A4AE5">
        <w:rPr>
          <w:rFonts w:ascii="Arial" w:hAnsi="Arial" w:cs="Arial"/>
          <w:color w:val="000000"/>
          <w:sz w:val="28"/>
          <w:szCs w:val="28"/>
        </w:rPr>
        <w:t>.</w:t>
      </w:r>
    </w:p>
    <w:p w:rsidR="000A4AE5" w:rsidRPr="00CD0191" w:rsidRDefault="00CD0191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0A4AE5" w:rsidRPr="000A4AE5">
        <w:rPr>
          <w:b/>
          <w:color w:val="000000"/>
          <w:sz w:val="28"/>
          <w:szCs w:val="28"/>
        </w:rPr>
        <w:t>.</w:t>
      </w:r>
      <w:r w:rsidR="000A4AE5" w:rsidRPr="00CD0191">
        <w:rPr>
          <w:b/>
          <w:iCs/>
          <w:color w:val="000000"/>
          <w:sz w:val="28"/>
          <w:szCs w:val="28"/>
        </w:rPr>
        <w:t>Использование массажного кольца при автоматизации звуков</w:t>
      </w:r>
      <w:proofErr w:type="gramStart"/>
      <w:r w:rsidR="000A4AE5" w:rsidRPr="00CD0191">
        <w:rPr>
          <w:b/>
          <w:iCs/>
          <w:color w:val="000000"/>
          <w:sz w:val="28"/>
          <w:szCs w:val="28"/>
        </w:rPr>
        <w:t>.</w:t>
      </w:r>
      <w:proofErr w:type="gramEnd"/>
      <w:r w:rsidR="000A4AE5" w:rsidRPr="00CD0191">
        <w:rPr>
          <w:b/>
          <w:iCs/>
          <w:color w:val="000000"/>
          <w:sz w:val="28"/>
          <w:szCs w:val="28"/>
        </w:rPr>
        <w:t xml:space="preserve"> (</w:t>
      </w:r>
      <w:proofErr w:type="gramStart"/>
      <w:r w:rsidR="000A4AE5" w:rsidRPr="00CD0191">
        <w:rPr>
          <w:b/>
          <w:iCs/>
          <w:color w:val="000000"/>
          <w:sz w:val="28"/>
          <w:szCs w:val="28"/>
        </w:rPr>
        <w:t>р</w:t>
      </w:r>
      <w:proofErr w:type="gramEnd"/>
      <w:r w:rsidR="000A4AE5" w:rsidRPr="00CD0191">
        <w:rPr>
          <w:b/>
          <w:iCs/>
          <w:color w:val="000000"/>
          <w:sz w:val="28"/>
          <w:szCs w:val="28"/>
        </w:rPr>
        <w:t>ебенок поочередно надевает массажное кольцо на каждый палец, одновременно проговаривая стихотворение на автоматизацию поставленного звука Ш)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i/>
          <w:iCs/>
          <w:color w:val="000000"/>
          <w:sz w:val="28"/>
          <w:szCs w:val="28"/>
        </w:rPr>
        <w:t>На правой руке: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Этот малыш-Илюша, </w:t>
      </w:r>
      <w:r w:rsidRPr="000A4AE5">
        <w:rPr>
          <w:i/>
          <w:iCs/>
          <w:color w:val="000000"/>
          <w:sz w:val="28"/>
          <w:szCs w:val="28"/>
        </w:rPr>
        <w:t>(на большой палец)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Этот малыш-Ванюша, </w:t>
      </w:r>
      <w:r w:rsidRPr="000A4AE5">
        <w:rPr>
          <w:i/>
          <w:iCs/>
          <w:color w:val="000000"/>
          <w:sz w:val="28"/>
          <w:szCs w:val="28"/>
        </w:rPr>
        <w:t>(указательный)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Этот малыш-Алеша,    </w:t>
      </w:r>
      <w:r w:rsidRPr="000A4AE5">
        <w:rPr>
          <w:i/>
          <w:iCs/>
          <w:color w:val="000000"/>
          <w:sz w:val="28"/>
          <w:szCs w:val="28"/>
        </w:rPr>
        <w:t>(средний)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Этот малыш-Антоша, </w:t>
      </w:r>
      <w:r w:rsidRPr="000A4AE5">
        <w:rPr>
          <w:i/>
          <w:iCs/>
          <w:color w:val="000000"/>
          <w:sz w:val="28"/>
          <w:szCs w:val="28"/>
        </w:rPr>
        <w:t>(безымянный)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А меньшего малыша зовут Мишуткою друзья</w:t>
      </w:r>
      <w:proofErr w:type="gramStart"/>
      <w:r w:rsidRPr="000A4AE5">
        <w:rPr>
          <w:color w:val="000000"/>
          <w:sz w:val="28"/>
          <w:szCs w:val="28"/>
        </w:rPr>
        <w:t>.</w:t>
      </w:r>
      <w:proofErr w:type="gramEnd"/>
      <w:r w:rsidRPr="000A4AE5">
        <w:rPr>
          <w:color w:val="000000"/>
          <w:sz w:val="28"/>
          <w:szCs w:val="28"/>
        </w:rPr>
        <w:t> </w:t>
      </w:r>
      <w:r w:rsidRPr="000A4AE5">
        <w:rPr>
          <w:i/>
          <w:iCs/>
          <w:color w:val="000000"/>
          <w:sz w:val="28"/>
          <w:szCs w:val="28"/>
        </w:rPr>
        <w:t>(</w:t>
      </w:r>
      <w:proofErr w:type="gramStart"/>
      <w:r w:rsidRPr="000A4AE5">
        <w:rPr>
          <w:i/>
          <w:iCs/>
          <w:color w:val="000000"/>
          <w:sz w:val="28"/>
          <w:szCs w:val="28"/>
        </w:rPr>
        <w:t>м</w:t>
      </w:r>
      <w:proofErr w:type="gramEnd"/>
      <w:r w:rsidRPr="000A4AE5">
        <w:rPr>
          <w:i/>
          <w:iCs/>
          <w:color w:val="000000"/>
          <w:sz w:val="28"/>
          <w:szCs w:val="28"/>
        </w:rPr>
        <w:t>изинец)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i/>
          <w:iCs/>
          <w:color w:val="000000"/>
          <w:sz w:val="28"/>
          <w:szCs w:val="28"/>
        </w:rPr>
        <w:t>На левой руке: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Эта малышка-Танюша, </w:t>
      </w:r>
      <w:r w:rsidRPr="000A4AE5">
        <w:rPr>
          <w:i/>
          <w:iCs/>
          <w:color w:val="000000"/>
          <w:sz w:val="28"/>
          <w:szCs w:val="28"/>
        </w:rPr>
        <w:t>(на большой палец)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Эта малышка-Ксюша,   </w:t>
      </w:r>
      <w:r w:rsidRPr="000A4AE5">
        <w:rPr>
          <w:i/>
          <w:iCs/>
          <w:color w:val="000000"/>
          <w:sz w:val="28"/>
          <w:szCs w:val="28"/>
        </w:rPr>
        <w:t>(указательный)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Эта малышка-Маша,   </w:t>
      </w:r>
      <w:r w:rsidRPr="000A4AE5">
        <w:rPr>
          <w:i/>
          <w:iCs/>
          <w:color w:val="000000"/>
          <w:sz w:val="28"/>
          <w:szCs w:val="28"/>
        </w:rPr>
        <w:t>(средний)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Эта малышка-Даша,   </w:t>
      </w:r>
      <w:r w:rsidRPr="000A4AE5">
        <w:rPr>
          <w:i/>
          <w:iCs/>
          <w:color w:val="000000"/>
          <w:sz w:val="28"/>
          <w:szCs w:val="28"/>
        </w:rPr>
        <w:t>(безымянный)</w:t>
      </w:r>
    </w:p>
    <w:p w:rsidR="000A4AE5" w:rsidRP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color w:val="000000"/>
          <w:sz w:val="28"/>
          <w:szCs w:val="28"/>
        </w:rPr>
        <w:t>А меньшую зовут Наташа</w:t>
      </w:r>
      <w:proofErr w:type="gramStart"/>
      <w:r w:rsidRPr="000A4AE5">
        <w:rPr>
          <w:color w:val="000000"/>
          <w:sz w:val="28"/>
          <w:szCs w:val="28"/>
        </w:rPr>
        <w:t>.</w:t>
      </w:r>
      <w:proofErr w:type="gramEnd"/>
      <w:r w:rsidRPr="000A4AE5">
        <w:rPr>
          <w:color w:val="000000"/>
          <w:sz w:val="28"/>
          <w:szCs w:val="28"/>
        </w:rPr>
        <w:t>   </w:t>
      </w:r>
      <w:r w:rsidRPr="000A4AE5">
        <w:rPr>
          <w:i/>
          <w:iCs/>
          <w:color w:val="000000"/>
          <w:sz w:val="28"/>
          <w:szCs w:val="28"/>
        </w:rPr>
        <w:t>(</w:t>
      </w:r>
      <w:proofErr w:type="gramStart"/>
      <w:r w:rsidRPr="000A4AE5">
        <w:rPr>
          <w:i/>
          <w:iCs/>
          <w:color w:val="000000"/>
          <w:sz w:val="28"/>
          <w:szCs w:val="28"/>
        </w:rPr>
        <w:t>м</w:t>
      </w:r>
      <w:proofErr w:type="gramEnd"/>
      <w:r w:rsidRPr="000A4AE5">
        <w:rPr>
          <w:i/>
          <w:iCs/>
          <w:color w:val="000000"/>
          <w:sz w:val="28"/>
          <w:szCs w:val="28"/>
        </w:rPr>
        <w:t>изинец)</w:t>
      </w:r>
    </w:p>
    <w:p w:rsidR="000A4AE5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0A4AE5">
        <w:rPr>
          <w:noProof/>
          <w:sz w:val="28"/>
          <w:szCs w:val="28"/>
        </w:rPr>
        <w:lastRenderedPageBreak/>
        <w:drawing>
          <wp:inline distT="0" distB="0" distL="0" distR="0">
            <wp:extent cx="2377440" cy="1897380"/>
            <wp:effectExtent l="19050" t="0" r="3810" b="0"/>
            <wp:docPr id="27" name="Рисунок 27" descr="hello_html_7e0279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7e0279f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E5" w:rsidRPr="00007FB8" w:rsidRDefault="000A4AE5" w:rsidP="000A4AE5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Использование Су-Джок шаров при совершенствовании лексико-грамматических категорий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</w:t>
      </w:r>
      <w:proofErr w:type="gramStart"/>
      <w:r w:rsidRPr="0000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Один-много</w:t>
      </w:r>
      <w:proofErr w:type="gramEnd"/>
      <w:r w:rsidRPr="0000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Логопед катит «чудо-шарик» 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 упражнения «Назови ласково», «Скажи наоборот».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Использование Су-Джок шаров для развития памяти и внимания.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инструкцию: надень колечко на мизинец правой руки, возьми шарик в правую руку и спрячь за спину и т.д.;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Использование шариков для звукового анализа слов.</w:t>
      </w:r>
    </w:p>
    <w:p w:rsidR="00007FB8" w:rsidRDefault="00007FB8" w:rsidP="00007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характеристики звуков используются массажные шарики трех цветов: красный, синий, зеленый. По заданию логопеда ребенок показывает соответствующий обозначению звука шарик.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 w:line="235" w:lineRule="atLeast"/>
      </w:pPr>
      <w:r>
        <w:rPr>
          <w:color w:val="0D0D0D"/>
          <w:sz w:val="27"/>
          <w:szCs w:val="27"/>
        </w:rPr>
        <w:t>Игра “Я на шарик погляжу, все про звук вам расскажу”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D0D0D"/>
          <w:sz w:val="27"/>
          <w:szCs w:val="27"/>
        </w:rPr>
        <w:t>Шарик подбирается в соответствии с характеристикой звука: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</w:pPr>
      <w:r>
        <w:rPr>
          <w:color w:val="0D0D0D"/>
          <w:sz w:val="27"/>
          <w:szCs w:val="27"/>
        </w:rPr>
        <w:t>«Ты про звук нам расскажи, нужный шарик подбери»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D0D0D"/>
          <w:sz w:val="27"/>
          <w:szCs w:val="27"/>
        </w:rPr>
        <w:t>красный -</w:t>
      </w:r>
      <w:r>
        <w:rPr>
          <w:color w:val="0D0D0D"/>
          <w:sz w:val="27"/>
          <w:szCs w:val="27"/>
        </w:rPr>
        <w:t> для гласных;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D0D0D"/>
          <w:sz w:val="27"/>
          <w:szCs w:val="27"/>
        </w:rPr>
        <w:t>синий</w:t>
      </w:r>
      <w:proofErr w:type="gramEnd"/>
      <w:r>
        <w:rPr>
          <w:b/>
          <w:bCs/>
          <w:color w:val="0D0D0D"/>
          <w:sz w:val="27"/>
          <w:szCs w:val="27"/>
        </w:rPr>
        <w:t xml:space="preserve"> с колечком -</w:t>
      </w:r>
      <w:r>
        <w:rPr>
          <w:color w:val="0D0D0D"/>
          <w:sz w:val="27"/>
          <w:szCs w:val="27"/>
        </w:rPr>
        <w:t> для звонких твёрдых согласных;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D0D0D"/>
          <w:sz w:val="27"/>
          <w:szCs w:val="27"/>
        </w:rPr>
        <w:t>синий</w:t>
      </w:r>
      <w:proofErr w:type="gramEnd"/>
      <w:r>
        <w:rPr>
          <w:b/>
          <w:bCs/>
          <w:color w:val="0D0D0D"/>
          <w:sz w:val="27"/>
          <w:szCs w:val="27"/>
        </w:rPr>
        <w:t xml:space="preserve"> без колечка -</w:t>
      </w:r>
      <w:r>
        <w:rPr>
          <w:color w:val="0D0D0D"/>
          <w:sz w:val="27"/>
          <w:szCs w:val="27"/>
        </w:rPr>
        <w:t> для глухих твёрдых согласных;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D0D0D"/>
          <w:sz w:val="27"/>
          <w:szCs w:val="27"/>
        </w:rPr>
        <w:t>зелёный с колечком -</w:t>
      </w:r>
      <w:r>
        <w:rPr>
          <w:color w:val="0D0D0D"/>
          <w:sz w:val="27"/>
          <w:szCs w:val="27"/>
        </w:rPr>
        <w:t> для звонких мягких согласных;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D0D0D"/>
          <w:sz w:val="27"/>
          <w:szCs w:val="27"/>
        </w:rPr>
        <w:t>зелёный без колечка -</w:t>
      </w:r>
      <w:r>
        <w:rPr>
          <w:color w:val="0D0D0D"/>
          <w:sz w:val="27"/>
          <w:szCs w:val="27"/>
        </w:rPr>
        <w:t> для глухих мягких согласных.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D0D0D"/>
          <w:sz w:val="27"/>
          <w:szCs w:val="27"/>
        </w:rPr>
        <w:t>Игра</w:t>
      </w:r>
      <w:r>
        <w:rPr>
          <w:sz w:val="36"/>
          <w:szCs w:val="36"/>
        </w:rPr>
        <w:t> </w:t>
      </w:r>
      <w:r>
        <w:rPr>
          <w:color w:val="0D0D0D"/>
          <w:sz w:val="27"/>
          <w:szCs w:val="27"/>
        </w:rPr>
        <w:t>«Если звук услышат ушки – подними шар над макушкой»</w:t>
      </w:r>
    </w:p>
    <w:p w:rsidR="00236397" w:rsidRDefault="00236397" w:rsidP="00236397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/>
          <w:sz w:val="27"/>
          <w:szCs w:val="27"/>
        </w:rPr>
      </w:pPr>
      <w:r>
        <w:rPr>
          <w:color w:val="0D0D0D"/>
          <w:sz w:val="27"/>
          <w:szCs w:val="27"/>
        </w:rPr>
        <w:t>Игра« Шарик мы ладошкой «стук», если слышим нужный звук</w:t>
      </w:r>
    </w:p>
    <w:p w:rsidR="00787ABA" w:rsidRDefault="00787ABA" w:rsidP="00787ABA">
      <w:pPr>
        <w:pStyle w:val="a3"/>
        <w:shd w:val="clear" w:color="auto" w:fill="FFFFFF"/>
        <w:spacing w:before="0" w:beforeAutospacing="0" w:after="0" w:afterAutospacing="0"/>
        <w:rPr>
          <w:color w:val="0D0D0D"/>
          <w:sz w:val="27"/>
          <w:szCs w:val="27"/>
        </w:rPr>
      </w:pPr>
      <w:r w:rsidRPr="00787ABA">
        <w:rPr>
          <w:noProof/>
          <w:color w:val="0D0D0D"/>
          <w:sz w:val="27"/>
          <w:szCs w:val="27"/>
        </w:rPr>
        <w:drawing>
          <wp:inline distT="0" distB="0" distL="0" distR="0">
            <wp:extent cx="1874520" cy="1973580"/>
            <wp:effectExtent l="19050" t="0" r="0" b="0"/>
            <wp:docPr id="7" name="Рисунок 28" descr="hello_html_7104b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7104b99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D0D0D"/>
          <w:sz w:val="27"/>
          <w:szCs w:val="27"/>
        </w:rPr>
        <w:t xml:space="preserve">   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Использование шариков при совершенствовании навыков употребления предлогов.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коробка, по инструкции логопеда ребенок кладет шарики соответственно: красный шарик - в коробку; синий – под коробку; зеленый – около коробки; Затем наоборот, ребенок должен описать действие взрослого.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h.gjdgxs"/>
      <w:bookmarkEnd w:id="0"/>
      <w:r w:rsidRPr="00007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Использование шариков для слогового анализа слов.</w:t>
      </w:r>
    </w:p>
    <w:p w:rsidR="00007FB8" w:rsidRPr="00007FB8" w:rsidRDefault="00007FB8" w:rsidP="00007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«Раздели слова на слоги»: Ребенок называет слог и берет по одному шарику из коробки, затем считает количество слогов.</w:t>
      </w:r>
    </w:p>
    <w:p w:rsidR="000A4AE5" w:rsidRDefault="00F8667F" w:rsidP="000A4AE5">
      <w:pPr>
        <w:rPr>
          <w:rFonts w:ascii="Times New Roman" w:hAnsi="Times New Roman" w:cs="Times New Roman"/>
          <w:sz w:val="28"/>
          <w:szCs w:val="28"/>
        </w:rPr>
      </w:pPr>
      <w:r w:rsidRPr="00F866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3140" cy="2743200"/>
            <wp:effectExtent l="19050" t="0" r="3810" b="0"/>
            <wp:docPr id="30" name="Рисунок 30" descr="hello_html_m3329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332970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67F" w:rsidRDefault="00F8667F" w:rsidP="000A4AE5">
      <w:pPr>
        <w:rPr>
          <w:rFonts w:ascii="Times New Roman" w:hAnsi="Times New Roman" w:cs="Times New Roman"/>
          <w:sz w:val="28"/>
          <w:szCs w:val="28"/>
        </w:rPr>
      </w:pPr>
    </w:p>
    <w:p w:rsidR="00A2688A" w:rsidRDefault="00A2688A" w:rsidP="000A4AE5">
      <w:pPr>
        <w:rPr>
          <w:rFonts w:ascii="Times New Roman" w:hAnsi="Times New Roman" w:cs="Times New Roman"/>
          <w:sz w:val="28"/>
          <w:szCs w:val="28"/>
        </w:rPr>
      </w:pPr>
    </w:p>
    <w:p w:rsidR="00A2688A" w:rsidRDefault="00A2688A" w:rsidP="000A4AE5">
      <w:pPr>
        <w:rPr>
          <w:rFonts w:ascii="Times New Roman" w:hAnsi="Times New Roman" w:cs="Times New Roman"/>
          <w:sz w:val="28"/>
          <w:szCs w:val="28"/>
        </w:rPr>
      </w:pPr>
    </w:p>
    <w:p w:rsidR="00A2688A" w:rsidRDefault="00A2688A" w:rsidP="000A4AE5">
      <w:pPr>
        <w:rPr>
          <w:rFonts w:ascii="Times New Roman" w:hAnsi="Times New Roman" w:cs="Times New Roman"/>
          <w:sz w:val="28"/>
          <w:szCs w:val="28"/>
        </w:rPr>
      </w:pPr>
    </w:p>
    <w:p w:rsidR="00A2688A" w:rsidRDefault="00A2688A" w:rsidP="000A4AE5">
      <w:pPr>
        <w:rPr>
          <w:rFonts w:ascii="Times New Roman" w:hAnsi="Times New Roman" w:cs="Times New Roman"/>
          <w:sz w:val="28"/>
          <w:szCs w:val="28"/>
        </w:rPr>
      </w:pPr>
    </w:p>
    <w:p w:rsidR="00C534EF" w:rsidRDefault="00C534EF" w:rsidP="00A2688A">
      <w:pPr>
        <w:autoSpaceDE w:val="0"/>
        <w:autoSpaceDN w:val="0"/>
        <w:adjustRightInd w:val="0"/>
        <w:spacing w:line="360" w:lineRule="auto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191" w:rsidRDefault="00CD0191" w:rsidP="00A2688A">
      <w:pPr>
        <w:autoSpaceDE w:val="0"/>
        <w:autoSpaceDN w:val="0"/>
        <w:adjustRightInd w:val="0"/>
        <w:spacing w:line="360" w:lineRule="auto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191" w:rsidRDefault="00CD0191" w:rsidP="00A2688A">
      <w:pPr>
        <w:autoSpaceDE w:val="0"/>
        <w:autoSpaceDN w:val="0"/>
        <w:adjustRightInd w:val="0"/>
        <w:spacing w:line="360" w:lineRule="auto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191" w:rsidRDefault="00CD0191" w:rsidP="00A2688A">
      <w:pPr>
        <w:autoSpaceDE w:val="0"/>
        <w:autoSpaceDN w:val="0"/>
        <w:adjustRightInd w:val="0"/>
        <w:spacing w:line="360" w:lineRule="auto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191" w:rsidRDefault="00CD0191" w:rsidP="00A2688A">
      <w:pPr>
        <w:autoSpaceDE w:val="0"/>
        <w:autoSpaceDN w:val="0"/>
        <w:adjustRightInd w:val="0"/>
        <w:spacing w:line="360" w:lineRule="auto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191" w:rsidRDefault="00CD0191" w:rsidP="00A2688A">
      <w:pPr>
        <w:autoSpaceDE w:val="0"/>
        <w:autoSpaceDN w:val="0"/>
        <w:adjustRightInd w:val="0"/>
        <w:spacing w:line="360" w:lineRule="auto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688A" w:rsidRPr="00007FB8" w:rsidRDefault="00A2688A" w:rsidP="00A268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688A" w:rsidRPr="00007FB8" w:rsidSect="00DC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22DEF"/>
    <w:multiLevelType w:val="multilevel"/>
    <w:tmpl w:val="CA00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E7E"/>
    <w:rsid w:val="00007FB8"/>
    <w:rsid w:val="00015E7E"/>
    <w:rsid w:val="000A4AE5"/>
    <w:rsid w:val="0021368E"/>
    <w:rsid w:val="00236397"/>
    <w:rsid w:val="00254FB7"/>
    <w:rsid w:val="004E0843"/>
    <w:rsid w:val="006D5834"/>
    <w:rsid w:val="00787ABA"/>
    <w:rsid w:val="008A3C60"/>
    <w:rsid w:val="00A2688A"/>
    <w:rsid w:val="00C534EF"/>
    <w:rsid w:val="00CA2981"/>
    <w:rsid w:val="00CC11A8"/>
    <w:rsid w:val="00CD0191"/>
    <w:rsid w:val="00DC6D5C"/>
    <w:rsid w:val="00DF586B"/>
    <w:rsid w:val="00E44125"/>
    <w:rsid w:val="00E84A24"/>
    <w:rsid w:val="00F8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E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4AE5"/>
    <w:pPr>
      <w:ind w:left="720"/>
      <w:contextualSpacing/>
    </w:pPr>
  </w:style>
  <w:style w:type="character" w:styleId="a7">
    <w:name w:val="Strong"/>
    <w:uiPriority w:val="22"/>
    <w:qFormat/>
    <w:rsid w:val="00A26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B4ED8-1D9C-46E1-B40A-D7DBDA95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dcterms:created xsi:type="dcterms:W3CDTF">2020-01-26T16:20:00Z</dcterms:created>
  <dcterms:modified xsi:type="dcterms:W3CDTF">2020-02-01T11:32:00Z</dcterms:modified>
</cp:coreProperties>
</file>