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AB" w:rsidRDefault="00DE68AB" w:rsidP="00264FCD">
      <w:pPr>
        <w:pStyle w:val="a3"/>
        <w:spacing w:line="360" w:lineRule="auto"/>
        <w:ind w:left="0"/>
        <w:rPr>
          <w:b/>
          <w:bCs/>
          <w:sz w:val="28"/>
          <w:szCs w:val="28"/>
        </w:rPr>
      </w:pPr>
    </w:p>
    <w:p w:rsidR="00DE68AB" w:rsidRPr="000A3026" w:rsidRDefault="00DE68AB" w:rsidP="00DE68AB">
      <w:pPr>
        <w:pStyle w:val="a3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0A3026">
        <w:rPr>
          <w:b/>
          <w:bCs/>
          <w:sz w:val="28"/>
          <w:szCs w:val="28"/>
        </w:rPr>
        <w:t>Характеристические особенности</w:t>
      </w:r>
    </w:p>
    <w:p w:rsidR="00DE68AB" w:rsidRDefault="00DE68AB" w:rsidP="00DE68AB">
      <w:pPr>
        <w:pStyle w:val="a3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0A3026">
        <w:rPr>
          <w:b/>
          <w:bCs/>
          <w:sz w:val="28"/>
          <w:szCs w:val="28"/>
        </w:rPr>
        <w:t>и принципы дистанционного обучения</w:t>
      </w:r>
      <w:r w:rsidR="00264FCD">
        <w:rPr>
          <w:b/>
          <w:bCs/>
          <w:sz w:val="28"/>
          <w:szCs w:val="28"/>
        </w:rPr>
        <w:t xml:space="preserve"> математике.</w:t>
      </w:r>
    </w:p>
    <w:p w:rsidR="00DE68AB" w:rsidRDefault="00DE68AB" w:rsidP="00DE68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DE68AB" w:rsidRDefault="00DE68AB" w:rsidP="00DE68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Термин «дистанционное обучение» (</w:t>
      </w:r>
      <w:proofErr w:type="spellStart"/>
      <w:r>
        <w:rPr>
          <w:sz w:val="28"/>
          <w:szCs w:val="28"/>
        </w:rPr>
        <w:t>distanceeducation</w:t>
      </w:r>
      <w:proofErr w:type="spellEnd"/>
      <w:r>
        <w:rPr>
          <w:sz w:val="28"/>
          <w:szCs w:val="28"/>
        </w:rPr>
        <w:t>) еще до конца не устоялся как в русскоязычной, так и в англоязычной педагогической литературе. Встречаются такие варианты как «</w:t>
      </w:r>
      <w:proofErr w:type="spellStart"/>
      <w:r>
        <w:rPr>
          <w:sz w:val="28"/>
          <w:szCs w:val="28"/>
        </w:rPr>
        <w:t>дистантное</w:t>
      </w:r>
      <w:proofErr w:type="spellEnd"/>
      <w:r>
        <w:rPr>
          <w:sz w:val="28"/>
          <w:szCs w:val="28"/>
        </w:rPr>
        <w:t xml:space="preserve"> образование» (</w:t>
      </w:r>
      <w:proofErr w:type="spellStart"/>
      <w:r>
        <w:rPr>
          <w:sz w:val="28"/>
          <w:szCs w:val="28"/>
        </w:rPr>
        <w:t>distanteducation</w:t>
      </w:r>
      <w:proofErr w:type="spellEnd"/>
      <w:r>
        <w:rPr>
          <w:sz w:val="28"/>
          <w:szCs w:val="28"/>
        </w:rPr>
        <w:t>), «</w:t>
      </w:r>
      <w:proofErr w:type="spellStart"/>
      <w:r>
        <w:rPr>
          <w:sz w:val="28"/>
          <w:szCs w:val="28"/>
        </w:rPr>
        <w:t>дистантное</w:t>
      </w:r>
      <w:proofErr w:type="spellEnd"/>
      <w:r>
        <w:rPr>
          <w:sz w:val="28"/>
          <w:szCs w:val="28"/>
        </w:rPr>
        <w:t xml:space="preserve"> обучение» (</w:t>
      </w:r>
      <w:proofErr w:type="spellStart"/>
      <w:r>
        <w:rPr>
          <w:sz w:val="28"/>
          <w:szCs w:val="28"/>
        </w:rPr>
        <w:t>distantlearning</w:t>
      </w:r>
      <w:proofErr w:type="spellEnd"/>
      <w:r>
        <w:rPr>
          <w:sz w:val="28"/>
          <w:szCs w:val="28"/>
        </w:rPr>
        <w:t xml:space="preserve">). Некоторые зарубежные исследователи, отводя особую роль телекоммуникациям в организации дистанционного обучения, определяют его как </w:t>
      </w:r>
      <w:proofErr w:type="spellStart"/>
      <w:r>
        <w:rPr>
          <w:sz w:val="28"/>
          <w:szCs w:val="28"/>
        </w:rPr>
        <w:t>телеобучение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teletraining</w:t>
      </w:r>
      <w:proofErr w:type="spellEnd"/>
      <w:r>
        <w:rPr>
          <w:sz w:val="28"/>
          <w:szCs w:val="28"/>
        </w:rPr>
        <w:t>). Но все, же наиболее часто употребляется термин «дистанционное обучение».</w:t>
      </w:r>
    </w:p>
    <w:p w:rsidR="00DE68AB" w:rsidRDefault="00DE68AB" w:rsidP="00DE68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Считается, что первая попытка создания дистанционной формы образования была предпринята Яном Коменским 350 лет назад, когда он ввел в широкую образовательную практику иллюстрированные учебники. Он также создал базу для использования системного подхода в образовании, написав свою «Великую дидактику». Многие исследователи признают его родоначальником дистанционного образования. </w:t>
      </w:r>
    </w:p>
    <w:p w:rsidR="00DE68AB" w:rsidRDefault="00DE68AB" w:rsidP="00DE68AB">
      <w:pPr>
        <w:spacing w:line="360" w:lineRule="auto"/>
        <w:ind w:firstLine="4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Европе в конце XVIII века, с появлением регулярной и доступной почтовой связи, возникло «корреспондентское обучение». Учащиеся по почте получали учебные материалы, переписывались с педагогами и сдавали экзамены доверенному лицу или в виде научной работы. В России данный метод появился в конце XIX века.</w:t>
      </w:r>
    </w:p>
    <w:p w:rsidR="00DE68AB" w:rsidRDefault="00DE68AB" w:rsidP="00DE68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Начало XX века характеризуется бурным технологическим ростом, наличием телеграфа и телефона. Но достоверных фактов об их использовании в обучении, нет. В то же время, продолжается эпоха «корреспондентского обучения», множество ВУЗов во всем мире вели и ведут его до сих пор.</w:t>
      </w:r>
    </w:p>
    <w:p w:rsidR="00DE68AB" w:rsidRDefault="00DE68AB" w:rsidP="00DE68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Появление радио и телевидения внесло изменения в дистанционные методы обучения. Это был значительный прорыв, аудитория обучения возросла в сотни раз. Многие еще помнят обучающие телепередачи, которые шли, начиная с 50-х годов. Однако у телевидения и радио был существенный недостаток – у учащегося не было возможности получить обратную связь.</w:t>
      </w:r>
    </w:p>
    <w:p w:rsidR="00DE68AB" w:rsidRDefault="00DE68AB" w:rsidP="00DE68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1969г. В Великобритании был открыт первый в мире университета дистанционного образования – Открытый Университет Великобритании, он был </w:t>
      </w:r>
      <w:r>
        <w:rPr>
          <w:bCs/>
          <w:sz w:val="28"/>
          <w:szCs w:val="28"/>
        </w:rPr>
        <w:lastRenderedPageBreak/>
        <w:t>назван так, чтобы показать его доступность за счет невысокой цены и отсутствия необходимости часто посещать аудиторные занятия.</w:t>
      </w:r>
    </w:p>
    <w:p w:rsidR="00DE68AB" w:rsidRDefault="00DE68AB" w:rsidP="00DE68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разработке этого проекта использовался советский опыт организации заочного обучения. </w:t>
      </w:r>
    </w:p>
    <w:p w:rsidR="00DE68AB" w:rsidRDefault="00DE68AB" w:rsidP="00DE68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Сейчас в нем ежегодно обучается около 200 тысяч человек, стал престижным и одновременно массовым учебным заведением благодаря низкой стоимости обучения и отсутствию необходимости постоянно посещать занятия. Дистанционное обучение детей развивается. </w:t>
      </w:r>
    </w:p>
    <w:p w:rsidR="00DE68AB" w:rsidRDefault="00DE68AB" w:rsidP="00DE68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конце 80-х доступность персональных компьютеров дала новую надежду, связанную с упрощением и автоматизацией обучения. Компьютерные обучающие программы появились на первых компьютерах в виде различных игр.</w:t>
      </w:r>
    </w:p>
    <w:p w:rsidR="00DE68AB" w:rsidRDefault="00DE68AB" w:rsidP="00DE68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1988 был реализован Советско-американский проект «Школьная электронная почта».</w:t>
      </w:r>
    </w:p>
    <w:p w:rsidR="00DE68AB" w:rsidRDefault="00DE68AB" w:rsidP="00DE68AB">
      <w:pPr>
        <w:spacing w:line="360" w:lineRule="auto"/>
        <w:ind w:firstLine="45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Пионерами спутниковых технологий дистанционного обучения в 1990-х стали Международная ассоциация «Знание» и ее коллективный член Современная гуманитарная академия.</w:t>
      </w:r>
    </w:p>
    <w:p w:rsidR="00DE68AB" w:rsidRDefault="00DE68AB" w:rsidP="00DE68AB">
      <w:pPr>
        <w:spacing w:line="360" w:lineRule="auto"/>
        <w:ind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 России датой официального развития дистанционного обучения можно считать 30 мая 1997 года, когда вышел приказ № 1050 Минобразования России, позволяющий проводить эксперимент дистанционного обучения в сфере образования.</w:t>
      </w:r>
    </w:p>
    <w:p w:rsidR="00DE68AB" w:rsidRDefault="00DE68AB" w:rsidP="00DE68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XXI веке доступность компьютеров и Интернета делают распространение дистанционного обучения еще проще и быстрее. Интернет стал огромным прорывом, значительно большим, чем радио и телевидение. Появилась возможность общаться и получать обратную связь от любого ученика, где бы он не находился. Распространение «быстрого интернета» дало возможность использовать «он-</w:t>
      </w:r>
      <w:proofErr w:type="spellStart"/>
      <w:r>
        <w:rPr>
          <w:bCs/>
          <w:sz w:val="28"/>
          <w:szCs w:val="28"/>
        </w:rPr>
        <w:t>лайн</w:t>
      </w:r>
      <w:proofErr w:type="spellEnd"/>
      <w:r>
        <w:rPr>
          <w:bCs/>
          <w:sz w:val="28"/>
          <w:szCs w:val="28"/>
        </w:rPr>
        <w:t>» семинары (</w:t>
      </w:r>
      <w:proofErr w:type="spellStart"/>
      <w:r>
        <w:rPr>
          <w:bCs/>
          <w:sz w:val="28"/>
          <w:szCs w:val="28"/>
        </w:rPr>
        <w:t>вебинары</w:t>
      </w:r>
      <w:proofErr w:type="spellEnd"/>
      <w:r>
        <w:rPr>
          <w:bCs/>
          <w:sz w:val="28"/>
          <w:szCs w:val="28"/>
        </w:rPr>
        <w:t>) для обучения.</w:t>
      </w:r>
    </w:p>
    <w:p w:rsidR="009267C3" w:rsidRDefault="00DE68AB" w:rsidP="00DE68AB">
      <w:pPr>
        <w:spacing w:line="360" w:lineRule="auto"/>
        <w:ind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Сегодня появляются новые программы и условия для дистанционного обучения детей, не имеющих возможность посещать школу</w:t>
      </w:r>
      <w:r w:rsidR="009267C3">
        <w:rPr>
          <w:bCs/>
          <w:sz w:val="28"/>
          <w:szCs w:val="28"/>
        </w:rPr>
        <w:t>/колледж</w:t>
      </w:r>
      <w:r>
        <w:rPr>
          <w:bCs/>
          <w:sz w:val="28"/>
          <w:szCs w:val="28"/>
        </w:rPr>
        <w:t xml:space="preserve">. Такой вид обучения мог бы помочь многим детям и подросткам, страдающим разного рода заболеваниями, которые ограничивают их деятельность. </w:t>
      </w:r>
      <w:r w:rsidR="009267C3">
        <w:rPr>
          <w:bCs/>
          <w:sz w:val="28"/>
          <w:szCs w:val="28"/>
        </w:rPr>
        <w:t xml:space="preserve"> Роль дистанционного обучения многократно </w:t>
      </w:r>
      <w:proofErr w:type="spellStart"/>
      <w:r w:rsidR="009267C3">
        <w:rPr>
          <w:bCs/>
          <w:sz w:val="28"/>
          <w:szCs w:val="28"/>
        </w:rPr>
        <w:t>возрасла</w:t>
      </w:r>
      <w:proofErr w:type="spellEnd"/>
      <w:r w:rsidR="009267C3">
        <w:rPr>
          <w:bCs/>
          <w:sz w:val="28"/>
          <w:szCs w:val="28"/>
        </w:rPr>
        <w:t xml:space="preserve"> в период эпидемии – весной 2020 года. Наличие образовательных платформ позволило качественно продолжить образовательный процесс.</w:t>
      </w:r>
    </w:p>
    <w:p w:rsidR="00080FFD" w:rsidRPr="00080FFD" w:rsidRDefault="00DE68AB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Теперь получить дистанционное среднее обучение может гораздо большее количество детей, чем раньше. </w:t>
      </w:r>
      <w:r w:rsidR="00080FFD" w:rsidRPr="00080FFD">
        <w:rPr>
          <w:bCs/>
          <w:sz w:val="28"/>
          <w:szCs w:val="28"/>
        </w:rPr>
        <w:t>Дистанционное обучение может включать и работу с различными нецифровыми материалами. В этом случае в системе дистанционного обучения фиксируются только результаты деятельности обучающегося, например</w:t>
      </w:r>
      <w:r w:rsidR="00080FFD">
        <w:rPr>
          <w:bCs/>
          <w:sz w:val="28"/>
          <w:szCs w:val="28"/>
        </w:rPr>
        <w:t>,</w:t>
      </w:r>
      <w:r w:rsidR="00080FFD" w:rsidRPr="00080FFD">
        <w:rPr>
          <w:bCs/>
          <w:sz w:val="28"/>
          <w:szCs w:val="28"/>
        </w:rPr>
        <w:t xml:space="preserve"> полученные ответы.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Необходимым условием успешной организации дистанционного обучения является: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  - описание ожидаемых от ученика действий;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  - отбор материала по содержанию;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 - структурная организация учебного материала, включение его в процесс обучения;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  - выбор типов упражнений (раздел «Теория», «Практика», «Контроль»);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  - применение интерактивных информационных обучающих систем;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  - комплектование иллюстративного ряда, слайдов, графических изображений.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 </w:t>
      </w:r>
    </w:p>
    <w:p w:rsid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 xml:space="preserve">Применение интерактивных информационных средств обучения повышает </w:t>
      </w:r>
      <w:proofErr w:type="gramStart"/>
      <w:r w:rsidRPr="00080FFD">
        <w:rPr>
          <w:bCs/>
          <w:sz w:val="28"/>
          <w:szCs w:val="28"/>
        </w:rPr>
        <w:t>эффективность  уроков</w:t>
      </w:r>
      <w:proofErr w:type="gramEnd"/>
      <w:r w:rsidRPr="00080FFD">
        <w:rPr>
          <w:bCs/>
          <w:sz w:val="28"/>
          <w:szCs w:val="28"/>
        </w:rPr>
        <w:t>, процесса их выполнения, а также самоконтроля, самооценки и оценки успешности обучения.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Учитель, планирующий дистанционный урок сам должен понимать: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  - какие цели он ставит перед собой при разработке урока;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  - чему он хочет научить ученика;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 xml:space="preserve">  - </w:t>
      </w:r>
      <w:proofErr w:type="gramStart"/>
      <w:r w:rsidRPr="00080FFD">
        <w:rPr>
          <w:bCs/>
          <w:sz w:val="28"/>
          <w:szCs w:val="28"/>
        </w:rPr>
        <w:t>как  сформулировать</w:t>
      </w:r>
      <w:proofErr w:type="gramEnd"/>
      <w:r w:rsidRPr="00080FFD">
        <w:rPr>
          <w:bCs/>
          <w:sz w:val="28"/>
          <w:szCs w:val="28"/>
        </w:rPr>
        <w:t xml:space="preserve"> их для учащегося.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При дистанционном обучении учитель использует следующие методы: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—информационно-рецептивный,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—репродуктивный,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—проблемное изложение,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—эвристический,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—исследовательский.</w:t>
      </w:r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  <w:r w:rsidRPr="00080FFD">
        <w:rPr>
          <w:bCs/>
          <w:sz w:val="28"/>
          <w:szCs w:val="28"/>
        </w:rPr>
        <w:t>Сценарий дистанционного урока может быть представлен в форме технологической карты, в которой прописаны основные задания, требования к ответам и критерии оценки ответов, время выполнения заданий и т.д.</w:t>
      </w:r>
      <w:bookmarkStart w:id="0" w:name="_GoBack"/>
      <w:bookmarkEnd w:id="0"/>
    </w:p>
    <w:p w:rsidR="00080FFD" w:rsidRPr="00080FFD" w:rsidRDefault="00080FFD" w:rsidP="00080FFD">
      <w:pPr>
        <w:spacing w:line="360" w:lineRule="auto"/>
        <w:ind w:firstLine="450"/>
        <w:jc w:val="both"/>
        <w:rPr>
          <w:bCs/>
          <w:sz w:val="28"/>
          <w:szCs w:val="28"/>
        </w:rPr>
      </w:pPr>
    </w:p>
    <w:p w:rsidR="00DE68AB" w:rsidRDefault="00DE68AB" w:rsidP="00DE68AB">
      <w:pPr>
        <w:spacing w:line="360" w:lineRule="auto"/>
        <w:ind w:firstLine="450"/>
        <w:jc w:val="both"/>
        <w:rPr>
          <w:bCs/>
          <w:sz w:val="28"/>
          <w:szCs w:val="28"/>
        </w:rPr>
      </w:pPr>
    </w:p>
    <w:p w:rsidR="00A04635" w:rsidRDefault="00A04635"/>
    <w:sectPr w:rsidR="00A04635" w:rsidSect="00264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75688"/>
    <w:multiLevelType w:val="multilevel"/>
    <w:tmpl w:val="A99A25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B"/>
    <w:rsid w:val="00080FFD"/>
    <w:rsid w:val="000A3026"/>
    <w:rsid w:val="00264FCD"/>
    <w:rsid w:val="006570DF"/>
    <w:rsid w:val="009267C3"/>
    <w:rsid w:val="00A04635"/>
    <w:rsid w:val="00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C245B-B0E7-437C-966D-67925B4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68A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E6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Ивкина</dc:creator>
  <cp:lastModifiedBy>Учетная запись Майкрософт</cp:lastModifiedBy>
  <cp:revision>5</cp:revision>
  <dcterms:created xsi:type="dcterms:W3CDTF">2020-09-13T15:24:00Z</dcterms:created>
  <dcterms:modified xsi:type="dcterms:W3CDTF">2021-02-06T13:48:00Z</dcterms:modified>
</cp:coreProperties>
</file>