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0B" w:rsidRPr="00F726A5" w:rsidRDefault="0052049D" w:rsidP="0005160B">
      <w:pPr>
        <w:pStyle w:val="a3"/>
        <w:jc w:val="center"/>
        <w:rPr>
          <w:sz w:val="28"/>
          <w:szCs w:val="28"/>
        </w:rPr>
      </w:pPr>
      <w:r w:rsidRPr="00F726A5">
        <w:rPr>
          <w:bCs/>
          <w:sz w:val="28"/>
          <w:szCs w:val="28"/>
        </w:rPr>
        <w:t xml:space="preserve"> </w:t>
      </w:r>
      <w:r w:rsidR="0005160B" w:rsidRPr="00F726A5">
        <w:rPr>
          <w:bCs/>
          <w:sz w:val="28"/>
          <w:szCs w:val="28"/>
        </w:rPr>
        <w:t>«Цифровая образовательная с</w:t>
      </w:r>
      <w:r w:rsidRPr="00F726A5">
        <w:rPr>
          <w:bCs/>
          <w:sz w:val="28"/>
          <w:szCs w:val="28"/>
        </w:rPr>
        <w:t>реда: новые компетенции преподавателя</w:t>
      </w:r>
      <w:r w:rsidR="0005160B" w:rsidRPr="00F726A5">
        <w:rPr>
          <w:bCs/>
          <w:sz w:val="28"/>
          <w:szCs w:val="28"/>
        </w:rPr>
        <w:t xml:space="preserve"> и качество организации дистанционного обучения»</w:t>
      </w:r>
    </w:p>
    <w:p w:rsidR="003D257C" w:rsidRPr="00F726A5" w:rsidRDefault="003D257C" w:rsidP="00F726A5">
      <w:pPr>
        <w:pStyle w:val="a3"/>
        <w:rPr>
          <w:bCs/>
          <w:iCs/>
          <w:sz w:val="28"/>
          <w:szCs w:val="28"/>
          <w:u w:val="thick"/>
        </w:rPr>
      </w:pPr>
      <w:r w:rsidRPr="00F726A5">
        <w:rPr>
          <w:bCs/>
          <w:sz w:val="28"/>
          <w:szCs w:val="28"/>
        </w:rPr>
        <w:t xml:space="preserve"> </w:t>
      </w:r>
      <w:r w:rsidRPr="00F726A5">
        <w:rPr>
          <w:bCs/>
          <w:sz w:val="28"/>
          <w:szCs w:val="28"/>
          <w:u w:val="thick"/>
        </w:rPr>
        <w:t>Новые компетенции педагога при организации дистанционного обучения.</w:t>
      </w:r>
    </w:p>
    <w:p w:rsidR="00B82904" w:rsidRDefault="00B82904" w:rsidP="00B8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 работу в интернете и освоение современных программ каждый учитель осуществлял по мере своих сил и возможностей, но ситуация с </w:t>
      </w:r>
      <w:proofErr w:type="spellStart"/>
      <w:r w:rsidRPr="00B82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B8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показала: цифровые навыки из желательных становятся обязательными и необходимыми. Что такое «цифровая грамотность педагога»? Какие digital-компетенции развивают работники образования в России и других странах? Какие навыки российских учителей окажутся наиболее востребованы в связи с массовой </w:t>
      </w:r>
      <w:proofErr w:type="spellStart"/>
      <w:r w:rsidRPr="00B829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цифровизацией</w:t>
      </w:r>
      <w:proofErr w:type="spellEnd"/>
      <w:r w:rsidRPr="00B829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26A5" w:rsidRDefault="00F726A5" w:rsidP="00B8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несколько основных цифровых компетенций, которыми должен владеть преподаватель в условиях настоящего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.</w:t>
      </w:r>
      <w:proofErr w:type="gramEnd"/>
    </w:p>
    <w:p w:rsidR="00B82904" w:rsidRPr="00F726A5" w:rsidRDefault="00F726A5" w:rsidP="00F726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Поиск контента и работа с источниками информации.</w:t>
      </w:r>
    </w:p>
    <w:p w:rsidR="00B82904" w:rsidRPr="00B82904" w:rsidRDefault="00B82904" w:rsidP="00B82904">
      <w:pPr>
        <w:pStyle w:val="a3"/>
        <w:rPr>
          <w:sz w:val="28"/>
          <w:szCs w:val="28"/>
        </w:rPr>
      </w:pPr>
      <w:r w:rsidRPr="00B82904">
        <w:rPr>
          <w:sz w:val="28"/>
          <w:szCs w:val="28"/>
        </w:rPr>
        <w:t>В настоящее время большинство педагогов уже сформировали навыки поиска и анализа информации в интернете. Однако у некоторых учителей до сих пор остаются проблемы с созданием цифрового контента.</w:t>
      </w:r>
    </w:p>
    <w:p w:rsidR="00B82904" w:rsidRPr="00F726A5" w:rsidRDefault="00F726A5" w:rsidP="00F726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Безопасность работы в интернете.</w:t>
      </w:r>
    </w:p>
    <w:p w:rsidR="0030250E" w:rsidRPr="00B82904" w:rsidRDefault="00B82904" w:rsidP="00B82904">
      <w:pPr>
        <w:pStyle w:val="a3"/>
        <w:rPr>
          <w:sz w:val="28"/>
          <w:szCs w:val="28"/>
        </w:rPr>
      </w:pPr>
      <w:r w:rsidRPr="00B82904">
        <w:rPr>
          <w:sz w:val="28"/>
          <w:szCs w:val="28"/>
        </w:rPr>
        <w:t xml:space="preserve">Педагоги в обязательном порядке должны научиться обеспечивать безопасность себе и своей информации в интернете. К сожалению, многие учителя до сих пор не понимают важность </w:t>
      </w:r>
      <w:proofErr w:type="spellStart"/>
      <w:r w:rsidRPr="00B82904">
        <w:rPr>
          <w:sz w:val="28"/>
          <w:szCs w:val="28"/>
        </w:rPr>
        <w:t>кибербезопасности</w:t>
      </w:r>
      <w:proofErr w:type="spellEnd"/>
      <w:r w:rsidRPr="00B82904">
        <w:rPr>
          <w:sz w:val="28"/>
          <w:szCs w:val="28"/>
        </w:rPr>
        <w:t xml:space="preserve"> и срочно должны учиться ее основам. </w:t>
      </w:r>
    </w:p>
    <w:p w:rsidR="00B82904" w:rsidRPr="00F726A5" w:rsidRDefault="00F726A5" w:rsidP="00F726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Навык управления контентом и использования информации в образовательных целях.</w:t>
      </w:r>
    </w:p>
    <w:p w:rsidR="00B82904" w:rsidRPr="00B82904" w:rsidRDefault="00B82904" w:rsidP="00B82904">
      <w:pPr>
        <w:pStyle w:val="a3"/>
        <w:rPr>
          <w:sz w:val="28"/>
          <w:szCs w:val="28"/>
        </w:rPr>
      </w:pPr>
      <w:r w:rsidRPr="00B82904">
        <w:rPr>
          <w:sz w:val="28"/>
          <w:szCs w:val="28"/>
        </w:rPr>
        <w:t>Информацию необходимо безопасно хранить и правильно ей управлять. Как показывают результаты опроса, многие педагоги не умеют пользоваться облачными системами хранения, а также не осознают, когда нарушают законодательство в отношении персональных данных третьих лиц.</w:t>
      </w:r>
    </w:p>
    <w:p w:rsidR="00B82904" w:rsidRPr="00F726A5" w:rsidRDefault="00F726A5" w:rsidP="00F726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Правила организации обучения в условиях ДО.</w:t>
      </w:r>
    </w:p>
    <w:p w:rsidR="00B82904" w:rsidRPr="00B82904" w:rsidRDefault="00B82904" w:rsidP="00B82904">
      <w:pPr>
        <w:pStyle w:val="a3"/>
        <w:rPr>
          <w:sz w:val="28"/>
          <w:szCs w:val="28"/>
        </w:rPr>
      </w:pPr>
      <w:r w:rsidRPr="00B82904">
        <w:rPr>
          <w:sz w:val="28"/>
          <w:szCs w:val="28"/>
        </w:rPr>
        <w:t>До введения режима самоизоляции и дистанционного обучения более половины учителей в разной степени уже использовали цифровые ресурсы. Тем не менее ситуация показала, что онлайн-образование — это совершенно новый формат работы, которому надо учиться.</w:t>
      </w:r>
    </w:p>
    <w:p w:rsidR="00B82904" w:rsidRPr="00F726A5" w:rsidRDefault="00F726A5" w:rsidP="00F726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Коллективный подход при работе в цифровой среде.</w:t>
      </w:r>
    </w:p>
    <w:p w:rsidR="00B82904" w:rsidRPr="00B82904" w:rsidRDefault="00B82904" w:rsidP="00B82904">
      <w:pPr>
        <w:pStyle w:val="a3"/>
        <w:rPr>
          <w:sz w:val="28"/>
          <w:szCs w:val="28"/>
        </w:rPr>
      </w:pPr>
      <w:r w:rsidRPr="00B82904">
        <w:rPr>
          <w:sz w:val="28"/>
          <w:szCs w:val="28"/>
        </w:rPr>
        <w:lastRenderedPageBreak/>
        <w:t>Коллективная работа в цифровой среде — один из залогов эффективного обучения. Учителям необходимо осваивать цифровые инструменты совместной работы с учениками, родителями и коллегами.</w:t>
      </w:r>
    </w:p>
    <w:p w:rsidR="00B82904" w:rsidRPr="00C2078B" w:rsidRDefault="00C2078B" w:rsidP="00C207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Коммуникации в цифровой среде.</w:t>
      </w:r>
    </w:p>
    <w:p w:rsidR="00B82904" w:rsidRPr="00B82904" w:rsidRDefault="00C2078B" w:rsidP="00B82904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B82904" w:rsidRPr="00B82904">
        <w:rPr>
          <w:sz w:val="28"/>
          <w:szCs w:val="28"/>
        </w:rPr>
        <w:t>егодня треть пе</w:t>
      </w:r>
      <w:r>
        <w:rPr>
          <w:sz w:val="28"/>
          <w:szCs w:val="28"/>
        </w:rPr>
        <w:t>дагогов</w:t>
      </w:r>
      <w:r w:rsidR="00B82904" w:rsidRPr="00B82904">
        <w:rPr>
          <w:sz w:val="28"/>
          <w:szCs w:val="28"/>
        </w:rPr>
        <w:t xml:space="preserve"> не справляется с параллельным использованием нескольких функций внутри одного и того же сервиса коммуникации, также им сложно взаимодействовать одновременно с несколькими сервисами и приложениями.</w:t>
      </w:r>
    </w:p>
    <w:p w:rsidR="00B82904" w:rsidRPr="00C2078B" w:rsidRDefault="00C2078B" w:rsidP="00C207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Саморазвитие.</w:t>
      </w:r>
    </w:p>
    <w:p w:rsidR="003D257C" w:rsidRDefault="00B82904" w:rsidP="0005160B">
      <w:pPr>
        <w:pStyle w:val="a3"/>
        <w:rPr>
          <w:sz w:val="28"/>
          <w:szCs w:val="28"/>
        </w:rPr>
      </w:pPr>
      <w:r w:rsidRPr="00B82904">
        <w:rPr>
          <w:sz w:val="28"/>
          <w:szCs w:val="28"/>
        </w:rPr>
        <w:t>Постоянное саморазвитие, обучение, повышение квалификации, освоение новых навыков и компетенций — это актуальные требования к любому современному специалисту.</w:t>
      </w:r>
    </w:p>
    <w:p w:rsidR="003D257C" w:rsidRPr="00C2078B" w:rsidRDefault="003D257C" w:rsidP="003D257C">
      <w:pPr>
        <w:pStyle w:val="a3"/>
        <w:jc w:val="center"/>
        <w:rPr>
          <w:sz w:val="28"/>
          <w:szCs w:val="28"/>
          <w:u w:val="thick"/>
        </w:rPr>
      </w:pPr>
      <w:r w:rsidRPr="00C2078B">
        <w:rPr>
          <w:sz w:val="28"/>
          <w:szCs w:val="28"/>
          <w:u w:val="thick"/>
        </w:rPr>
        <w:t xml:space="preserve">2. </w:t>
      </w:r>
      <w:r w:rsidRPr="00C2078B">
        <w:rPr>
          <w:bCs/>
          <w:sz w:val="28"/>
          <w:szCs w:val="28"/>
          <w:u w:val="thick"/>
        </w:rPr>
        <w:t>Качество организации дистанционного обучения</w:t>
      </w:r>
    </w:p>
    <w:p w:rsidR="0005160B" w:rsidRPr="003D257C" w:rsidRDefault="0005160B" w:rsidP="00C2078B">
      <w:pPr>
        <w:pStyle w:val="a3"/>
        <w:rPr>
          <w:sz w:val="28"/>
          <w:szCs w:val="28"/>
        </w:rPr>
      </w:pPr>
      <w:r w:rsidRPr="00946E6C">
        <w:rPr>
          <w:sz w:val="28"/>
          <w:szCs w:val="28"/>
        </w:rPr>
        <w:t>Хотим мы этого или не хотим, но объективная реальность сегодня такова, что большинство учащихся своё свободное от школы время проводит в сети Интернет. И та виртуальная «жизнь», которую они там видят, для них становится вполне осязаемой «реальностью». И если несколько лет назад Интернет ассоциировался у детей почти исключительно с социальными сетями, то сейчас дети всё чаще стали интересоваться возможностями получения образования в сети. Вовлечь в процесс обучения ребёнка сейчас без привлечения сети Интернет становится всё сложнее.</w:t>
      </w:r>
      <w:r w:rsidR="00946E6C">
        <w:rPr>
          <w:sz w:val="28"/>
          <w:szCs w:val="28"/>
        </w:rPr>
        <w:t xml:space="preserve"> </w:t>
      </w:r>
      <w:r w:rsidRPr="00946E6C">
        <w:rPr>
          <w:sz w:val="28"/>
          <w:szCs w:val="28"/>
        </w:rPr>
        <w:t xml:space="preserve">Поэтому развитие современной цифровой образовательной среды становится очень актуальным, так как оно имеет огромные возможности для повышения качества обучения в современной школе. Пришло время цифровых технологий в школе. Мы должны давать знания не только по своему предмету, но и учить детей жить в динамичном мире, учить детей шагать в ногу со временем, отслеживать и осваивать новые технологии получения </w:t>
      </w:r>
      <w:proofErr w:type="gramStart"/>
      <w:r w:rsidRPr="00946E6C">
        <w:rPr>
          <w:sz w:val="28"/>
          <w:szCs w:val="28"/>
        </w:rPr>
        <w:t>знаний</w:t>
      </w:r>
      <w:r w:rsidR="00946E6C">
        <w:rPr>
          <w:sz w:val="28"/>
          <w:szCs w:val="28"/>
        </w:rPr>
        <w:t xml:space="preserve">, </w:t>
      </w:r>
      <w:r w:rsidRPr="00946E6C">
        <w:rPr>
          <w:sz w:val="28"/>
          <w:szCs w:val="28"/>
        </w:rPr>
        <w:t xml:space="preserve"> в</w:t>
      </w:r>
      <w:proofErr w:type="gramEnd"/>
      <w:r w:rsidRPr="00946E6C">
        <w:rPr>
          <w:sz w:val="28"/>
          <w:szCs w:val="28"/>
        </w:rPr>
        <w:t xml:space="preserve"> том числе дистанционно. Одной из таких технологий является использование цифровых инструментов (образовательных платформ, сервисов и приложений) в образовательном процессе. Интернет предоставляе</w:t>
      </w:r>
      <w:r w:rsidR="00463B94" w:rsidRPr="00946E6C">
        <w:rPr>
          <w:sz w:val="28"/>
          <w:szCs w:val="28"/>
        </w:rPr>
        <w:t xml:space="preserve">т </w:t>
      </w:r>
      <w:r w:rsidR="0030250E">
        <w:rPr>
          <w:sz w:val="28"/>
          <w:szCs w:val="28"/>
        </w:rPr>
        <w:t xml:space="preserve">множество </w:t>
      </w:r>
      <w:proofErr w:type="gramStart"/>
      <w:r w:rsidR="0030250E">
        <w:rPr>
          <w:sz w:val="28"/>
          <w:szCs w:val="28"/>
        </w:rPr>
        <w:t>образовательных  платформ</w:t>
      </w:r>
      <w:proofErr w:type="gramEnd"/>
      <w:r w:rsidR="0030250E">
        <w:rPr>
          <w:sz w:val="28"/>
          <w:szCs w:val="28"/>
        </w:rPr>
        <w:t xml:space="preserve">. </w:t>
      </w:r>
      <w:r w:rsidRPr="00946E6C">
        <w:rPr>
          <w:sz w:val="28"/>
          <w:szCs w:val="28"/>
        </w:rPr>
        <w:t xml:space="preserve">У каждой образовательной платформы есть свои плюсы и минусы, и работа с какой-то одной не даст какого-либо ощутимого прорыва в обучении, но безусловно помогает индивидуализировать образовательный процесс, развивать творчество детей, развивает </w:t>
      </w:r>
      <w:r w:rsidRPr="0030250E">
        <w:rPr>
          <w:b/>
          <w:sz w:val="28"/>
          <w:szCs w:val="28"/>
        </w:rPr>
        <w:t>учебную самостоятельность</w:t>
      </w:r>
      <w:r w:rsidRPr="00946E6C">
        <w:rPr>
          <w:sz w:val="28"/>
          <w:szCs w:val="28"/>
        </w:rPr>
        <w:t xml:space="preserve"> и ответственность учащихся, предоставляет разнообразные инструменты для продуктивной деятельности.</w:t>
      </w:r>
      <w:r w:rsidR="00BD31EC" w:rsidRPr="00946E6C">
        <w:rPr>
          <w:sz w:val="28"/>
          <w:szCs w:val="28"/>
        </w:rPr>
        <w:t xml:space="preserve"> Использование данных </w:t>
      </w:r>
      <w:proofErr w:type="spellStart"/>
      <w:r w:rsidR="00BD31EC" w:rsidRPr="00946E6C">
        <w:rPr>
          <w:sz w:val="28"/>
          <w:szCs w:val="28"/>
        </w:rPr>
        <w:t>плаформ</w:t>
      </w:r>
      <w:proofErr w:type="spellEnd"/>
      <w:r w:rsidR="00BD31EC" w:rsidRPr="00946E6C">
        <w:rPr>
          <w:sz w:val="28"/>
          <w:szCs w:val="28"/>
        </w:rPr>
        <w:t xml:space="preserve"> - это идеальный вариант дистанционного обуче</w:t>
      </w:r>
      <w:r w:rsidR="00946E6C">
        <w:rPr>
          <w:sz w:val="28"/>
          <w:szCs w:val="28"/>
        </w:rPr>
        <w:t xml:space="preserve">ния </w:t>
      </w:r>
      <w:bookmarkStart w:id="0" w:name="_GoBack"/>
      <w:bookmarkEnd w:id="0"/>
    </w:p>
    <w:p w:rsidR="00F65B7E" w:rsidRDefault="00F65B7E"/>
    <w:sectPr w:rsidR="00F65B7E" w:rsidSect="00F6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B46DE"/>
    <w:multiLevelType w:val="multilevel"/>
    <w:tmpl w:val="C8D2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E3C1B"/>
    <w:multiLevelType w:val="multilevel"/>
    <w:tmpl w:val="9142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55AD7"/>
    <w:multiLevelType w:val="hybridMultilevel"/>
    <w:tmpl w:val="DFC0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60B"/>
    <w:rsid w:val="0005160B"/>
    <w:rsid w:val="001A6ACF"/>
    <w:rsid w:val="0030250E"/>
    <w:rsid w:val="003D257C"/>
    <w:rsid w:val="00463B94"/>
    <w:rsid w:val="0052049D"/>
    <w:rsid w:val="00946E6C"/>
    <w:rsid w:val="00B17C01"/>
    <w:rsid w:val="00B82904"/>
    <w:rsid w:val="00BD31EC"/>
    <w:rsid w:val="00C2078B"/>
    <w:rsid w:val="00F05C96"/>
    <w:rsid w:val="00F65B7E"/>
    <w:rsid w:val="00F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D19CF-D08B-42F7-A5A7-9E36DCE8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0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82904"/>
    <w:rPr>
      <w:i/>
      <w:iCs/>
    </w:rPr>
  </w:style>
  <w:style w:type="character" w:styleId="a7">
    <w:name w:val="Hyperlink"/>
    <w:basedOn w:val="a0"/>
    <w:uiPriority w:val="99"/>
    <w:semiHidden/>
    <w:unhideWhenUsed/>
    <w:rsid w:val="00B8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9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5</cp:revision>
  <dcterms:created xsi:type="dcterms:W3CDTF">2020-10-30T08:48:00Z</dcterms:created>
  <dcterms:modified xsi:type="dcterms:W3CDTF">2021-06-03T12:45:00Z</dcterms:modified>
</cp:coreProperties>
</file>