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В. А. Сухомлинский.</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Экологическое воспитание в настоящее время расценивается как  приоритетное направление перестройки дошкольного воспитания.</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 xml:space="preserve">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 со средой обитания. Осознанное отношение проявляется в разнообразной деятельности экологического </w:t>
      </w:r>
      <w:proofErr w:type="spellStart"/>
      <w:r>
        <w:rPr>
          <w:rStyle w:val="a4"/>
          <w:rFonts w:ascii="Tahoma" w:hAnsi="Tahoma" w:cs="Tahoma"/>
          <w:color w:val="000000"/>
          <w:sz w:val="21"/>
          <w:szCs w:val="21"/>
        </w:rPr>
        <w:t>характера</w:t>
      </w:r>
      <w:proofErr w:type="gramStart"/>
      <w:r>
        <w:rPr>
          <w:rStyle w:val="a4"/>
          <w:rFonts w:ascii="Tahoma" w:hAnsi="Tahoma" w:cs="Tahoma"/>
          <w:color w:val="000000"/>
          <w:sz w:val="21"/>
          <w:szCs w:val="21"/>
        </w:rPr>
        <w:t>.П</w:t>
      </w:r>
      <w:proofErr w:type="gramEnd"/>
      <w:r>
        <w:rPr>
          <w:rStyle w:val="a4"/>
          <w:rFonts w:ascii="Tahoma" w:hAnsi="Tahoma" w:cs="Tahoma"/>
          <w:color w:val="000000"/>
          <w:sz w:val="21"/>
          <w:szCs w:val="21"/>
        </w:rPr>
        <w:t>оэтому</w:t>
      </w:r>
      <w:proofErr w:type="spellEnd"/>
      <w:r>
        <w:rPr>
          <w:rStyle w:val="a4"/>
          <w:rFonts w:ascii="Tahoma" w:hAnsi="Tahoma" w:cs="Tahoma"/>
          <w:color w:val="000000"/>
          <w:sz w:val="21"/>
          <w:szCs w:val="21"/>
        </w:rPr>
        <w:t xml:space="preserve">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к ней.</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Детский сад является первым звеном системы непрерывного экологического образования. Ребенок с 0-3 лет воспринимает 50% информации, с 3 до 6-7 лет-25%, с 6-7 до бесконечности еще 25 %.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 xml:space="preserve">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обустроенный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 создать специальную площадку природы, естественный уголок с дикорастущими </w:t>
      </w:r>
      <w:r>
        <w:rPr>
          <w:rStyle w:val="a4"/>
          <w:rFonts w:ascii="Tahoma" w:hAnsi="Tahoma" w:cs="Tahoma"/>
          <w:color w:val="000000"/>
          <w:sz w:val="21"/>
          <w:szCs w:val="21"/>
        </w:rPr>
        <w:lastRenderedPageBreak/>
        <w:t>растениями, наметить экологическую тропу, сделать ручеек и многое другое.</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Нужно рассмотреть и обсудить полученные результаты и принять совместное решение относительно окончательного перечня жизненно важных правил и запретов.</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 xml:space="preserve">В дошкольном возрасте у ребенка бурно развивается воображение, которое особенно ярко обнаруживает 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произведения таких писателей, как В. Бианки, М. Пришвина, К. И. Чуковского, С. Я. Маршака, А. Л. </w:t>
      </w:r>
      <w:proofErr w:type="spellStart"/>
      <w:r>
        <w:rPr>
          <w:rStyle w:val="a4"/>
          <w:rFonts w:ascii="Tahoma" w:hAnsi="Tahoma" w:cs="Tahoma"/>
          <w:color w:val="000000"/>
          <w:sz w:val="21"/>
          <w:szCs w:val="21"/>
        </w:rPr>
        <w:t>Барто</w:t>
      </w:r>
      <w:proofErr w:type="spellEnd"/>
      <w:r>
        <w:rPr>
          <w:rStyle w:val="a4"/>
          <w:rFonts w:ascii="Tahoma" w:hAnsi="Tahoma" w:cs="Tahoma"/>
          <w:color w:val="000000"/>
          <w:sz w:val="21"/>
          <w:szCs w:val="21"/>
        </w:rPr>
        <w:t>, С. Михалкова и др. В книге для детей заключено много интересного, прекрасного, таинственного, потому им очень хочется научиться читать, а пока не научились — слушать чтение старших.</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 xml:space="preserve">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w:t>
      </w:r>
      <w:r>
        <w:rPr>
          <w:rStyle w:val="a4"/>
          <w:rFonts w:ascii="Tahoma" w:hAnsi="Tahoma" w:cs="Tahoma"/>
          <w:color w:val="000000"/>
          <w:sz w:val="21"/>
          <w:szCs w:val="21"/>
        </w:rPr>
        <w:lastRenderedPageBreak/>
        <w:t>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ее форм, воспитывать потребность не только любоваться природой, но и бережно к ней относиться.</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 и берёзке, он встанет в ряды защитников и друзей природы.</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При первой 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Отнесите гостинцы лесным зверькам. Постарайтесь в самом укромном месте устроить привал. Замрите и затаитесь. Может быть, Вам посчастливится увидеть белочку или полюбоваться работой дятла. Радость встречи с живыми существами надолго останется в памяти детей, пробудит пытливость, добрые чувства к природе.</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Постарайтесь открыть для себя и своих детей красоту багряных красок осени, переплетенных золотыми нитями, украшенными тёмной зеленью сосен. Полной грудью вдохните запах грибов, соберите коллекцию листьев многообразных по форме и окраске, найдите сучки, коряги, похожие на скульптуру зверей и людей. Выйдите с ребенком на поляну. Посмотрите, как заманчива таинственная даль, зовущая вглубь леса. Если у Вас есть сад, купите ребёнку садовые инструменты и выделите в нём для своего чадо опытную грядку.</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 xml:space="preserve">Уважаемые родители! Воспитывайте у детей любовь и бережное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w:t>
      </w:r>
      <w:proofErr w:type="gramStart"/>
      <w:r>
        <w:rPr>
          <w:rStyle w:val="a4"/>
          <w:rFonts w:ascii="Tahoma" w:hAnsi="Tahoma" w:cs="Tahoma"/>
          <w:color w:val="000000"/>
          <w:sz w:val="21"/>
          <w:szCs w:val="21"/>
        </w:rPr>
        <w:t>зверюшки</w:t>
      </w:r>
      <w:proofErr w:type="gramEnd"/>
      <w:r>
        <w:rPr>
          <w:rStyle w:val="a4"/>
          <w:rFonts w:ascii="Tahoma" w:hAnsi="Tahoma" w:cs="Tahoma"/>
          <w:color w:val="000000"/>
          <w:sz w:val="21"/>
          <w:szCs w:val="21"/>
        </w:rPr>
        <w:t xml:space="preserve"> убегают из леса. Поэтому в лесу, и в природе в целом,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муравейники  и многое другое.</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В дошкольном возрасте дети должны УСВОИТЬ и  ЗНАТЬ, что:</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Надо охранять и беречь как полезные, так и обычные виды растений, животных. Помните, что растения дают убежище животным.</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Надо осторожно вести себя в природе. Помнить, что в лесу, реках и водоёмах живут постоянные жители (птицы, рыбы, животные, насекомые), для которых эта среда – родной дом!</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lastRenderedPageBreak/>
        <w:t>Надо заботливо относиться к земле, воде, воздуху, поскольку это среда, где существует всё живое.</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Нельзя загрязнять водоёмы, разжигать костры на их берегах.</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Style w:val="a4"/>
          <w:rFonts w:ascii="Tahoma" w:hAnsi="Tahoma" w:cs="Tahoma"/>
          <w:color w:val="000000"/>
          <w:sz w:val="21"/>
          <w:szCs w:val="21"/>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6614DE" w:rsidRDefault="006614DE" w:rsidP="006614DE">
      <w:pPr>
        <w:pStyle w:val="a3"/>
        <w:shd w:val="clear" w:color="auto" w:fill="D4D9BB"/>
        <w:spacing w:before="150" w:beforeAutospacing="0" w:after="150" w:afterAutospacing="0"/>
        <w:ind w:left="375" w:right="375"/>
        <w:rPr>
          <w:rFonts w:ascii="Tahoma" w:hAnsi="Tahoma" w:cs="Tahoma"/>
          <w:color w:val="000000"/>
          <w:sz w:val="21"/>
          <w:szCs w:val="21"/>
        </w:rPr>
      </w:pPr>
      <w:r>
        <w:rPr>
          <w:rFonts w:ascii="Tahoma" w:hAnsi="Tahoma" w:cs="Tahoma"/>
          <w:color w:val="000000"/>
          <w:sz w:val="21"/>
          <w:szCs w:val="21"/>
        </w:rPr>
        <w:t> </w:t>
      </w:r>
    </w:p>
    <w:p w:rsidR="003F6FB3" w:rsidRDefault="003F6FB3">
      <w:bookmarkStart w:id="0" w:name="_GoBack"/>
      <w:bookmarkEnd w:id="0"/>
    </w:p>
    <w:sectPr w:rsidR="003F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DE"/>
    <w:rsid w:val="003F6FB3"/>
    <w:rsid w:val="00661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7444</Characters>
  <Application>Microsoft Office Word</Application>
  <DocSecurity>0</DocSecurity>
  <Lines>62</Lines>
  <Paragraphs>17</Paragraphs>
  <ScaleCrop>false</ScaleCrop>
  <Company>Home</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2021-10-06T17:49:00Z</dcterms:created>
  <dcterms:modified xsi:type="dcterms:W3CDTF">2021-10-06T17:50:00Z</dcterms:modified>
</cp:coreProperties>
</file>