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7F" w:rsidRPr="00905FF5" w:rsidRDefault="00A3227F" w:rsidP="00A3227F">
      <w:pPr>
        <w:spacing w:after="0" w:line="240" w:lineRule="auto"/>
        <w:ind w:left="113" w:right="113"/>
        <w:jc w:val="right"/>
        <w:rPr>
          <w:rFonts w:ascii="Times New Roman" w:hAnsi="Times New Roman" w:cs="Times New Roman"/>
          <w:sz w:val="24"/>
          <w:szCs w:val="24"/>
        </w:rPr>
      </w:pPr>
      <w:r w:rsidRPr="00905FF5">
        <w:rPr>
          <w:rFonts w:ascii="Times New Roman" w:hAnsi="Times New Roman" w:cs="Times New Roman"/>
          <w:sz w:val="24"/>
          <w:szCs w:val="24"/>
        </w:rPr>
        <w:t xml:space="preserve">Романова </w:t>
      </w:r>
      <w:proofErr w:type="spellStart"/>
      <w:r w:rsidRPr="00905FF5">
        <w:rPr>
          <w:rFonts w:ascii="Times New Roman" w:hAnsi="Times New Roman" w:cs="Times New Roman"/>
          <w:sz w:val="24"/>
          <w:szCs w:val="24"/>
        </w:rPr>
        <w:t>АйталинаВалерияновна</w:t>
      </w:r>
      <w:proofErr w:type="spellEnd"/>
    </w:p>
    <w:p w:rsidR="00A3227F" w:rsidRPr="00905FF5" w:rsidRDefault="00A3227F" w:rsidP="00A3227F">
      <w:pPr>
        <w:spacing w:after="0" w:line="240" w:lineRule="auto"/>
        <w:ind w:left="113" w:right="113"/>
        <w:jc w:val="right"/>
        <w:rPr>
          <w:rFonts w:ascii="Times New Roman" w:hAnsi="Times New Roman" w:cs="Times New Roman"/>
          <w:sz w:val="24"/>
          <w:szCs w:val="24"/>
        </w:rPr>
      </w:pPr>
      <w:r w:rsidRPr="00905FF5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A3227F" w:rsidRPr="00905FF5" w:rsidRDefault="00A3227F" w:rsidP="00A3227F">
      <w:pPr>
        <w:spacing w:after="0" w:line="240" w:lineRule="auto"/>
        <w:ind w:left="113" w:right="113"/>
        <w:jc w:val="right"/>
        <w:rPr>
          <w:rFonts w:ascii="Times New Roman" w:hAnsi="Times New Roman" w:cs="Times New Roman"/>
          <w:sz w:val="24"/>
          <w:szCs w:val="24"/>
        </w:rPr>
      </w:pPr>
      <w:r w:rsidRPr="00905FF5">
        <w:rPr>
          <w:rFonts w:ascii="Times New Roman" w:hAnsi="Times New Roman" w:cs="Times New Roman"/>
          <w:sz w:val="24"/>
          <w:szCs w:val="24"/>
        </w:rPr>
        <w:t>МБОУ СОШ №1 г</w:t>
      </w:r>
      <w:proofErr w:type="gramStart"/>
      <w:r w:rsidRPr="00905FF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05FF5">
        <w:rPr>
          <w:rFonts w:ascii="Times New Roman" w:hAnsi="Times New Roman" w:cs="Times New Roman"/>
          <w:sz w:val="24"/>
          <w:szCs w:val="24"/>
        </w:rPr>
        <w:t>окровск</w:t>
      </w:r>
    </w:p>
    <w:p w:rsidR="00A3227F" w:rsidRPr="00905FF5" w:rsidRDefault="00A3227F" w:rsidP="00A3227F">
      <w:pPr>
        <w:spacing w:after="0" w:line="240" w:lineRule="auto"/>
        <w:ind w:left="113" w:right="11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05FF5">
        <w:rPr>
          <w:rFonts w:ascii="Times New Roman" w:hAnsi="Times New Roman" w:cs="Times New Roman"/>
          <w:sz w:val="24"/>
          <w:szCs w:val="24"/>
        </w:rPr>
        <w:t>Хангаласского</w:t>
      </w:r>
      <w:proofErr w:type="spellEnd"/>
      <w:r w:rsidRPr="00905FF5">
        <w:rPr>
          <w:rFonts w:ascii="Times New Roman" w:hAnsi="Times New Roman" w:cs="Times New Roman"/>
          <w:sz w:val="24"/>
          <w:szCs w:val="24"/>
        </w:rPr>
        <w:t xml:space="preserve"> улуса</w:t>
      </w:r>
    </w:p>
    <w:p w:rsidR="00A3227F" w:rsidRPr="00905FF5" w:rsidRDefault="00A3227F" w:rsidP="00A3227F">
      <w:pPr>
        <w:spacing w:after="0" w:line="240" w:lineRule="auto"/>
        <w:ind w:left="113" w:right="113"/>
        <w:jc w:val="right"/>
        <w:rPr>
          <w:rFonts w:ascii="Times New Roman" w:hAnsi="Times New Roman" w:cs="Times New Roman"/>
          <w:sz w:val="24"/>
          <w:szCs w:val="24"/>
        </w:rPr>
      </w:pPr>
      <w:r w:rsidRPr="00905FF5">
        <w:rPr>
          <w:rFonts w:ascii="Times New Roman" w:hAnsi="Times New Roman" w:cs="Times New Roman"/>
          <w:sz w:val="24"/>
          <w:szCs w:val="24"/>
        </w:rPr>
        <w:t>Республики Саха (Якутия)</w:t>
      </w:r>
    </w:p>
    <w:p w:rsidR="00A3227F" w:rsidRPr="00905FF5" w:rsidRDefault="00A3227F" w:rsidP="00A32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27F" w:rsidRPr="00EE7381" w:rsidRDefault="00A3227F" w:rsidP="00A322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Использование информационных технологий </w:t>
      </w:r>
      <w:r w:rsidRPr="00EE7381">
        <w:rPr>
          <w:rFonts w:ascii="Times New Roman" w:hAnsi="Times New Roman" w:cs="Times New Roman"/>
          <w:b/>
          <w:sz w:val="24"/>
          <w:szCs w:val="24"/>
        </w:rPr>
        <w:t xml:space="preserve"> на уроках</w:t>
      </w:r>
      <w:r w:rsidR="009036DF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математики </w:t>
      </w:r>
      <w:r w:rsidRPr="00EE7381">
        <w:rPr>
          <w:rFonts w:ascii="Times New Roman" w:hAnsi="Times New Roman" w:cs="Times New Roman"/>
          <w:b/>
          <w:sz w:val="24"/>
          <w:szCs w:val="24"/>
        </w:rPr>
        <w:t xml:space="preserve"> в начальных классах</w:t>
      </w:r>
    </w:p>
    <w:p w:rsidR="00A3227F" w:rsidRPr="00EE7381" w:rsidRDefault="00A3227F" w:rsidP="00A322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современном мире</w:t>
      </w:r>
      <w:r>
        <w:rPr>
          <w:rFonts w:ascii="Times New Roman" w:hAnsi="Times New Roman" w:cs="Times New Roman"/>
          <w:sz w:val="24"/>
          <w:szCs w:val="24"/>
          <w:lang w:val="sah-RU"/>
        </w:rPr>
        <w:t>, при дистанционном обучении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381">
        <w:rPr>
          <w:rFonts w:ascii="Times New Roman" w:hAnsi="Times New Roman" w:cs="Times New Roman"/>
          <w:sz w:val="24"/>
          <w:szCs w:val="24"/>
        </w:rPr>
        <w:t xml:space="preserve"> ни один урок не проводится без использования к</w:t>
      </w:r>
      <w:r>
        <w:rPr>
          <w:rFonts w:ascii="Times New Roman" w:hAnsi="Times New Roman" w:cs="Times New Roman"/>
          <w:sz w:val="24"/>
          <w:szCs w:val="24"/>
        </w:rPr>
        <w:t xml:space="preserve">омпьютера, планшета. Сейчас </w:t>
      </w:r>
      <w:r w:rsidRPr="00EE7381">
        <w:rPr>
          <w:rFonts w:ascii="Times New Roman" w:hAnsi="Times New Roman" w:cs="Times New Roman"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E7381">
        <w:rPr>
          <w:rFonts w:ascii="Times New Roman" w:hAnsi="Times New Roman" w:cs="Times New Roman"/>
          <w:sz w:val="24"/>
          <w:szCs w:val="24"/>
        </w:rPr>
        <w:t xml:space="preserve"> вырос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EE7381">
        <w:rPr>
          <w:rFonts w:ascii="Times New Roman" w:hAnsi="Times New Roman" w:cs="Times New Roman"/>
          <w:sz w:val="24"/>
          <w:szCs w:val="24"/>
        </w:rPr>
        <w:t xml:space="preserve"> на компьютерах и мобильных телефонах. </w:t>
      </w:r>
      <w:r>
        <w:rPr>
          <w:rFonts w:ascii="Times New Roman" w:hAnsi="Times New Roman" w:cs="Times New Roman"/>
          <w:sz w:val="24"/>
          <w:szCs w:val="24"/>
        </w:rPr>
        <w:t xml:space="preserve">Любой этап урока можно оживить внедрением новых технических средств. </w:t>
      </w:r>
      <w:r w:rsidRPr="00EE7381">
        <w:rPr>
          <w:rFonts w:ascii="Times New Roman" w:hAnsi="Times New Roman" w:cs="Times New Roman"/>
          <w:sz w:val="24"/>
          <w:szCs w:val="24"/>
        </w:rPr>
        <w:t xml:space="preserve">Поэтому, чтобы ученики наши были успешными, мы, учителя, активно внедряем  интерактивные средства обучения. Научить детей пользоваться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графическим </w:t>
      </w:r>
      <w:r w:rsidRPr="00EE7381">
        <w:rPr>
          <w:rFonts w:ascii="Times New Roman" w:hAnsi="Times New Roman" w:cs="Times New Roman"/>
          <w:sz w:val="24"/>
          <w:szCs w:val="24"/>
        </w:rPr>
        <w:t>планшетом, компьютером для получения новых образовательных  результатов, повысить качество усвоения материла, осуществить дифференцированный подход к учащимся.</w:t>
      </w:r>
    </w:p>
    <w:p w:rsidR="00A3227F" w:rsidRDefault="00A3227F" w:rsidP="00A322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 в начальной школе, прежде всего, должна способствовать активизации познавательной активности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усвоению учебного материала и способствовать психическому развитию каждого ребёнка. ИКТ должны выступать как вспомогательный элемент учебного процесса, а не основной. </w:t>
      </w:r>
    </w:p>
    <w:p w:rsidR="00A3227F" w:rsidRDefault="00A3227F" w:rsidP="00A322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Необходимо использовать  информационно-компьютерные технологии согласно нормам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Использовать мультимедиа  не весь урок, а на одном  этапе урока, например при устном счёте, во время проведения внеклассных мероприятий, при закреплении изученного материала. </w:t>
      </w:r>
    </w:p>
    <w:p w:rsidR="00A3227F" w:rsidRDefault="00A3227F" w:rsidP="00A322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381">
        <w:rPr>
          <w:rFonts w:ascii="Times New Roman" w:hAnsi="Times New Roman" w:cs="Times New Roman"/>
          <w:sz w:val="24"/>
          <w:szCs w:val="24"/>
        </w:rPr>
        <w:t>Как используются планшеты на</w:t>
      </w:r>
      <w:r>
        <w:rPr>
          <w:rFonts w:ascii="Times New Roman" w:hAnsi="Times New Roman" w:cs="Times New Roman"/>
          <w:sz w:val="24"/>
          <w:szCs w:val="24"/>
        </w:rPr>
        <w:t xml:space="preserve"> моих</w:t>
      </w:r>
      <w:r w:rsidRPr="00EE7381">
        <w:rPr>
          <w:rFonts w:ascii="Times New Roman" w:hAnsi="Times New Roman" w:cs="Times New Roman"/>
          <w:sz w:val="24"/>
          <w:szCs w:val="24"/>
        </w:rPr>
        <w:t xml:space="preserve"> уроках? Во время занятия ученическими планшетами управляют не только учитель, но и дети. Переключают планшеты в режим чтения, тестирования, интерактивного задания учителя.</w:t>
      </w:r>
      <w:r w:rsidR="00607BFF">
        <w:rPr>
          <w:rFonts w:ascii="Times New Roman" w:hAnsi="Times New Roman" w:cs="Times New Roman"/>
          <w:sz w:val="24"/>
          <w:szCs w:val="24"/>
        </w:rPr>
        <w:t xml:space="preserve"> Время работы на планшете в</w:t>
      </w:r>
      <w:r w:rsidR="00607BFF">
        <w:rPr>
          <w:rFonts w:ascii="Times New Roman" w:hAnsi="Times New Roman" w:cs="Times New Roman"/>
          <w:sz w:val="24"/>
          <w:szCs w:val="24"/>
          <w:lang w:val="sah-RU"/>
        </w:rPr>
        <w:t>о 2</w:t>
      </w:r>
      <w:r w:rsidR="00607BFF">
        <w:rPr>
          <w:rFonts w:ascii="Times New Roman" w:hAnsi="Times New Roman" w:cs="Times New Roman"/>
          <w:sz w:val="24"/>
          <w:szCs w:val="24"/>
        </w:rPr>
        <w:t xml:space="preserve"> классе 1</w:t>
      </w:r>
      <w:r w:rsidR="00607BFF">
        <w:rPr>
          <w:rFonts w:ascii="Times New Roman" w:hAnsi="Times New Roman" w:cs="Times New Roman"/>
          <w:sz w:val="24"/>
          <w:szCs w:val="24"/>
          <w:lang w:val="sah-RU"/>
        </w:rPr>
        <w:t>5-20</w:t>
      </w:r>
      <w:r w:rsidRPr="00EE7381">
        <w:rPr>
          <w:rFonts w:ascii="Times New Roman" w:hAnsi="Times New Roman" w:cs="Times New Roman"/>
          <w:sz w:val="24"/>
          <w:szCs w:val="24"/>
        </w:rPr>
        <w:t xml:space="preserve"> минут. </w:t>
      </w:r>
      <w:r>
        <w:rPr>
          <w:rFonts w:ascii="Times New Roman" w:hAnsi="Times New Roman" w:cs="Times New Roman"/>
          <w:sz w:val="24"/>
          <w:szCs w:val="24"/>
        </w:rPr>
        <w:t xml:space="preserve">В своей работе я использую готовые электронные учебники, электронные приложения к уроку, </w:t>
      </w:r>
      <w:r w:rsidRPr="00EE7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381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EE7381">
        <w:rPr>
          <w:rFonts w:ascii="Times New Roman" w:hAnsi="Times New Roman" w:cs="Times New Roman"/>
          <w:sz w:val="24"/>
          <w:szCs w:val="24"/>
        </w:rPr>
        <w:t xml:space="preserve"> учебник, </w:t>
      </w:r>
      <w:proofErr w:type="spellStart"/>
      <w:r w:rsidRPr="00EE7381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EE7381"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Российскую электронную школу и другие. </w:t>
      </w:r>
      <w:r w:rsidRPr="00EE7381">
        <w:rPr>
          <w:rFonts w:ascii="Times New Roman" w:hAnsi="Times New Roman" w:cs="Times New Roman"/>
          <w:sz w:val="24"/>
          <w:szCs w:val="24"/>
        </w:rPr>
        <w:t xml:space="preserve"> У каждого ученика на планшете есть свой логин и пароль. Ученики с интересом работают на планшетах</w:t>
      </w:r>
    </w:p>
    <w:p w:rsidR="00A3227F" w:rsidRDefault="00607BFF" w:rsidP="00A322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математики в</w:t>
      </w:r>
      <w:r>
        <w:rPr>
          <w:rFonts w:ascii="Times New Roman" w:hAnsi="Times New Roman" w:cs="Times New Roman"/>
          <w:sz w:val="24"/>
          <w:szCs w:val="24"/>
          <w:lang w:val="sah-RU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>2</w:t>
      </w:r>
      <w:r w:rsidR="00A3227F" w:rsidRPr="00EE7381">
        <w:rPr>
          <w:rFonts w:ascii="Times New Roman" w:hAnsi="Times New Roman" w:cs="Times New Roman"/>
          <w:sz w:val="24"/>
          <w:szCs w:val="24"/>
        </w:rPr>
        <w:t xml:space="preserve"> классе. Интерактивная игра. </w:t>
      </w:r>
      <w:r>
        <w:rPr>
          <w:rFonts w:ascii="Times New Roman" w:hAnsi="Times New Roman" w:cs="Times New Roman"/>
          <w:sz w:val="24"/>
          <w:szCs w:val="24"/>
        </w:rPr>
        <w:t xml:space="preserve">«Собери в корзину </w:t>
      </w:r>
      <w:r>
        <w:rPr>
          <w:rFonts w:ascii="Times New Roman" w:hAnsi="Times New Roman" w:cs="Times New Roman"/>
          <w:sz w:val="24"/>
          <w:szCs w:val="24"/>
          <w:lang w:val="sah-RU"/>
        </w:rPr>
        <w:t>яблоки</w:t>
      </w:r>
      <w:r w:rsidR="00A3227F">
        <w:rPr>
          <w:rFonts w:ascii="Times New Roman" w:hAnsi="Times New Roman" w:cs="Times New Roman"/>
          <w:sz w:val="24"/>
          <w:szCs w:val="24"/>
        </w:rPr>
        <w:t>».  Эту игру можно использовать в качестве устного счёта для фронтальной проверки классом при изучении,  закреплении и актуализации знаний  по теме «Состав числа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с переходом через 10</w:t>
      </w:r>
      <w:r w:rsidR="00A3227F">
        <w:rPr>
          <w:rFonts w:ascii="Times New Roman" w:hAnsi="Times New Roman" w:cs="Times New Roman"/>
          <w:sz w:val="24"/>
          <w:szCs w:val="24"/>
        </w:rPr>
        <w:t>», «Сложение и вычитание в пределах 10</w:t>
      </w:r>
      <w:r>
        <w:rPr>
          <w:rFonts w:ascii="Times New Roman" w:hAnsi="Times New Roman" w:cs="Times New Roman"/>
          <w:sz w:val="24"/>
          <w:szCs w:val="24"/>
          <w:lang w:val="sah-RU"/>
        </w:rPr>
        <w:t>0</w:t>
      </w:r>
      <w:r w:rsidR="00A3227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3227F" w:rsidRDefault="00A3227F" w:rsidP="00A322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Внедряя информационные технологии в образовательный процесс, я пришла к выводу, что  мы не должны забывать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технологиях, цель которых сохранить здоровье ребёнка. Информационные технологии только в сочетании с педагогическими методиками  могут  эффективно работать, повысить познавательную активность. </w:t>
      </w:r>
    </w:p>
    <w:p w:rsidR="00A3227F" w:rsidRDefault="00A3227F" w:rsidP="00A3227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07BFF" w:rsidRPr="00607BFF" w:rsidRDefault="00607BFF" w:rsidP="00A3227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07BFF" w:rsidRPr="005F0530" w:rsidRDefault="00607BFF" w:rsidP="00607B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F0530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Технологическая карта урока математики</w:t>
      </w:r>
    </w:p>
    <w:p w:rsidR="00607BFF" w:rsidRPr="00BA7A04" w:rsidRDefault="00607BFF" w:rsidP="00607BF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A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ФИО</w:t>
      </w:r>
      <w:r w:rsidRPr="00BA7A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Романова А.В.</w:t>
      </w:r>
    </w:p>
    <w:p w:rsidR="00607BFF" w:rsidRPr="00BA7A04" w:rsidRDefault="00607BFF" w:rsidP="00607BF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A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Место работы</w:t>
      </w:r>
      <w:r w:rsidRPr="00BA7A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МБОУ «Покровская СОШ №1 с УИОП </w:t>
      </w:r>
      <w:proofErr w:type="spellStart"/>
      <w:r w:rsidRPr="00BA7A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им.И.М.Яковлева</w:t>
      </w:r>
      <w:proofErr w:type="spellEnd"/>
      <w:r w:rsidRPr="00BA7A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607BFF" w:rsidRPr="00BA7A04" w:rsidRDefault="00607BFF" w:rsidP="00607BF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A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Должность</w:t>
      </w:r>
      <w:r w:rsidRPr="00BA7A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учитель </w:t>
      </w:r>
    </w:p>
    <w:p w:rsidR="00607BFF" w:rsidRPr="00BA7A04" w:rsidRDefault="00607BFF" w:rsidP="00607BF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A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Предмет</w:t>
      </w:r>
      <w:r w:rsidRPr="00BA7A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начальные классы</w:t>
      </w:r>
    </w:p>
    <w:p w:rsidR="00607BFF" w:rsidRPr="00BA7A04" w:rsidRDefault="00607BFF" w:rsidP="00607BF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A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Класс</w:t>
      </w:r>
      <w:r w:rsidRPr="00BA7A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2</w:t>
      </w:r>
    </w:p>
    <w:p w:rsidR="00607BFF" w:rsidRPr="00BA7A04" w:rsidRDefault="00607BFF" w:rsidP="00607BF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A7A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Базовый учебник: </w:t>
      </w:r>
      <w:r w:rsidRPr="00BA7A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«Математика»</w:t>
      </w:r>
      <w:r w:rsidRPr="00BA7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М.И. Моро, М.А. </w:t>
      </w:r>
      <w:proofErr w:type="spellStart"/>
      <w:r w:rsidRPr="00BA7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Бантова</w:t>
      </w:r>
      <w:proofErr w:type="spellEnd"/>
      <w:r w:rsidRPr="00BA7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Г.В. </w:t>
      </w:r>
      <w:proofErr w:type="spellStart"/>
      <w:r w:rsidRPr="00BA7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Бельтюкова</w:t>
      </w:r>
      <w:proofErr w:type="spellEnd"/>
      <w:r w:rsidRPr="00BA7A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07BFF" w:rsidRPr="00BA7A04" w:rsidRDefault="00607BFF" w:rsidP="00607BF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A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Компьютерные программы,</w:t>
      </w:r>
      <w:r w:rsidR="00B853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ah-RU"/>
        </w:rPr>
        <w:t xml:space="preserve"> образовательные платформы, </w:t>
      </w:r>
      <w:r w:rsidRPr="00BA7A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которые будут использоваться: </w:t>
      </w:r>
      <w:r w:rsidRPr="00BA7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Google</w:t>
      </w:r>
      <w:r w:rsidRPr="00BA7A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диск, </w:t>
      </w:r>
      <w:proofErr w:type="spellStart"/>
      <w:r w:rsidRPr="00BA7A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</w:t>
      </w:r>
      <w:proofErr w:type="gramStart"/>
      <w:r w:rsidRPr="00BA7A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,ру</w:t>
      </w:r>
      <w:proofErr w:type="spellEnd"/>
      <w:proofErr w:type="gramEnd"/>
      <w:r w:rsidRPr="00BA7A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7A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Яндекс</w:t>
      </w:r>
      <w:proofErr w:type="spellEnd"/>
      <w:r w:rsidRPr="00BA7A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Учебник.</w:t>
      </w:r>
    </w:p>
    <w:p w:rsidR="00607BFF" w:rsidRPr="005F0530" w:rsidRDefault="00607BFF" w:rsidP="00607B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10774" w:type="dxa"/>
        <w:tblInd w:w="-9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7"/>
        <w:gridCol w:w="9497"/>
      </w:tblGrid>
      <w:tr w:rsidR="00607BFF" w:rsidRPr="00607BFF" w:rsidTr="00A754C5">
        <w:trPr>
          <w:trHeight w:val="37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56" w:type="dxa"/>
              <w:bottom w:w="0" w:type="dxa"/>
              <w:right w:w="56" w:type="dxa"/>
            </w:tcMar>
            <w:hideMark/>
          </w:tcPr>
          <w:p w:rsidR="00607BFF" w:rsidRPr="00607BFF" w:rsidRDefault="00607BFF" w:rsidP="0085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56" w:type="dxa"/>
              <w:bottom w:w="0" w:type="dxa"/>
              <w:right w:w="56" w:type="dxa"/>
            </w:tcMar>
            <w:hideMark/>
          </w:tcPr>
          <w:p w:rsidR="00607BFF" w:rsidRPr="00607BFF" w:rsidRDefault="00607BFF" w:rsidP="0085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07BFF" w:rsidRPr="00607BFF" w:rsidTr="00A754C5">
        <w:trPr>
          <w:trHeight w:val="37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56" w:type="dxa"/>
              <w:bottom w:w="0" w:type="dxa"/>
              <w:right w:w="56" w:type="dxa"/>
            </w:tcMar>
            <w:hideMark/>
          </w:tcPr>
          <w:p w:rsidR="00607BFF" w:rsidRPr="00607BFF" w:rsidRDefault="00607BFF" w:rsidP="0085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56" w:type="dxa"/>
              <w:bottom w:w="0" w:type="dxa"/>
              <w:right w:w="56" w:type="dxa"/>
            </w:tcMar>
            <w:hideMark/>
          </w:tcPr>
          <w:p w:rsidR="00607BFF" w:rsidRPr="00607BFF" w:rsidRDefault="00607BFF" w:rsidP="0085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Числовые выражения</w:t>
            </w:r>
          </w:p>
        </w:tc>
      </w:tr>
      <w:tr w:rsidR="00607BFF" w:rsidRPr="00607BFF" w:rsidTr="00A754C5">
        <w:trPr>
          <w:trHeight w:val="37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56" w:type="dxa"/>
              <w:bottom w:w="0" w:type="dxa"/>
              <w:right w:w="56" w:type="dxa"/>
            </w:tcMar>
            <w:hideMark/>
          </w:tcPr>
          <w:p w:rsidR="00607BFF" w:rsidRPr="00607BFF" w:rsidRDefault="00607BFF" w:rsidP="0085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56" w:type="dxa"/>
              <w:bottom w:w="0" w:type="dxa"/>
              <w:right w:w="56" w:type="dxa"/>
            </w:tcMar>
            <w:hideMark/>
          </w:tcPr>
          <w:p w:rsidR="00607BFF" w:rsidRPr="00607BFF" w:rsidRDefault="00607BFF" w:rsidP="0085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Сформировать представление </w:t>
            </w: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числовом выражении  и о вычислении его значения.</w:t>
            </w:r>
          </w:p>
          <w:p w:rsidR="00607BFF" w:rsidRPr="00607BFF" w:rsidRDefault="00607BFF" w:rsidP="0085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Ввести порядок действий </w:t>
            </w: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вычислении числовых выражений</w:t>
            </w:r>
            <w:proofErr w:type="gramStart"/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.</w:t>
            </w:r>
            <w:proofErr w:type="gramEnd"/>
          </w:p>
          <w:p w:rsidR="00607BFF" w:rsidRPr="00607BFF" w:rsidRDefault="00607BFF" w:rsidP="0085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Научить использовать </w:t>
            </w: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приобретённые знания и умения в практической деятельности</w:t>
            </w:r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607BFF" w:rsidRPr="005F0530" w:rsidRDefault="00607BFF" w:rsidP="00607B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774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7"/>
        <w:gridCol w:w="1559"/>
        <w:gridCol w:w="1559"/>
        <w:gridCol w:w="1134"/>
        <w:gridCol w:w="1276"/>
        <w:gridCol w:w="2552"/>
        <w:gridCol w:w="1417"/>
      </w:tblGrid>
      <w:tr w:rsidR="00A754C5" w:rsidRPr="00607BFF" w:rsidTr="00A754C5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Информационные ресурсы и инструментарий, которыми обеспечивается этап урока</w:t>
            </w:r>
          </w:p>
          <w:p w:rsidR="00607BFF" w:rsidRPr="00607BFF" w:rsidRDefault="00607BFF" w:rsidP="00852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(с указанием ссылки или </w:t>
            </w:r>
            <w:proofErr w:type="spellStart"/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скриншот</w:t>
            </w:r>
            <w:proofErr w:type="spellEnd"/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т.д.)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Примерное время работы с </w:t>
            </w:r>
            <w:proofErr w:type="spellStart"/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контентом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Инструмент обратной связи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A754C5" w:rsidRPr="00607BFF" w:rsidTr="00A754C5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знаний и постановка проблемы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тест-опрос в </w:t>
            </w: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Google</w:t>
            </w: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диск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https://docs.google.com/forms/d/e/1FAIpQLSemCA_iZD-ruDsiP1tKka7MNcudpt7qeKJJ08ve9_l0KO7jJA/viewform?usp=sf_link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A754C5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7</w:t>
            </w:r>
            <w:r w:rsidR="00607BFF"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тестирования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повторить изученные приёмы вычислений в пределах 100.</w:t>
            </w:r>
          </w:p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понимание необходимости расширения знаний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BA7A04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7A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A754C5" w:rsidRPr="00607BFF" w:rsidTr="00A754C5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нового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BA7A04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Изучают теоретический </w:t>
            </w:r>
            <w:r w:rsidR="00BA7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 </w:t>
            </w:r>
            <w:proofErr w:type="gramStart"/>
            <w:r w:rsidR="00BA7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BA7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7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“Российская электронная </w:t>
            </w:r>
            <w:r w:rsidR="00BA7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lastRenderedPageBreak/>
              <w:t>школа”</w:t>
            </w:r>
          </w:p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BA7A04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https://resh.edu.ru/subject/lesson/5668/start/162556/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A754C5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5</w:t>
            </w:r>
            <w:r w:rsidR="00607BFF"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Читать </w:t>
            </w:r>
            <w:proofErr w:type="spellStart"/>
            <w:proofErr w:type="gramStart"/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</w:t>
            </w:r>
            <w:proofErr w:type="spellEnd"/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</w:t>
            </w:r>
            <w:proofErr w:type="spellEnd"/>
            <w:proofErr w:type="gramEnd"/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выражения</w:t>
            </w:r>
          </w:p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7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участвовать в диалоге, определять порядок </w:t>
            </w: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вычисления числового выражения и обосновывать своё мнение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BA7A04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7A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Работа с учителем</w:t>
            </w:r>
          </w:p>
        </w:tc>
      </w:tr>
      <w:tr w:rsidR="00A754C5" w:rsidRPr="00607BFF" w:rsidTr="00A754C5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Закрепление </w:t>
            </w:r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фиксация нового знания</w:t>
            </w: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BA7A04" w:rsidRDefault="00BA7A04" w:rsidP="0085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</w:pPr>
            <w:r w:rsidRPr="00BA7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>Работа по учебнику</w:t>
            </w:r>
          </w:p>
          <w:p w:rsidR="00607BFF" w:rsidRPr="00BA7A04" w:rsidRDefault="00607BFF" w:rsidP="00852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BFF" w:rsidRPr="00607BFF" w:rsidRDefault="00607BFF" w:rsidP="00852AF7">
            <w:pPr>
              <w:tabs>
                <w:tab w:val="left" w:pos="1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07BFF" w:rsidRPr="00607BFF" w:rsidRDefault="00607BFF" w:rsidP="00852AF7">
            <w:pPr>
              <w:tabs>
                <w:tab w:val="left" w:pos="1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BFF" w:rsidRPr="00607BFF" w:rsidRDefault="00607BFF" w:rsidP="00852AF7">
            <w:pPr>
              <w:tabs>
                <w:tab w:val="left" w:pos="1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BA7A04" w:rsidRDefault="00BA7A04" w:rsidP="00852A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Стр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Оценочный лист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7B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</w:t>
            </w:r>
            <w:proofErr w:type="gramEnd"/>
            <w:r w:rsidRPr="00607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 </w:t>
            </w: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самоконтроль результата</w:t>
            </w:r>
          </w:p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 применять новые знания на практике.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BA7A04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="00BA7A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ah-RU"/>
              </w:rPr>
              <w:t>Работа с учителем</w:t>
            </w:r>
          </w:p>
        </w:tc>
      </w:tr>
      <w:tr w:rsidR="00A754C5" w:rsidRPr="00607BFF" w:rsidTr="00A754C5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практических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учебником,</w:t>
            </w:r>
          </w:p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учебник с.56 № 2</w:t>
            </w:r>
          </w:p>
          <w:p w:rsidR="00607BFF" w:rsidRPr="00607BFF" w:rsidRDefault="00607BFF" w:rsidP="0085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по колонкам.</w:t>
            </w:r>
          </w:p>
          <w:p w:rsidR="00607BFF" w:rsidRPr="00607BFF" w:rsidRDefault="00607BFF" w:rsidP="0085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с самопроверкой (проверяют по экрану)              </w:t>
            </w:r>
          </w:p>
          <w:p w:rsidR="00607BFF" w:rsidRPr="00607BFF" w:rsidRDefault="00607BFF" w:rsidP="0085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</w:t>
            </w:r>
          </w:p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A754C5" w:rsidRDefault="00607BFF" w:rsidP="0085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4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Самооценка (ребята отмечают у себя в листах самооценки)</w:t>
            </w:r>
          </w:p>
          <w:p w:rsidR="00607BFF" w:rsidRPr="00A754C5" w:rsidRDefault="00607BFF" w:rsidP="0085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4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Самооценка</w:t>
            </w:r>
          </w:p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Личностные:  </w:t>
            </w: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организовывать себя на выполнение поставленной задачи.</w:t>
            </w:r>
          </w:p>
          <w:p w:rsidR="00607BFF" w:rsidRPr="00607BFF" w:rsidRDefault="00607BFF" w:rsidP="0085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7B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  </w:t>
            </w: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 выделение необходимой информации, моделирование, анализ и синтез,</w:t>
            </w:r>
            <w:proofErr w:type="gramEnd"/>
          </w:p>
          <w:p w:rsidR="00607BFF" w:rsidRPr="00607BFF" w:rsidRDefault="00607BFF" w:rsidP="0085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аргументировать свою точку зрения и делать выводы.</w:t>
            </w:r>
          </w:p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 </w:t>
            </w: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 применять новые знания на практике.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BA7A04" w:rsidRDefault="00BA7A04" w:rsidP="00852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ah-RU"/>
              </w:rPr>
            </w:pPr>
            <w:r w:rsidRPr="00BA7A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ah-RU"/>
              </w:rPr>
              <w:t>Самостоятельная работа</w:t>
            </w:r>
          </w:p>
        </w:tc>
      </w:tr>
      <w:tr w:rsidR="00A754C5" w:rsidRPr="00607BFF" w:rsidTr="00A754C5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 тренировочный тест в «Я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ндекс учебнике</w:t>
            </w: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BA7A04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тестирования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607BFF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7B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</w:t>
            </w:r>
            <w:proofErr w:type="gramEnd"/>
            <w:r w:rsidRPr="00607B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   </w:t>
            </w:r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ценностных ориентаций (</w:t>
            </w:r>
            <w:proofErr w:type="spellStart"/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607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стимулирование, достижение)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BFF" w:rsidRPr="00BA7A04" w:rsidRDefault="00607BFF" w:rsidP="00852AF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A7A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</w:tbl>
    <w:p w:rsidR="00607BFF" w:rsidRDefault="00607BFF" w:rsidP="00607BFF"/>
    <w:p w:rsidR="00C664EF" w:rsidRDefault="00C664EF"/>
    <w:sectPr w:rsidR="00C664EF" w:rsidSect="0018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27F"/>
    <w:rsid w:val="000F33AC"/>
    <w:rsid w:val="003B0C2E"/>
    <w:rsid w:val="00547F21"/>
    <w:rsid w:val="006023F4"/>
    <w:rsid w:val="00607BFF"/>
    <w:rsid w:val="009036DF"/>
    <w:rsid w:val="00A3227F"/>
    <w:rsid w:val="00A754C5"/>
    <w:rsid w:val="00B853B0"/>
    <w:rsid w:val="00BA7A04"/>
    <w:rsid w:val="00C664EF"/>
    <w:rsid w:val="00C9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2021-01-06T04:28:00Z</dcterms:created>
  <dcterms:modified xsi:type="dcterms:W3CDTF">2021-10-08T12:18:00Z</dcterms:modified>
</cp:coreProperties>
</file>