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64" w:rsidRPr="00112E4C" w:rsidRDefault="00146064" w:rsidP="00146064">
      <w:pPr>
        <w:spacing w:line="240" w:lineRule="auto"/>
        <w:ind w:firstLine="708"/>
        <w:jc w:val="center"/>
        <w:rPr>
          <w:rFonts w:ascii="Times New Roman" w:hAnsi="Times New Roman" w:cs="Times New Roman"/>
          <w:sz w:val="28"/>
          <w:szCs w:val="28"/>
        </w:rPr>
      </w:pPr>
      <w:r w:rsidRPr="00112E4C">
        <w:rPr>
          <w:rFonts w:ascii="Times New Roman" w:hAnsi="Times New Roman" w:cs="Times New Roman"/>
          <w:sz w:val="28"/>
          <w:szCs w:val="28"/>
        </w:rPr>
        <w:t xml:space="preserve">Государственное бюджетное учреждение </w:t>
      </w:r>
    </w:p>
    <w:p w:rsidR="00146064" w:rsidRPr="00112E4C" w:rsidRDefault="00146064" w:rsidP="00146064">
      <w:pPr>
        <w:spacing w:line="240" w:lineRule="auto"/>
        <w:ind w:firstLine="708"/>
        <w:jc w:val="center"/>
        <w:rPr>
          <w:rFonts w:ascii="Times New Roman" w:hAnsi="Times New Roman" w:cs="Times New Roman"/>
          <w:sz w:val="28"/>
          <w:szCs w:val="28"/>
        </w:rPr>
      </w:pPr>
      <w:r w:rsidRPr="00112E4C">
        <w:rPr>
          <w:rFonts w:ascii="Times New Roman" w:hAnsi="Times New Roman" w:cs="Times New Roman"/>
          <w:sz w:val="28"/>
          <w:szCs w:val="28"/>
        </w:rPr>
        <w:t>дополнительного образования «Детская школа искусств»</w:t>
      </w:r>
    </w:p>
    <w:p w:rsidR="00146064" w:rsidRPr="00112E4C" w:rsidRDefault="00146064" w:rsidP="00146064">
      <w:pPr>
        <w:spacing w:line="240" w:lineRule="auto"/>
        <w:ind w:firstLine="708"/>
        <w:jc w:val="center"/>
        <w:rPr>
          <w:rFonts w:ascii="Times New Roman" w:hAnsi="Times New Roman" w:cs="Times New Roman"/>
          <w:sz w:val="28"/>
          <w:szCs w:val="28"/>
        </w:rPr>
      </w:pPr>
      <w:r w:rsidRPr="00112E4C">
        <w:rPr>
          <w:rFonts w:ascii="Times New Roman" w:hAnsi="Times New Roman" w:cs="Times New Roman"/>
          <w:sz w:val="28"/>
          <w:szCs w:val="28"/>
        </w:rPr>
        <w:t xml:space="preserve"> города Ершова Саратовской области</w:t>
      </w: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r>
        <w:rPr>
          <w:sz w:val="28"/>
          <w:szCs w:val="28"/>
        </w:rPr>
        <w:t>Методическое сообщение:</w:t>
      </w:r>
    </w:p>
    <w:p w:rsidR="00146064" w:rsidRDefault="00146064" w:rsidP="00406BE6">
      <w:pPr>
        <w:pStyle w:val="a3"/>
        <w:shd w:val="clear" w:color="auto" w:fill="FFFFFF"/>
        <w:spacing w:before="0" w:beforeAutospacing="0" w:after="149" w:afterAutospacing="0"/>
        <w:jc w:val="center"/>
        <w:rPr>
          <w:sz w:val="28"/>
          <w:szCs w:val="28"/>
        </w:rPr>
      </w:pPr>
      <w:r>
        <w:rPr>
          <w:sz w:val="28"/>
          <w:szCs w:val="28"/>
        </w:rPr>
        <w:t>«</w:t>
      </w:r>
      <w:r w:rsidRPr="00BA1A83">
        <w:rPr>
          <w:b/>
          <w:sz w:val="28"/>
          <w:szCs w:val="28"/>
        </w:rPr>
        <w:t>Предмет «фортепиано» в Детской школе искусств»</w:t>
      </w: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406BE6">
      <w:pPr>
        <w:pStyle w:val="a3"/>
        <w:shd w:val="clear" w:color="auto" w:fill="FFFFFF"/>
        <w:spacing w:before="0" w:beforeAutospacing="0" w:after="149" w:afterAutospacing="0"/>
        <w:jc w:val="center"/>
        <w:rPr>
          <w:sz w:val="28"/>
          <w:szCs w:val="28"/>
        </w:rPr>
      </w:pPr>
    </w:p>
    <w:p w:rsidR="00146064" w:rsidRDefault="00146064" w:rsidP="00146064">
      <w:pPr>
        <w:pStyle w:val="a3"/>
        <w:shd w:val="clear" w:color="auto" w:fill="FFFFFF"/>
        <w:spacing w:before="0" w:beforeAutospacing="0" w:after="149" w:afterAutospacing="0"/>
        <w:jc w:val="right"/>
        <w:rPr>
          <w:sz w:val="28"/>
          <w:szCs w:val="28"/>
        </w:rPr>
      </w:pPr>
    </w:p>
    <w:p w:rsidR="00146064" w:rsidRDefault="00146064" w:rsidP="00146064">
      <w:pPr>
        <w:rPr>
          <w:rFonts w:ascii="Times New Roman" w:hAnsi="Times New Roman" w:cs="Times New Roman"/>
          <w:sz w:val="28"/>
          <w:szCs w:val="28"/>
        </w:rPr>
      </w:pPr>
    </w:p>
    <w:p w:rsidR="00146064" w:rsidRDefault="00146064" w:rsidP="00146064">
      <w:pPr>
        <w:ind w:firstLine="708"/>
        <w:jc w:val="right"/>
        <w:rPr>
          <w:rFonts w:ascii="Times New Roman" w:hAnsi="Times New Roman" w:cs="Times New Roman"/>
          <w:sz w:val="28"/>
          <w:szCs w:val="28"/>
        </w:rPr>
      </w:pPr>
      <w:r>
        <w:rPr>
          <w:rFonts w:ascii="Times New Roman" w:hAnsi="Times New Roman" w:cs="Times New Roman"/>
          <w:sz w:val="28"/>
          <w:szCs w:val="28"/>
        </w:rPr>
        <w:t xml:space="preserve">преподаватель </w:t>
      </w:r>
    </w:p>
    <w:p w:rsidR="00146064" w:rsidRDefault="00146064" w:rsidP="00BA1A83">
      <w:pPr>
        <w:ind w:firstLine="708"/>
        <w:jc w:val="right"/>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146064" w:rsidRDefault="00146064" w:rsidP="00146064">
      <w:pPr>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Фасхеттинова</w:t>
      </w:r>
      <w:proofErr w:type="spellEnd"/>
      <w:r>
        <w:rPr>
          <w:rFonts w:ascii="Times New Roman" w:hAnsi="Times New Roman" w:cs="Times New Roman"/>
          <w:sz w:val="28"/>
          <w:szCs w:val="28"/>
        </w:rPr>
        <w:t xml:space="preserve"> Рима </w:t>
      </w:r>
      <w:proofErr w:type="spellStart"/>
      <w:r>
        <w:rPr>
          <w:rFonts w:ascii="Times New Roman" w:hAnsi="Times New Roman" w:cs="Times New Roman"/>
          <w:sz w:val="28"/>
          <w:szCs w:val="28"/>
        </w:rPr>
        <w:t>Римовна</w:t>
      </w:r>
      <w:proofErr w:type="spellEnd"/>
    </w:p>
    <w:p w:rsidR="00146064" w:rsidRDefault="00146064" w:rsidP="00146064">
      <w:pPr>
        <w:rPr>
          <w:rFonts w:ascii="Times New Roman" w:hAnsi="Times New Roman" w:cs="Times New Roman"/>
          <w:sz w:val="28"/>
          <w:szCs w:val="28"/>
        </w:rPr>
      </w:pPr>
    </w:p>
    <w:p w:rsidR="00146064" w:rsidRDefault="00146064" w:rsidP="00146064">
      <w:pPr>
        <w:rPr>
          <w:rFonts w:ascii="Times New Roman" w:hAnsi="Times New Roman" w:cs="Times New Roman"/>
          <w:sz w:val="28"/>
          <w:szCs w:val="28"/>
        </w:rPr>
      </w:pPr>
    </w:p>
    <w:p w:rsidR="006B4766" w:rsidRDefault="006B4766" w:rsidP="00146064">
      <w:pPr>
        <w:rPr>
          <w:rFonts w:ascii="Times New Roman" w:hAnsi="Times New Roman" w:cs="Times New Roman"/>
          <w:sz w:val="28"/>
          <w:szCs w:val="28"/>
        </w:rPr>
      </w:pPr>
    </w:p>
    <w:p w:rsidR="006B4766" w:rsidRDefault="006B4766" w:rsidP="00146064">
      <w:pPr>
        <w:rPr>
          <w:rFonts w:ascii="Times New Roman" w:hAnsi="Times New Roman" w:cs="Times New Roman"/>
          <w:sz w:val="28"/>
          <w:szCs w:val="28"/>
        </w:rPr>
      </w:pPr>
    </w:p>
    <w:p w:rsidR="00146064" w:rsidRDefault="00146064" w:rsidP="00146064">
      <w:pPr>
        <w:ind w:firstLine="708"/>
        <w:jc w:val="center"/>
        <w:rPr>
          <w:rFonts w:ascii="Times New Roman" w:hAnsi="Times New Roman" w:cs="Times New Roman"/>
          <w:sz w:val="28"/>
          <w:szCs w:val="28"/>
        </w:rPr>
      </w:pPr>
      <w:r>
        <w:rPr>
          <w:rFonts w:ascii="Times New Roman" w:hAnsi="Times New Roman" w:cs="Times New Roman"/>
          <w:sz w:val="28"/>
          <w:szCs w:val="28"/>
        </w:rPr>
        <w:t>г. Ершов</w:t>
      </w:r>
    </w:p>
    <w:p w:rsidR="00146064" w:rsidRDefault="00146064" w:rsidP="00146064">
      <w:pPr>
        <w:spacing w:after="0" w:line="360" w:lineRule="atLeast"/>
        <w:ind w:firstLine="567"/>
        <w:jc w:val="center"/>
        <w:textAlignment w:val="baseline"/>
        <w:rPr>
          <w:rFonts w:ascii="inherit" w:eastAsia="Times New Roman" w:hAnsi="inherit" w:cs="Arial"/>
          <w:color w:val="000000"/>
          <w:sz w:val="24"/>
          <w:szCs w:val="24"/>
          <w:bdr w:val="none" w:sz="0" w:space="0" w:color="auto" w:frame="1"/>
          <w:lang w:eastAsia="ru-RU"/>
        </w:rPr>
      </w:pPr>
      <w:r>
        <w:rPr>
          <w:rFonts w:ascii="Times New Roman" w:hAnsi="Times New Roman" w:cs="Times New Roman"/>
          <w:sz w:val="28"/>
          <w:szCs w:val="28"/>
        </w:rPr>
        <w:t>2022г.</w:t>
      </w:r>
    </w:p>
    <w:p w:rsidR="00BA1A83" w:rsidRDefault="00BA1A83" w:rsidP="00146064">
      <w:pPr>
        <w:pStyle w:val="a3"/>
        <w:shd w:val="clear" w:color="auto" w:fill="FFFFFF"/>
        <w:spacing w:before="0" w:beforeAutospacing="0" w:after="149" w:afterAutospacing="0"/>
        <w:rPr>
          <w:b/>
          <w:bCs/>
          <w:color w:val="000000"/>
          <w:sz w:val="28"/>
          <w:szCs w:val="28"/>
        </w:rPr>
      </w:pPr>
    </w:p>
    <w:p w:rsidR="00FB1CDA" w:rsidRDefault="00406BE6" w:rsidP="00BA1A83">
      <w:pPr>
        <w:pStyle w:val="a3"/>
        <w:shd w:val="clear" w:color="auto" w:fill="FFFFFF"/>
        <w:spacing w:before="0" w:beforeAutospacing="0" w:after="149" w:afterAutospacing="0"/>
        <w:jc w:val="center"/>
        <w:rPr>
          <w:sz w:val="28"/>
          <w:szCs w:val="28"/>
        </w:rPr>
      </w:pPr>
      <w:r>
        <w:rPr>
          <w:sz w:val="28"/>
          <w:szCs w:val="28"/>
        </w:rPr>
        <w:lastRenderedPageBreak/>
        <w:t>Предмет «</w:t>
      </w:r>
      <w:r w:rsidR="00FB1CDA" w:rsidRPr="00FB1CDA">
        <w:rPr>
          <w:sz w:val="28"/>
          <w:szCs w:val="28"/>
        </w:rPr>
        <w:t>фортепиано» в детской школе искусств</w:t>
      </w:r>
    </w:p>
    <w:p w:rsidR="00766E61" w:rsidRDefault="00766E61" w:rsidP="00766E61">
      <w:pPr>
        <w:pStyle w:val="a3"/>
        <w:shd w:val="clear" w:color="auto" w:fill="FFFFFF"/>
        <w:spacing w:before="0" w:beforeAutospacing="0" w:after="149" w:afterAutospacing="0"/>
        <w:rPr>
          <w:sz w:val="28"/>
          <w:szCs w:val="28"/>
        </w:rPr>
      </w:pPr>
      <w:r>
        <w:rPr>
          <w:sz w:val="28"/>
          <w:szCs w:val="28"/>
        </w:rPr>
        <w:t>В своей статье я хочу поговорить не о специальном фортепиано, а о предмете «фортепиано», который входит в программу обучения учащихся народного, духового – ударного отделений.</w:t>
      </w:r>
    </w:p>
    <w:p w:rsidR="00FB1CDA" w:rsidRPr="00FB1CDA" w:rsidRDefault="00FB1CDA" w:rsidP="00766E61">
      <w:pPr>
        <w:pStyle w:val="a3"/>
        <w:shd w:val="clear" w:color="auto" w:fill="FFFFFF"/>
        <w:spacing w:before="0" w:beforeAutospacing="0" w:after="149" w:afterAutospacing="0"/>
        <w:rPr>
          <w:sz w:val="28"/>
          <w:szCs w:val="28"/>
        </w:rPr>
      </w:pPr>
      <w:r w:rsidRPr="00FB1CDA">
        <w:rPr>
          <w:sz w:val="28"/>
          <w:szCs w:val="28"/>
        </w:rPr>
        <w:t>Свое начало предмет «фортепиано» берет еще в 18-19 веке</w:t>
      </w:r>
      <w:r w:rsidR="00406BE6">
        <w:rPr>
          <w:sz w:val="28"/>
          <w:szCs w:val="28"/>
        </w:rPr>
        <w:t xml:space="preserve">, когда было модно домашнее </w:t>
      </w:r>
      <w:proofErr w:type="spellStart"/>
      <w:r w:rsidR="00406BE6">
        <w:rPr>
          <w:sz w:val="28"/>
          <w:szCs w:val="28"/>
        </w:rPr>
        <w:t>музици</w:t>
      </w:r>
      <w:r w:rsidRPr="00FB1CDA">
        <w:rPr>
          <w:sz w:val="28"/>
          <w:szCs w:val="28"/>
        </w:rPr>
        <w:t>рование</w:t>
      </w:r>
      <w:proofErr w:type="spellEnd"/>
      <w:r w:rsidRPr="00FB1CDA">
        <w:rPr>
          <w:sz w:val="28"/>
          <w:szCs w:val="28"/>
        </w:rPr>
        <w:t>. В то время развивалось оперное и театральное творчество в дворянско</w:t>
      </w:r>
      <w:r w:rsidR="00406BE6">
        <w:rPr>
          <w:sz w:val="28"/>
          <w:szCs w:val="28"/>
        </w:rPr>
        <w:t>м</w:t>
      </w:r>
      <w:r w:rsidRPr="00FB1CDA">
        <w:rPr>
          <w:sz w:val="28"/>
          <w:szCs w:val="28"/>
        </w:rPr>
        <w:t xml:space="preserve"> быту. </w:t>
      </w:r>
      <w:r w:rsidR="00406BE6">
        <w:rPr>
          <w:sz w:val="28"/>
          <w:szCs w:val="28"/>
        </w:rPr>
        <w:t xml:space="preserve">И </w:t>
      </w:r>
      <w:r w:rsidRPr="00FB1CDA">
        <w:rPr>
          <w:sz w:val="28"/>
          <w:szCs w:val="28"/>
        </w:rPr>
        <w:t>в аристократических домах создавались крепостные театры. Провинция тянул</w:t>
      </w:r>
      <w:r w:rsidR="00406BE6">
        <w:rPr>
          <w:sz w:val="28"/>
          <w:szCs w:val="28"/>
        </w:rPr>
        <w:t>ась за городской знатью. В любой</w:t>
      </w:r>
      <w:r w:rsidRPr="00FB1CDA">
        <w:rPr>
          <w:sz w:val="28"/>
          <w:szCs w:val="28"/>
        </w:rPr>
        <w:t xml:space="preserve"> </w:t>
      </w:r>
      <w:r w:rsidR="00406BE6">
        <w:rPr>
          <w:sz w:val="28"/>
          <w:szCs w:val="28"/>
        </w:rPr>
        <w:t>усадьбе</w:t>
      </w:r>
      <w:r w:rsidRPr="00FB1CDA">
        <w:rPr>
          <w:sz w:val="28"/>
          <w:szCs w:val="28"/>
        </w:rPr>
        <w:t xml:space="preserve"> слышались звуки музыки. Можно с уверенностью утверждать, что в этих условиях значительно возрастает потребность профессионального музыкального образования певцов, хористов, танцовщиков, оркестрантов, капельмейстеров, регентов и выработке у них умения аккомпанировать себе и партнеру. Обучаться аккомпанировать, можно было в музыкальной школе при театре. Такая школа была у графа Шереметева.</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 xml:space="preserve">Название «Общее фортепиано» возникло в период </w:t>
      </w:r>
      <w:r w:rsidR="00B20DCD">
        <w:rPr>
          <w:sz w:val="28"/>
          <w:szCs w:val="28"/>
        </w:rPr>
        <w:t>развития фортепианного искусства</w:t>
      </w:r>
      <w:r w:rsidRPr="00FB1CDA">
        <w:rPr>
          <w:sz w:val="28"/>
          <w:szCs w:val="28"/>
        </w:rPr>
        <w:t xml:space="preserve"> в России. В 1860 году А.Г. Рубинштейн в докладе Министру народного образования </w:t>
      </w:r>
      <w:r w:rsidR="005067D7">
        <w:rPr>
          <w:sz w:val="28"/>
          <w:szCs w:val="28"/>
        </w:rPr>
        <w:t>обосновал</w:t>
      </w:r>
      <w:r w:rsidRPr="00FB1CDA">
        <w:rPr>
          <w:sz w:val="28"/>
          <w:szCs w:val="28"/>
        </w:rPr>
        <w:t xml:space="preserve"> необходимость обучения на фортепиано музыкантов всех специальностей.</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 xml:space="preserve">Созданная комиссия в 1918 году при Московской консерватории, в составе А. </w:t>
      </w:r>
      <w:proofErr w:type="spellStart"/>
      <w:r w:rsidRPr="00FB1CDA">
        <w:rPr>
          <w:sz w:val="28"/>
          <w:szCs w:val="28"/>
        </w:rPr>
        <w:t>Гольденвейзер</w:t>
      </w:r>
      <w:r w:rsidR="00642CEC">
        <w:rPr>
          <w:sz w:val="28"/>
          <w:szCs w:val="28"/>
        </w:rPr>
        <w:t>а</w:t>
      </w:r>
      <w:proofErr w:type="spellEnd"/>
      <w:r w:rsidR="00642CEC">
        <w:rPr>
          <w:sz w:val="28"/>
          <w:szCs w:val="28"/>
        </w:rPr>
        <w:t xml:space="preserve">, Г. Прокофьева, Л. </w:t>
      </w:r>
      <w:proofErr w:type="spellStart"/>
      <w:r w:rsidR="00642CEC">
        <w:rPr>
          <w:sz w:val="28"/>
          <w:szCs w:val="28"/>
        </w:rPr>
        <w:t>Конюса</w:t>
      </w:r>
      <w:proofErr w:type="spellEnd"/>
      <w:r w:rsidR="00642CEC">
        <w:rPr>
          <w:sz w:val="28"/>
          <w:szCs w:val="28"/>
        </w:rPr>
        <w:t xml:space="preserve"> так же </w:t>
      </w:r>
      <w:r w:rsidRPr="00FB1CDA">
        <w:rPr>
          <w:sz w:val="28"/>
          <w:szCs w:val="28"/>
        </w:rPr>
        <w:t>обратилась к этой проблеме, потому что данный вопрос способствовал повышению музыкальной культуры учащегося.</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 xml:space="preserve">В </w:t>
      </w:r>
      <w:r w:rsidR="00A80CFC">
        <w:rPr>
          <w:sz w:val="28"/>
          <w:szCs w:val="28"/>
        </w:rPr>
        <w:t>ХХ веке</w:t>
      </w:r>
      <w:r w:rsidRPr="00FB1CDA">
        <w:rPr>
          <w:sz w:val="28"/>
          <w:szCs w:val="28"/>
        </w:rPr>
        <w:t xml:space="preserve"> преподаватель Ленинградской консерватории Нестор </w:t>
      </w:r>
      <w:proofErr w:type="spellStart"/>
      <w:r w:rsidRPr="00FB1CDA">
        <w:rPr>
          <w:sz w:val="28"/>
          <w:szCs w:val="28"/>
        </w:rPr>
        <w:t>Загорный</w:t>
      </w:r>
      <w:proofErr w:type="spellEnd"/>
      <w:r w:rsidRPr="00FB1CDA">
        <w:rPr>
          <w:sz w:val="28"/>
          <w:szCs w:val="28"/>
        </w:rPr>
        <w:t xml:space="preserve"> издал книгу «Фортепианная игра как вспомогательный в м</w:t>
      </w:r>
      <w:r w:rsidR="00B20DCD">
        <w:rPr>
          <w:sz w:val="28"/>
          <w:szCs w:val="28"/>
        </w:rPr>
        <w:t>узыкальном образовании предмет»,</w:t>
      </w:r>
      <w:r w:rsidRPr="00FB1CDA">
        <w:rPr>
          <w:sz w:val="28"/>
          <w:szCs w:val="28"/>
        </w:rPr>
        <w:t xml:space="preserve"> </w:t>
      </w:r>
      <w:r w:rsidR="00B20DCD">
        <w:rPr>
          <w:sz w:val="28"/>
          <w:szCs w:val="28"/>
        </w:rPr>
        <w:t>где он</w:t>
      </w:r>
      <w:r w:rsidRPr="00FB1CDA">
        <w:rPr>
          <w:sz w:val="28"/>
          <w:szCs w:val="28"/>
        </w:rPr>
        <w:t xml:space="preserve"> </w:t>
      </w:r>
      <w:r w:rsidR="00A80CFC">
        <w:rPr>
          <w:sz w:val="28"/>
          <w:szCs w:val="28"/>
        </w:rPr>
        <w:t>осветил</w:t>
      </w:r>
      <w:r w:rsidRPr="00FB1CDA">
        <w:rPr>
          <w:sz w:val="28"/>
          <w:szCs w:val="28"/>
        </w:rPr>
        <w:t xml:space="preserve"> </w:t>
      </w:r>
      <w:r w:rsidR="00B20DCD">
        <w:rPr>
          <w:sz w:val="28"/>
          <w:szCs w:val="28"/>
        </w:rPr>
        <w:t xml:space="preserve">задачи необходимости </w:t>
      </w:r>
      <w:r w:rsidR="00642CEC">
        <w:rPr>
          <w:sz w:val="28"/>
          <w:szCs w:val="28"/>
        </w:rPr>
        <w:t xml:space="preserve">данного </w:t>
      </w:r>
      <w:r w:rsidR="00B20DCD">
        <w:rPr>
          <w:sz w:val="28"/>
          <w:szCs w:val="28"/>
        </w:rPr>
        <w:t>предмета. О</w:t>
      </w:r>
      <w:r w:rsidRPr="00FB1CDA">
        <w:rPr>
          <w:sz w:val="28"/>
          <w:szCs w:val="28"/>
        </w:rPr>
        <w:t xml:space="preserve">сновная </w:t>
      </w:r>
      <w:r w:rsidR="005067D7">
        <w:rPr>
          <w:sz w:val="28"/>
          <w:szCs w:val="28"/>
        </w:rPr>
        <w:t xml:space="preserve">мысль книги обучения </w:t>
      </w:r>
      <w:r w:rsidRPr="00FB1CDA">
        <w:rPr>
          <w:sz w:val="28"/>
          <w:szCs w:val="28"/>
        </w:rPr>
        <w:t>воспитание музыкально – образованного, всесторонне развитого человека.</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Игра на фортепиано полнее раскрывает перед учащимися других специальностей мир классической музыки. Расширяет музыкальный кругозор, развивает творческие способности, оказывает влияние на исполнительские возможности учащихся. Огромная помощь урока «фортепиано» необходима для полного освоения музыкально теоретических дисциплин – сольфеджио и музыкальной литературы.</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Не только в высших учебных заведениях нужен предмет «общее фортепиано». Он очень необходим и на начальном этапе обучения музыканта, то есть при обу</w:t>
      </w:r>
      <w:r w:rsidR="005067D7">
        <w:rPr>
          <w:sz w:val="28"/>
          <w:szCs w:val="28"/>
        </w:rPr>
        <w:t>чении в детской школе искусств. П</w:t>
      </w:r>
      <w:r w:rsidRPr="00FB1CDA">
        <w:rPr>
          <w:sz w:val="28"/>
          <w:szCs w:val="28"/>
        </w:rPr>
        <w:t>редмет обязателен по программе обучения учащихся других специальностей. Ребенок обязан в достаточной мере владеть игрой на фортепиано. Это поможет ему понять произведения любых форм и жанров.</w:t>
      </w:r>
    </w:p>
    <w:p w:rsidR="00FB1CDA" w:rsidRPr="00FB1CDA" w:rsidRDefault="005067D7" w:rsidP="00406BE6">
      <w:pPr>
        <w:pStyle w:val="a3"/>
        <w:shd w:val="clear" w:color="auto" w:fill="FFFFFF"/>
        <w:spacing w:before="0" w:beforeAutospacing="0" w:after="149" w:afterAutospacing="0"/>
        <w:jc w:val="both"/>
        <w:rPr>
          <w:sz w:val="28"/>
          <w:szCs w:val="28"/>
        </w:rPr>
      </w:pPr>
      <w:r>
        <w:rPr>
          <w:sz w:val="28"/>
          <w:szCs w:val="28"/>
        </w:rPr>
        <w:lastRenderedPageBreak/>
        <w:t>При помощи выразительных средств</w:t>
      </w:r>
      <w:r w:rsidR="00FB1CDA" w:rsidRPr="00FB1CDA">
        <w:rPr>
          <w:sz w:val="28"/>
          <w:szCs w:val="28"/>
        </w:rPr>
        <w:t xml:space="preserve"> фортепиано, мы можем воспроизвести многоголосную музыку, исполнить сольную пьесу, аккомпанемент, а также исполнить переложения симфонической музыки.</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Фортепиано единственный из музыкальных инструментов, который может заменить целый оркестр. Знакомство с ним дает представление о широкой музыкальной палитре. Приобретенные навыки аккомпанемента, чтения с листа, подбора по слуху способствуют разностороннему развитию музыканта. Благодаря умению играть на фортепиано, ребенок имеет возможность приобщиться к мировой классической музыкальной литературе, а также расширить художественный кругозор.</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Задача детских музыкальных школ и школ искусств вырастить гармоничную, творческую, всесторонне развитую личность.</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Юные духовики и народники, ударники, струнники, хореографы открывают для себя волшебный мир фортепиано. Умение играть на нем дает возможность открывать неизведанные страницы в мире музыки! Разнообразный репертуар эпох, стилей и жанров, краски музыкальных образов, с которыми сталкивается в процессе обучения учащийся, обогащают внутренний мир ребенка. При помощи фортепиано формируется полифоническое и гармоническое мышление. Очень полезны уроки игры на фортепиано учащимся, которые в дальнейшем продолжают свое обучение в средне - профессиональных и высших учебных заведениях. Приятно наблюдать повышенный интерес к игре на фортепиано тех детей, которые после окончания школы не занимаются музыкой профессионально. Так как многие не бросают своих занятий, и с удовольствием музицирует в кругу своих друзей.</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Основные задачи обучения в классе «общего фортепиано»</w:t>
      </w:r>
    </w:p>
    <w:p w:rsidR="00FB1CDA" w:rsidRPr="00FB1CDA" w:rsidRDefault="00FB1CDA" w:rsidP="00D4484C">
      <w:pPr>
        <w:pStyle w:val="a3"/>
        <w:numPr>
          <w:ilvl w:val="0"/>
          <w:numId w:val="2"/>
        </w:numPr>
        <w:shd w:val="clear" w:color="auto" w:fill="FFFFFF"/>
        <w:spacing w:before="0" w:beforeAutospacing="0" w:after="149" w:afterAutospacing="0"/>
        <w:jc w:val="both"/>
        <w:rPr>
          <w:sz w:val="28"/>
          <w:szCs w:val="28"/>
        </w:rPr>
      </w:pPr>
      <w:r w:rsidRPr="00FB1CDA">
        <w:rPr>
          <w:sz w:val="28"/>
          <w:szCs w:val="28"/>
        </w:rPr>
        <w:t>Обучить игре на фортепиано.</w:t>
      </w:r>
    </w:p>
    <w:p w:rsidR="00FB1CDA" w:rsidRPr="00FB1CDA" w:rsidRDefault="00FB1CDA" w:rsidP="00D4484C">
      <w:pPr>
        <w:pStyle w:val="a3"/>
        <w:numPr>
          <w:ilvl w:val="0"/>
          <w:numId w:val="2"/>
        </w:numPr>
        <w:shd w:val="clear" w:color="auto" w:fill="FFFFFF"/>
        <w:spacing w:before="0" w:beforeAutospacing="0" w:after="149" w:afterAutospacing="0"/>
        <w:jc w:val="both"/>
        <w:rPr>
          <w:sz w:val="28"/>
          <w:szCs w:val="28"/>
        </w:rPr>
      </w:pPr>
      <w:r w:rsidRPr="00FB1CDA">
        <w:rPr>
          <w:sz w:val="28"/>
          <w:szCs w:val="28"/>
        </w:rPr>
        <w:t>Развитие навыков игры на слух, чтение с листа, игра в ансамбле, умение аккомпанировать.</w:t>
      </w:r>
    </w:p>
    <w:p w:rsidR="00FB1CDA" w:rsidRPr="00FB1CDA" w:rsidRDefault="00FB1CDA" w:rsidP="00D4484C">
      <w:pPr>
        <w:pStyle w:val="a3"/>
        <w:numPr>
          <w:ilvl w:val="0"/>
          <w:numId w:val="2"/>
        </w:numPr>
        <w:shd w:val="clear" w:color="auto" w:fill="FFFFFF"/>
        <w:spacing w:before="0" w:beforeAutospacing="0" w:after="149" w:afterAutospacing="0"/>
        <w:jc w:val="both"/>
        <w:rPr>
          <w:sz w:val="28"/>
          <w:szCs w:val="28"/>
        </w:rPr>
      </w:pPr>
      <w:r w:rsidRPr="00FB1CDA">
        <w:rPr>
          <w:sz w:val="28"/>
          <w:szCs w:val="28"/>
        </w:rPr>
        <w:t>Помощь на уроках сольфеджио, музыкальной литературы.</w:t>
      </w:r>
    </w:p>
    <w:p w:rsidR="00FB1CDA" w:rsidRPr="00FB1CDA" w:rsidRDefault="00FB1CDA" w:rsidP="00D4484C">
      <w:pPr>
        <w:pStyle w:val="a3"/>
        <w:numPr>
          <w:ilvl w:val="0"/>
          <w:numId w:val="2"/>
        </w:numPr>
        <w:shd w:val="clear" w:color="auto" w:fill="FFFFFF"/>
        <w:spacing w:before="0" w:beforeAutospacing="0" w:after="149" w:afterAutospacing="0"/>
        <w:jc w:val="both"/>
        <w:rPr>
          <w:sz w:val="28"/>
          <w:szCs w:val="28"/>
        </w:rPr>
      </w:pPr>
      <w:r w:rsidRPr="00FB1CDA">
        <w:rPr>
          <w:sz w:val="28"/>
          <w:szCs w:val="28"/>
        </w:rPr>
        <w:t>Познакомить как с классическим, так и с популярным фортепианным репертуаром.</w:t>
      </w:r>
    </w:p>
    <w:p w:rsidR="00FB1CDA" w:rsidRPr="00FB1CDA" w:rsidRDefault="005067D7" w:rsidP="00406BE6">
      <w:pPr>
        <w:pStyle w:val="a3"/>
        <w:shd w:val="clear" w:color="auto" w:fill="FFFFFF"/>
        <w:spacing w:before="0" w:beforeAutospacing="0" w:after="149" w:afterAutospacing="0"/>
        <w:jc w:val="both"/>
        <w:rPr>
          <w:sz w:val="28"/>
          <w:szCs w:val="28"/>
        </w:rPr>
      </w:pPr>
      <w:r>
        <w:rPr>
          <w:sz w:val="28"/>
          <w:szCs w:val="28"/>
        </w:rPr>
        <w:t>Осуществление</w:t>
      </w:r>
      <w:r w:rsidR="00FB1CDA" w:rsidRPr="00FB1CDA">
        <w:rPr>
          <w:sz w:val="28"/>
          <w:szCs w:val="28"/>
        </w:rPr>
        <w:t xml:space="preserve"> этих задач затрудняется отсутствием инструмента, а также </w:t>
      </w:r>
      <w:r w:rsidR="00642CEC">
        <w:rPr>
          <w:sz w:val="28"/>
          <w:szCs w:val="28"/>
        </w:rPr>
        <w:t>то</w:t>
      </w:r>
      <w:r w:rsidR="003D38A7">
        <w:rPr>
          <w:sz w:val="28"/>
          <w:szCs w:val="28"/>
        </w:rPr>
        <w:t>,</w:t>
      </w:r>
      <w:r w:rsidR="00642CEC">
        <w:rPr>
          <w:sz w:val="28"/>
          <w:szCs w:val="28"/>
        </w:rPr>
        <w:t xml:space="preserve"> что </w:t>
      </w:r>
      <w:r w:rsidR="00FB1CDA" w:rsidRPr="00FB1CDA">
        <w:rPr>
          <w:sz w:val="28"/>
          <w:szCs w:val="28"/>
        </w:rPr>
        <w:t xml:space="preserve">урок </w:t>
      </w:r>
      <w:r w:rsidR="00642CEC">
        <w:rPr>
          <w:sz w:val="28"/>
          <w:szCs w:val="28"/>
        </w:rPr>
        <w:t>длится всего</w:t>
      </w:r>
      <w:r w:rsidR="00FB1CDA" w:rsidRPr="00FB1CDA">
        <w:rPr>
          <w:sz w:val="28"/>
          <w:szCs w:val="28"/>
        </w:rPr>
        <w:t xml:space="preserve"> 20 минут. Очень часто ребенок не понимает, зачем ему нужен это предмет. И виной этому являемся мы – преподаватели. Жалуясь на безразличие у учащегося к уроку, педагог сам не гото</w:t>
      </w:r>
      <w:r>
        <w:rPr>
          <w:sz w:val="28"/>
          <w:szCs w:val="28"/>
        </w:rPr>
        <w:t xml:space="preserve">в к тому, чтобы пробудить в нем </w:t>
      </w:r>
      <w:r w:rsidR="00FB1CDA" w:rsidRPr="00FB1CDA">
        <w:rPr>
          <w:sz w:val="28"/>
          <w:szCs w:val="28"/>
        </w:rPr>
        <w:t>интерес</w:t>
      </w:r>
      <w:r>
        <w:rPr>
          <w:sz w:val="28"/>
          <w:szCs w:val="28"/>
        </w:rPr>
        <w:t xml:space="preserve"> к занятиям</w:t>
      </w:r>
      <w:r w:rsidR="00FB1CDA" w:rsidRPr="00FB1CDA">
        <w:rPr>
          <w:sz w:val="28"/>
          <w:szCs w:val="28"/>
        </w:rPr>
        <w:t>. Нужно постоянно поддерживать мнение о необходимости пользы игры на фортепиано, для того чтобы стать профессиональным музыкантом. Четкая цель в обучении - залог положительного отношения к занятиям.</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lastRenderedPageBreak/>
        <w:t xml:space="preserve">Самое сложное для ребенка, это начало, когда он знакомится с инструментом. Как я уже говорила, предмет «фортепиано» входит в программу обучения учащихся духовых, народных, струнных инструментах. Они начинают заниматься на пианино после второго - четвертого года обучения на своем основном инструменте. На этот момент уже сформирована постановка руки, посадка, приобретены навыки </w:t>
      </w:r>
      <w:proofErr w:type="spellStart"/>
      <w:r w:rsidRPr="00FB1CDA">
        <w:rPr>
          <w:sz w:val="28"/>
          <w:szCs w:val="28"/>
        </w:rPr>
        <w:t>звукоизвлечения</w:t>
      </w:r>
      <w:proofErr w:type="spellEnd"/>
      <w:r w:rsidRPr="00FB1CDA">
        <w:rPr>
          <w:sz w:val="28"/>
          <w:szCs w:val="28"/>
        </w:rPr>
        <w:t xml:space="preserve"> на своем инструменте. Это является основной трудностью, в освоении инструмента пианино. Учащийся привык к своему инструменту, уже играет небольшие пьесы.</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В этот момент необходимо следить за правильной посадкой и постановкой рук ребенка. Общим для всех учащихся недостатком является зажатость игрового аппарата, а именно: сильное напряжение мышц плеча, предплечья, кисти, а также мышц лица, шеи, спины. Учащийся должен иметь полную свободу во время игры на инструменте. При нажатии на клавиши локоть и предплечье должны находиться на уровне или выше клавиатуры. Ноги упираются в пол, а сидеть на краю стула.</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Для пианистов профессионалов эти правила известны, а для учащихся других специальностей, нужно учитывать особенности их посадки при игре н</w:t>
      </w:r>
      <w:r w:rsidR="00406BE6">
        <w:rPr>
          <w:sz w:val="28"/>
          <w:szCs w:val="28"/>
        </w:rPr>
        <w:t>а своем инструменте. Для аккорде</w:t>
      </w:r>
      <w:r w:rsidRPr="00FB1CDA">
        <w:rPr>
          <w:sz w:val="28"/>
          <w:szCs w:val="28"/>
        </w:rPr>
        <w:t>онистов и баянистов сложно держать ноги вместе под прямым углом. Струнникам, неудобно сидеть с прямой спиной. Духовики вообще играют стоя.</w:t>
      </w:r>
    </w:p>
    <w:p w:rsidR="00FB1CDA" w:rsidRPr="00FB1CDA" w:rsidRDefault="005067D7" w:rsidP="00406BE6">
      <w:pPr>
        <w:pStyle w:val="a3"/>
        <w:shd w:val="clear" w:color="auto" w:fill="FFFFFF"/>
        <w:spacing w:before="0" w:beforeAutospacing="0" w:after="149" w:afterAutospacing="0"/>
        <w:jc w:val="both"/>
        <w:rPr>
          <w:sz w:val="28"/>
          <w:szCs w:val="28"/>
        </w:rPr>
      </w:pPr>
      <w:r>
        <w:rPr>
          <w:sz w:val="28"/>
          <w:szCs w:val="28"/>
        </w:rPr>
        <w:t>Начинать обучение в классе фо</w:t>
      </w:r>
      <w:r w:rsidR="00FB1CDA" w:rsidRPr="00FB1CDA">
        <w:rPr>
          <w:sz w:val="28"/>
          <w:szCs w:val="28"/>
        </w:rPr>
        <w:t xml:space="preserve">ртепиано следует с различного вида упражнений в игровой форме, чтобы не напугать его сложностью освоения приемами игры. Постепенно можно </w:t>
      </w:r>
      <w:r>
        <w:rPr>
          <w:sz w:val="28"/>
          <w:szCs w:val="28"/>
        </w:rPr>
        <w:t>усложнить задачу:</w:t>
      </w:r>
      <w:r w:rsidR="00FB1CDA" w:rsidRPr="00FB1CDA">
        <w:rPr>
          <w:sz w:val="28"/>
          <w:szCs w:val="28"/>
        </w:rPr>
        <w:t xml:space="preserve"> подбор по слуху и транспонирование несложных мелодий, чтение с листа. Задача учителя помочь ученику в подборе простым аккомпанементом, чтобы дальше он сам учился подбирать гармонию для знакомых мелодий. Чтение с листа, помогает ребенку в освоении нотного материала. Он более свободно чувствует себя за инструментом, улучшается музыкальная, зрительная, пальцевая память. Увереннее владеет инструментом, все это способствует музыкальному развитию. Не менее важным является развитие навыков игры в ансамбле. </w:t>
      </w:r>
      <w:r w:rsidR="006E6E27">
        <w:rPr>
          <w:sz w:val="28"/>
          <w:szCs w:val="28"/>
        </w:rPr>
        <w:t>Она учит ребенка видеть, где</w:t>
      </w:r>
      <w:r w:rsidR="00FB1CDA" w:rsidRPr="00FB1CDA">
        <w:rPr>
          <w:sz w:val="28"/>
          <w:szCs w:val="28"/>
        </w:rPr>
        <w:t xml:space="preserve"> </w:t>
      </w:r>
      <w:r w:rsidR="006E6E27">
        <w:rPr>
          <w:sz w:val="28"/>
          <w:szCs w:val="28"/>
        </w:rPr>
        <w:t xml:space="preserve">главная партия, где </w:t>
      </w:r>
      <w:r w:rsidR="00FB1CDA" w:rsidRPr="00FB1CDA">
        <w:rPr>
          <w:sz w:val="28"/>
          <w:szCs w:val="28"/>
        </w:rPr>
        <w:t xml:space="preserve"> </w:t>
      </w:r>
      <w:r w:rsidR="006E6E27">
        <w:rPr>
          <w:sz w:val="28"/>
          <w:szCs w:val="28"/>
        </w:rPr>
        <w:t>аккомпанемент,</w:t>
      </w:r>
      <w:r w:rsidR="00FB1CDA" w:rsidRPr="00FB1CDA">
        <w:rPr>
          <w:sz w:val="28"/>
          <w:szCs w:val="28"/>
        </w:rPr>
        <w:t xml:space="preserve"> умение чередовать партии: первую со второй и наоборот. Ребенок учится слушать партнера по игре, «играть вместе», а не солировать. Еще одна немаловажная задача по освоению фортепиано это игра гамм, арпеджио, аккордов, что развивает технические данные ребенка. Гаммы это упражнения для беглости пальцев и развития технических навыков. Отрабатывается знание клавиатуры, координация. Все это лежит в основе подбора педагогического репертуара. У каждого</w:t>
      </w:r>
      <w:r w:rsidR="00642CEC">
        <w:rPr>
          <w:sz w:val="28"/>
          <w:szCs w:val="28"/>
        </w:rPr>
        <w:t xml:space="preserve"> </w:t>
      </w:r>
      <w:r w:rsidR="00FB1CDA" w:rsidRPr="00FB1CDA">
        <w:rPr>
          <w:sz w:val="28"/>
          <w:szCs w:val="28"/>
        </w:rPr>
        <w:t>учащегося он индивидуален. Необходимо учитывать все нюансы: возрастные и физические данные учащегося, а также способность и одаренность</w:t>
      </w:r>
      <w:r w:rsidR="00406BE6">
        <w:rPr>
          <w:sz w:val="28"/>
          <w:szCs w:val="28"/>
        </w:rPr>
        <w:t>.</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 xml:space="preserve">Есть еще одна немаловажная деталь. Это взаимодействие между предметами. Для того чтобы обучаться на различных музыкальных инструментах очень </w:t>
      </w:r>
      <w:r w:rsidRPr="00FB1CDA">
        <w:rPr>
          <w:sz w:val="28"/>
          <w:szCs w:val="28"/>
        </w:rPr>
        <w:lastRenderedPageBreak/>
        <w:t>важна теоретическая подготовка. А для этого нужно уверенно владеть фортепианной клавиатурой. На уроках сольфеджио, закладываются основы теоретических знаний: умение правильно интонировать, справляться с ритмическими задачами. На занятиях по хору при знакомстве с партиями также необходимо знать клавиатуру. Невозможно и ознакомление с нотными примерами из произведений на уроках музыкальной литературы.</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А для этого необходимо уметь играть на инструменте. Различные по жанру произведения, с которыми будет знакомиться учащийся на уроках</w:t>
      </w:r>
      <w:r w:rsidR="00DF2D91">
        <w:rPr>
          <w:sz w:val="28"/>
          <w:szCs w:val="28"/>
        </w:rPr>
        <w:t xml:space="preserve"> </w:t>
      </w:r>
      <w:r w:rsidRPr="00FB1CDA">
        <w:rPr>
          <w:sz w:val="28"/>
          <w:szCs w:val="28"/>
        </w:rPr>
        <w:t>фортепиано, помогут ему в освоении предмета «сольфеджио», и в развитии музыкальных способностей учащегося. На своих уроках мы с детьми поем музыкальные номера, интервалы, аккордовые последовательности.</w:t>
      </w:r>
    </w:p>
    <w:p w:rsidR="00FB1CDA" w:rsidRPr="00FB1CDA" w:rsidRDefault="00FB1CDA" w:rsidP="00406BE6">
      <w:pPr>
        <w:pStyle w:val="a3"/>
        <w:shd w:val="clear" w:color="auto" w:fill="FFFFFF"/>
        <w:spacing w:before="0" w:beforeAutospacing="0" w:after="149" w:afterAutospacing="0"/>
        <w:jc w:val="both"/>
        <w:rPr>
          <w:sz w:val="28"/>
          <w:szCs w:val="28"/>
        </w:rPr>
      </w:pPr>
      <w:r w:rsidRPr="00FB1CDA">
        <w:rPr>
          <w:sz w:val="28"/>
          <w:szCs w:val="28"/>
        </w:rPr>
        <w:t xml:space="preserve">Чтобы освоение фортепиано было несложным, нужно заинтересовать ребенка с первых же уроков. Рассказать о том, какой это уникальный инструмент. </w:t>
      </w:r>
      <w:r w:rsidR="00863365">
        <w:rPr>
          <w:sz w:val="28"/>
          <w:szCs w:val="28"/>
        </w:rPr>
        <w:t>Для преподавателя важно к каждому учащемуся подойти индивидуально</w:t>
      </w:r>
      <w:r w:rsidRPr="00FB1CDA">
        <w:rPr>
          <w:sz w:val="28"/>
          <w:szCs w:val="28"/>
        </w:rPr>
        <w:t>,</w:t>
      </w:r>
      <w:r w:rsidR="00863365">
        <w:rPr>
          <w:sz w:val="28"/>
          <w:szCs w:val="28"/>
        </w:rPr>
        <w:t xml:space="preserve"> так как дети разных возрастных категорий, а также имеют не одинаковые способности. Максимально мотивировать учащегося – инструменталиста обучаться</w:t>
      </w:r>
      <w:r w:rsidRPr="00FB1CDA">
        <w:rPr>
          <w:sz w:val="28"/>
          <w:szCs w:val="28"/>
        </w:rPr>
        <w:t xml:space="preserve"> в классе фортепиано. Ученик до</w:t>
      </w:r>
      <w:r w:rsidR="00DF2D91">
        <w:rPr>
          <w:sz w:val="28"/>
          <w:szCs w:val="28"/>
        </w:rPr>
        <w:t xml:space="preserve">лжен быть уверен, что без урока </w:t>
      </w:r>
      <w:r w:rsidRPr="00FB1CDA">
        <w:rPr>
          <w:sz w:val="28"/>
          <w:szCs w:val="28"/>
        </w:rPr>
        <w:t>фортепиано ему не стать настоящим профессиональным музыкантом и разносторонне развитым человеком!</w:t>
      </w:r>
    </w:p>
    <w:p w:rsidR="003D48BC" w:rsidRDefault="003D48BC"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Default="00146064" w:rsidP="00FB1CDA">
      <w:pPr>
        <w:jc w:val="both"/>
        <w:rPr>
          <w:rFonts w:ascii="Times New Roman" w:hAnsi="Times New Roman" w:cs="Times New Roman"/>
          <w:sz w:val="28"/>
          <w:szCs w:val="28"/>
        </w:rPr>
      </w:pPr>
    </w:p>
    <w:p w:rsidR="00146064" w:rsidRPr="00112E4C" w:rsidRDefault="00146064" w:rsidP="00146064">
      <w:pPr>
        <w:spacing w:after="0" w:line="360" w:lineRule="atLeast"/>
        <w:textAlignment w:val="baseline"/>
        <w:rPr>
          <w:rFonts w:ascii="Arial" w:eastAsia="Times New Roman" w:hAnsi="Arial" w:cs="Arial"/>
          <w:color w:val="000000"/>
          <w:sz w:val="28"/>
          <w:szCs w:val="28"/>
          <w:lang w:eastAsia="ru-RU"/>
        </w:rPr>
      </w:pPr>
      <w:r w:rsidRPr="00112E4C">
        <w:rPr>
          <w:rFonts w:ascii="inherit" w:eastAsia="Times New Roman" w:hAnsi="inherit" w:cs="Arial"/>
          <w:color w:val="000000"/>
          <w:sz w:val="28"/>
          <w:szCs w:val="28"/>
          <w:bdr w:val="none" w:sz="0" w:space="0" w:color="auto" w:frame="1"/>
          <w:lang w:eastAsia="ru-RU"/>
        </w:rPr>
        <w:lastRenderedPageBreak/>
        <w:t>Список литературы:</w:t>
      </w:r>
    </w:p>
    <w:p w:rsidR="00146064" w:rsidRPr="00112E4C" w:rsidRDefault="00146064" w:rsidP="00146064">
      <w:pPr>
        <w:numPr>
          <w:ilvl w:val="0"/>
          <w:numId w:val="1"/>
        </w:numPr>
        <w:spacing w:after="0" w:line="240" w:lineRule="auto"/>
        <w:ind w:left="0"/>
        <w:textAlignment w:val="baseline"/>
        <w:rPr>
          <w:rFonts w:ascii="inherit" w:eastAsia="Times New Roman" w:hAnsi="inherit" w:cs="Arial"/>
          <w:color w:val="000000"/>
          <w:sz w:val="28"/>
          <w:szCs w:val="28"/>
          <w:lang w:eastAsia="ru-RU"/>
        </w:rPr>
      </w:pPr>
      <w:r w:rsidRPr="00112E4C">
        <w:rPr>
          <w:rFonts w:ascii="inherit" w:eastAsia="Times New Roman" w:hAnsi="inherit" w:cs="Arial"/>
          <w:color w:val="000000"/>
          <w:sz w:val="28"/>
          <w:szCs w:val="28"/>
          <w:bdr w:val="none" w:sz="0" w:space="0" w:color="auto" w:frame="1"/>
          <w:lang w:eastAsia="ru-RU"/>
        </w:rPr>
        <w:t>Алексеев А.Д. «Методика обучения игре на фортепиано» – М., 1988.</w:t>
      </w:r>
    </w:p>
    <w:p w:rsidR="00146064" w:rsidRPr="00112E4C" w:rsidRDefault="00146064" w:rsidP="00146064">
      <w:pPr>
        <w:numPr>
          <w:ilvl w:val="0"/>
          <w:numId w:val="1"/>
        </w:numPr>
        <w:spacing w:after="0" w:line="240" w:lineRule="auto"/>
        <w:ind w:left="0"/>
        <w:textAlignment w:val="baseline"/>
        <w:rPr>
          <w:rFonts w:ascii="inherit" w:eastAsia="Times New Roman" w:hAnsi="inherit" w:cs="Arial"/>
          <w:color w:val="000000"/>
          <w:sz w:val="28"/>
          <w:szCs w:val="28"/>
          <w:lang w:eastAsia="ru-RU"/>
        </w:rPr>
      </w:pPr>
      <w:proofErr w:type="spellStart"/>
      <w:r w:rsidRPr="00112E4C">
        <w:rPr>
          <w:rFonts w:ascii="inherit" w:eastAsia="Times New Roman" w:hAnsi="inherit" w:cs="Arial"/>
          <w:color w:val="000000"/>
          <w:sz w:val="28"/>
          <w:szCs w:val="28"/>
          <w:bdr w:val="none" w:sz="0" w:space="0" w:color="auto" w:frame="1"/>
          <w:lang w:eastAsia="ru-RU"/>
        </w:rPr>
        <w:t>Ляховицкая</w:t>
      </w:r>
      <w:proofErr w:type="spellEnd"/>
      <w:r w:rsidRPr="00112E4C">
        <w:rPr>
          <w:rFonts w:ascii="inherit" w:eastAsia="Times New Roman" w:hAnsi="inherit" w:cs="Arial"/>
          <w:color w:val="000000"/>
          <w:sz w:val="28"/>
          <w:szCs w:val="28"/>
          <w:bdr w:val="none" w:sz="0" w:space="0" w:color="auto" w:frame="1"/>
          <w:lang w:eastAsia="ru-RU"/>
        </w:rPr>
        <w:t xml:space="preserve"> С. «Задания для развития самостоятельных навыков при обучении фортепианной игре» — Л., 1970.</w:t>
      </w:r>
    </w:p>
    <w:p w:rsidR="00146064" w:rsidRPr="00112E4C" w:rsidRDefault="00146064" w:rsidP="00146064">
      <w:pPr>
        <w:numPr>
          <w:ilvl w:val="0"/>
          <w:numId w:val="1"/>
        </w:numPr>
        <w:spacing w:after="0" w:line="240" w:lineRule="auto"/>
        <w:ind w:left="0"/>
        <w:textAlignment w:val="baseline"/>
        <w:rPr>
          <w:rFonts w:ascii="inherit" w:eastAsia="Times New Roman" w:hAnsi="inherit" w:cs="Arial"/>
          <w:color w:val="000000"/>
          <w:sz w:val="28"/>
          <w:szCs w:val="28"/>
          <w:lang w:eastAsia="ru-RU"/>
        </w:rPr>
      </w:pPr>
      <w:proofErr w:type="spellStart"/>
      <w:r w:rsidRPr="00112E4C">
        <w:rPr>
          <w:rFonts w:ascii="inherit" w:eastAsia="Times New Roman" w:hAnsi="inherit" w:cs="Arial"/>
          <w:color w:val="000000"/>
          <w:sz w:val="28"/>
          <w:szCs w:val="28"/>
          <w:bdr w:val="none" w:sz="0" w:space="0" w:color="auto" w:frame="1"/>
          <w:lang w:eastAsia="ru-RU"/>
        </w:rPr>
        <w:t>Юдовина-Гальперина</w:t>
      </w:r>
      <w:proofErr w:type="spellEnd"/>
      <w:r w:rsidRPr="00112E4C">
        <w:rPr>
          <w:rFonts w:ascii="inherit" w:eastAsia="Times New Roman" w:hAnsi="inherit" w:cs="Arial"/>
          <w:color w:val="000000"/>
          <w:sz w:val="28"/>
          <w:szCs w:val="28"/>
          <w:bdr w:val="none" w:sz="0" w:space="0" w:color="auto" w:frame="1"/>
          <w:lang w:eastAsia="ru-RU"/>
        </w:rPr>
        <w:t xml:space="preserve"> Т.Б. «За роялем без слез, или я – детский педагог» — </w:t>
      </w:r>
      <w:proofErr w:type="spellStart"/>
      <w:r w:rsidRPr="00112E4C">
        <w:rPr>
          <w:rFonts w:ascii="inherit" w:eastAsia="Times New Roman" w:hAnsi="inherit" w:cs="Arial"/>
          <w:color w:val="000000"/>
          <w:sz w:val="28"/>
          <w:szCs w:val="28"/>
          <w:bdr w:val="none" w:sz="0" w:space="0" w:color="auto" w:frame="1"/>
          <w:lang w:eastAsia="ru-RU"/>
        </w:rPr>
        <w:t>Спб</w:t>
      </w:r>
      <w:proofErr w:type="spellEnd"/>
      <w:r w:rsidRPr="00112E4C">
        <w:rPr>
          <w:rFonts w:ascii="inherit" w:eastAsia="Times New Roman" w:hAnsi="inherit" w:cs="Arial"/>
          <w:color w:val="000000"/>
          <w:sz w:val="28"/>
          <w:szCs w:val="28"/>
          <w:bdr w:val="none" w:sz="0" w:space="0" w:color="auto" w:frame="1"/>
          <w:lang w:eastAsia="ru-RU"/>
        </w:rPr>
        <w:t>., 2002.</w:t>
      </w:r>
    </w:p>
    <w:p w:rsidR="00146064" w:rsidRPr="00112E4C" w:rsidRDefault="00146064" w:rsidP="00146064">
      <w:pPr>
        <w:numPr>
          <w:ilvl w:val="0"/>
          <w:numId w:val="1"/>
        </w:numPr>
        <w:spacing w:after="0" w:line="240" w:lineRule="auto"/>
        <w:ind w:left="0"/>
        <w:textAlignment w:val="baseline"/>
        <w:rPr>
          <w:rFonts w:ascii="inherit" w:eastAsia="Times New Roman" w:hAnsi="inherit" w:cs="Arial"/>
          <w:color w:val="000000"/>
          <w:sz w:val="28"/>
          <w:szCs w:val="28"/>
          <w:lang w:eastAsia="ru-RU"/>
        </w:rPr>
      </w:pPr>
      <w:proofErr w:type="spellStart"/>
      <w:r w:rsidRPr="00112E4C">
        <w:rPr>
          <w:rFonts w:ascii="inherit" w:eastAsia="Times New Roman" w:hAnsi="inherit" w:cs="Arial"/>
          <w:color w:val="000000"/>
          <w:sz w:val="28"/>
          <w:szCs w:val="28"/>
          <w:bdr w:val="none" w:sz="0" w:space="0" w:color="auto" w:frame="1"/>
          <w:lang w:eastAsia="ru-RU"/>
        </w:rPr>
        <w:t>Любомудрова</w:t>
      </w:r>
      <w:proofErr w:type="spellEnd"/>
      <w:r w:rsidRPr="00112E4C">
        <w:rPr>
          <w:rFonts w:ascii="inherit" w:eastAsia="Times New Roman" w:hAnsi="inherit" w:cs="Arial"/>
          <w:color w:val="000000"/>
          <w:sz w:val="28"/>
          <w:szCs w:val="28"/>
          <w:bdr w:val="none" w:sz="0" w:space="0" w:color="auto" w:frame="1"/>
          <w:lang w:eastAsia="ru-RU"/>
        </w:rPr>
        <w:t xml:space="preserve"> Н. «Методика обучения игре на фортепиано» — М., 1982.</w:t>
      </w:r>
    </w:p>
    <w:p w:rsidR="00146064" w:rsidRPr="00112E4C" w:rsidRDefault="00146064" w:rsidP="00146064">
      <w:pPr>
        <w:numPr>
          <w:ilvl w:val="0"/>
          <w:numId w:val="1"/>
        </w:numPr>
        <w:spacing w:after="150" w:line="240" w:lineRule="auto"/>
        <w:ind w:left="0"/>
        <w:textAlignment w:val="baseline"/>
        <w:rPr>
          <w:rFonts w:ascii="inherit" w:eastAsia="Times New Roman" w:hAnsi="inherit" w:cs="Arial"/>
          <w:color w:val="000000"/>
          <w:sz w:val="28"/>
          <w:szCs w:val="28"/>
          <w:lang w:eastAsia="ru-RU"/>
        </w:rPr>
      </w:pPr>
      <w:proofErr w:type="spellStart"/>
      <w:r w:rsidRPr="00112E4C">
        <w:rPr>
          <w:rFonts w:ascii="inherit" w:eastAsia="Times New Roman" w:hAnsi="inherit" w:cs="Arial"/>
          <w:color w:val="000000"/>
          <w:sz w:val="28"/>
          <w:szCs w:val="28"/>
          <w:bdr w:val="none" w:sz="0" w:space="0" w:color="auto" w:frame="1"/>
          <w:lang w:eastAsia="ru-RU"/>
        </w:rPr>
        <w:t>Кирнарская</w:t>
      </w:r>
      <w:proofErr w:type="spellEnd"/>
      <w:r w:rsidRPr="00112E4C">
        <w:rPr>
          <w:rFonts w:ascii="inherit" w:eastAsia="Times New Roman" w:hAnsi="inherit" w:cs="Arial"/>
          <w:color w:val="000000"/>
          <w:sz w:val="28"/>
          <w:szCs w:val="28"/>
          <w:bdr w:val="none" w:sz="0" w:space="0" w:color="auto" w:frame="1"/>
          <w:lang w:eastAsia="ru-RU"/>
        </w:rPr>
        <w:t xml:space="preserve"> Д.К. «Музыкальные способности» — М.,  «классика XXI», 2005.</w:t>
      </w:r>
    </w:p>
    <w:p w:rsidR="00146064" w:rsidRPr="00FB1CDA" w:rsidRDefault="00146064" w:rsidP="00FB1CDA">
      <w:pPr>
        <w:jc w:val="both"/>
        <w:rPr>
          <w:rFonts w:ascii="Times New Roman" w:hAnsi="Times New Roman" w:cs="Times New Roman"/>
          <w:sz w:val="28"/>
          <w:szCs w:val="28"/>
        </w:rPr>
      </w:pPr>
    </w:p>
    <w:sectPr w:rsidR="00146064" w:rsidRPr="00FB1CDA" w:rsidSect="006B476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66" w:rsidRDefault="006B4766" w:rsidP="006B4766">
      <w:pPr>
        <w:spacing w:after="0" w:line="240" w:lineRule="auto"/>
      </w:pPr>
      <w:r>
        <w:separator/>
      </w:r>
    </w:p>
  </w:endnote>
  <w:endnote w:type="continuationSeparator" w:id="0">
    <w:p w:rsidR="006B4766" w:rsidRDefault="006B4766" w:rsidP="006B4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440"/>
      <w:docPartObj>
        <w:docPartGallery w:val="Page Numbers (Bottom of Page)"/>
        <w:docPartUnique/>
      </w:docPartObj>
    </w:sdtPr>
    <w:sdtContent>
      <w:p w:rsidR="006B4766" w:rsidRDefault="006B4766">
        <w:pPr>
          <w:pStyle w:val="a6"/>
          <w:jc w:val="right"/>
        </w:pPr>
        <w:fldSimple w:instr=" PAGE   \* MERGEFORMAT ">
          <w:r>
            <w:rPr>
              <w:noProof/>
            </w:rPr>
            <w:t>6</w:t>
          </w:r>
        </w:fldSimple>
      </w:p>
    </w:sdtContent>
  </w:sdt>
  <w:p w:rsidR="006B4766" w:rsidRDefault="006B47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66" w:rsidRDefault="006B4766" w:rsidP="006B4766">
      <w:pPr>
        <w:spacing w:after="0" w:line="240" w:lineRule="auto"/>
      </w:pPr>
      <w:r>
        <w:separator/>
      </w:r>
    </w:p>
  </w:footnote>
  <w:footnote w:type="continuationSeparator" w:id="0">
    <w:p w:rsidR="006B4766" w:rsidRDefault="006B4766" w:rsidP="006B47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41DA"/>
    <w:multiLevelType w:val="multilevel"/>
    <w:tmpl w:val="09D6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32B30"/>
    <w:multiLevelType w:val="hybridMultilevel"/>
    <w:tmpl w:val="2FB80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1CDA"/>
    <w:rsid w:val="00076B05"/>
    <w:rsid w:val="00123908"/>
    <w:rsid w:val="00146064"/>
    <w:rsid w:val="001C074A"/>
    <w:rsid w:val="003D38A7"/>
    <w:rsid w:val="003D48BC"/>
    <w:rsid w:val="00406BE6"/>
    <w:rsid w:val="005067D7"/>
    <w:rsid w:val="005D0B68"/>
    <w:rsid w:val="00625F8E"/>
    <w:rsid w:val="00642CEC"/>
    <w:rsid w:val="006B4766"/>
    <w:rsid w:val="006E6E27"/>
    <w:rsid w:val="00766E61"/>
    <w:rsid w:val="00785325"/>
    <w:rsid w:val="00863365"/>
    <w:rsid w:val="00A80CFC"/>
    <w:rsid w:val="00B20DCD"/>
    <w:rsid w:val="00B7308D"/>
    <w:rsid w:val="00BA1A83"/>
    <w:rsid w:val="00CF0A36"/>
    <w:rsid w:val="00D4484C"/>
    <w:rsid w:val="00DC2556"/>
    <w:rsid w:val="00DE5645"/>
    <w:rsid w:val="00DF2D91"/>
    <w:rsid w:val="00FB1CDA"/>
    <w:rsid w:val="00FC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460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6064"/>
  </w:style>
  <w:style w:type="paragraph" w:styleId="a6">
    <w:name w:val="footer"/>
    <w:basedOn w:val="a"/>
    <w:link w:val="a7"/>
    <w:uiPriority w:val="99"/>
    <w:unhideWhenUsed/>
    <w:rsid w:val="006B47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4766"/>
  </w:style>
</w:styles>
</file>

<file path=word/webSettings.xml><?xml version="1.0" encoding="utf-8"?>
<w:webSettings xmlns:r="http://schemas.openxmlformats.org/officeDocument/2006/relationships" xmlns:w="http://schemas.openxmlformats.org/wordprocessingml/2006/main">
  <w:divs>
    <w:div w:id="783503434">
      <w:bodyDiv w:val="1"/>
      <w:marLeft w:val="0"/>
      <w:marRight w:val="0"/>
      <w:marTop w:val="0"/>
      <w:marBottom w:val="0"/>
      <w:divBdr>
        <w:top w:val="none" w:sz="0" w:space="0" w:color="auto"/>
        <w:left w:val="none" w:sz="0" w:space="0" w:color="auto"/>
        <w:bottom w:val="none" w:sz="0" w:space="0" w:color="auto"/>
        <w:right w:val="none" w:sz="0" w:space="0" w:color="auto"/>
      </w:divBdr>
    </w:div>
    <w:div w:id="7989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Муз-школа</cp:lastModifiedBy>
  <cp:revision>15</cp:revision>
  <dcterms:created xsi:type="dcterms:W3CDTF">2022-01-18T16:03:00Z</dcterms:created>
  <dcterms:modified xsi:type="dcterms:W3CDTF">2022-02-01T04:00:00Z</dcterms:modified>
</cp:coreProperties>
</file>