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62" w:rsidRPr="00D93AB5" w:rsidRDefault="00D82862" w:rsidP="00D93A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>ДЕМОНСТРАЦИОННЫЙ ЭКЗАМЕН КАК ВЕДУЩЕЕ СРЕДСТВО ОЦЕНИВАНИЯ УРОВНЯ СФОРМИРОВАННОСТИ ПРОФЕССИОНАЛЬНЫХ КОМПЕТЕНЦИЙ</w:t>
      </w:r>
    </w:p>
    <w:p w:rsidR="00D82862" w:rsidRPr="00D93AB5" w:rsidRDefault="00D82862" w:rsidP="00D93A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862" w:rsidRPr="00D93AB5" w:rsidRDefault="002E0034" w:rsidP="00D93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2862" w:rsidRPr="00D93AB5">
        <w:rPr>
          <w:rFonts w:ascii="Times New Roman" w:hAnsi="Times New Roman" w:cs="Times New Roman"/>
          <w:sz w:val="28"/>
          <w:szCs w:val="28"/>
        </w:rPr>
        <w:t>Цветков Игорь</w:t>
      </w:r>
      <w:r w:rsidR="004011B3">
        <w:rPr>
          <w:rFonts w:ascii="Times New Roman" w:hAnsi="Times New Roman" w:cs="Times New Roman"/>
          <w:sz w:val="28"/>
          <w:szCs w:val="28"/>
        </w:rPr>
        <w:t xml:space="preserve"> Евгеньевич</w:t>
      </w:r>
    </w:p>
    <w:p w:rsidR="00D82862" w:rsidRPr="00D93AB5" w:rsidRDefault="002E0034" w:rsidP="00D93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82862" w:rsidRPr="00D93AB5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D82862" w:rsidRPr="00D93AB5" w:rsidRDefault="00D82862" w:rsidP="00D93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>ОБПОУ «Курский автотехнический колледж»</w:t>
      </w:r>
    </w:p>
    <w:p w:rsidR="00D82862" w:rsidRPr="00D93AB5" w:rsidRDefault="00D82862" w:rsidP="00D93AB5">
      <w:pPr>
        <w:rPr>
          <w:rFonts w:ascii="Times New Roman" w:hAnsi="Times New Roman" w:cs="Times New Roman"/>
          <w:sz w:val="28"/>
          <w:szCs w:val="28"/>
        </w:rPr>
      </w:pPr>
    </w:p>
    <w:p w:rsidR="00D82862" w:rsidRPr="00D93AB5" w:rsidRDefault="00D82862" w:rsidP="00D93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>Процессы модернизации профессионального образования направлены на развитие социально-экономической и культурной жизни общества. И потому назрела необходимость изменений в характере требований к образованию, а также - ориентации инициативной, способной предпринимать компетентные действия личности, отличающейся высокой конкурентоспособностью.</w:t>
      </w:r>
    </w:p>
    <w:p w:rsidR="00D82862" w:rsidRPr="00D93AB5" w:rsidRDefault="00D82862" w:rsidP="00D93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 xml:space="preserve">Направленность современного образования – это формирование у обучающихся общих и профессиональных компетенций. В связи с этим появилась необходимость в </w:t>
      </w:r>
      <w:proofErr w:type="spellStart"/>
      <w:r w:rsidRPr="00D93AB5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 xml:space="preserve"> направленности образовательного процесса, разработке технологий и средств оценки качества подготовки обучающихся в рамках </w:t>
      </w:r>
      <w:proofErr w:type="spellStart"/>
      <w:r w:rsidRPr="00D93AB5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 xml:space="preserve"> требований. Для этого нужны оценочные средства комплексного характера, требующие принятия практических решений, как в известной ситуации, так и в нестандартных ситуациях. Такие оценочные средства, которые направлены на решение не теоретических, а профессиональных задач, требующих применения информации из разных областей знаний.</w:t>
      </w:r>
    </w:p>
    <w:p w:rsidR="00D82862" w:rsidRPr="00D93AB5" w:rsidRDefault="00D82862" w:rsidP="00D93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 xml:space="preserve">Одним из таких оценочных средств, направленных на демонстрацию компетенций, а также применения их в конкретной ситуации, является демонстрационный экзамен по стандартам </w:t>
      </w:r>
      <w:proofErr w:type="spellStart"/>
      <w:r w:rsidRPr="00D93AB5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>.</w:t>
      </w:r>
    </w:p>
    <w:p w:rsidR="00D82862" w:rsidRPr="00D93AB5" w:rsidRDefault="00D82862" w:rsidP="00D93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>Демонстрационный экзамен – это процедура, позволяющая обучающемуся в условиях, приближенных к производственным, продемонстрировать освоенные профессиональные компетенции. Другими словами, демонстрационный экзамен представляет собой оценку результатов обучения методом наблюдения за выполнением трудовых действий на рабочем месте.</w:t>
      </w:r>
    </w:p>
    <w:p w:rsidR="00D82862" w:rsidRPr="00D93AB5" w:rsidRDefault="00D82862" w:rsidP="00D93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 xml:space="preserve">Данный вид экзамена проводится с целью определения у обучающихся уровня </w:t>
      </w:r>
      <w:proofErr w:type="spellStart"/>
      <w:r w:rsidRPr="00D93AB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позволяющих вести профессиональную деятельность в определенной сфере или выполнять работу по конкретным профессиям или специальностям в соответствии со стандартами </w:t>
      </w:r>
      <w:proofErr w:type="spellStart"/>
      <w:r w:rsidRPr="00D93AB5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>.</w:t>
      </w:r>
    </w:p>
    <w:p w:rsidR="00D82862" w:rsidRPr="00D93AB5" w:rsidRDefault="00D82862" w:rsidP="00D93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lastRenderedPageBreak/>
        <w:t>Выпускники, прошедшие аттестационные испытания в формате демонстрационного экзамена, получают возможность:</w:t>
      </w:r>
    </w:p>
    <w:p w:rsidR="00D82862" w:rsidRPr="00D93AB5" w:rsidRDefault="00D82862" w:rsidP="00D93A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 xml:space="preserve">одновременно с подтверждением уровня освоения образовательной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</w:t>
      </w:r>
      <w:proofErr w:type="spellStart"/>
      <w:r w:rsidRPr="00D93AB5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 xml:space="preserve"> без прохождения дополнительных аттестационных испытаний;</w:t>
      </w:r>
    </w:p>
    <w:p w:rsidR="00D82862" w:rsidRPr="00D93AB5" w:rsidRDefault="00D82862" w:rsidP="00D93A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>подтвердить свою квалификацию по отдельным профессиональным модулям, востребованным работодателями и получить предложение о трудоустройстве на этапе выпуска из образовательной организации;</w:t>
      </w:r>
    </w:p>
    <w:p w:rsidR="00D82862" w:rsidRPr="00D93AB5" w:rsidRDefault="00D82862" w:rsidP="00D93A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 xml:space="preserve">одновременно с получением диплома о среднем профессиональном образовании получить документ, подтверждающий квалификацию, признаваемой предприятиями, осуществляющими деятельность в соответствии со стандартами </w:t>
      </w:r>
      <w:proofErr w:type="spellStart"/>
      <w:r w:rsidRPr="00D93AB5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>.</w:t>
      </w:r>
    </w:p>
    <w:p w:rsidR="00D82862" w:rsidRPr="00D93AB5" w:rsidRDefault="00D82862" w:rsidP="00D93A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>Демонстрационный экзамен проводится с целью оценки и подтверждения квалификации кандидата, необходимой для выполнения работ в одной из областей трудовой деятельности. И сдается путем демонстрации на практике профессионального мастерства, определенного в  учебном плане.</w:t>
      </w:r>
    </w:p>
    <w:p w:rsidR="00D82862" w:rsidRPr="00D93AB5" w:rsidRDefault="00D82862" w:rsidP="00D93A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>Во время проведения демонстрационного экзамена, участник самостоятельно учится принимать решения в различных возникающих производственных ситуациях, отвечать за результат своего труда, проявлять свой творческий потенциал, владеть своими эмоциями.</w:t>
      </w:r>
    </w:p>
    <w:p w:rsidR="00D82862" w:rsidRPr="00D93AB5" w:rsidRDefault="00D82862" w:rsidP="00D93A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>Результат выполненных заданий оценивает эксперт образовательной организации и эксперт – представитель от работодателя, имеющий высокую степень квалификации и богатый профессиональный опыт.</w:t>
      </w:r>
    </w:p>
    <w:p w:rsidR="00D82862" w:rsidRPr="00D93AB5" w:rsidRDefault="00D82862" w:rsidP="00D93A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>Отличительной особенностью демонстрационного экзамена является возможность для выпускника продемонстрировать освоенность им знаний и умений в режиме «здесь и сейчас». Потенциальный работодатель, присутствующий на подобном экзамене, лично и максимально объективно сможет оценить уровень подготовки того, кто придет к нему завтра устраиваться на работу. И, соответственно, риск работодателя совершить ошибку в выборе будущего работника становится значительно ниже.</w:t>
      </w:r>
    </w:p>
    <w:p w:rsidR="00D82862" w:rsidRPr="00D93AB5" w:rsidRDefault="00D82862" w:rsidP="00D93A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 xml:space="preserve">Демонстрационный экзамен – это не только средство оценивания уровня </w:t>
      </w:r>
      <w:proofErr w:type="spellStart"/>
      <w:r w:rsidRPr="00D93AB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связующее звено между образовательными организациями и работодателями.</w:t>
      </w:r>
    </w:p>
    <w:p w:rsidR="00D82862" w:rsidRDefault="00D82862" w:rsidP="00D93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AB5" w:rsidRPr="00D93AB5" w:rsidRDefault="00D93AB5" w:rsidP="00D93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2" w:rsidRPr="00D93AB5" w:rsidRDefault="00D82862" w:rsidP="00D93A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lastRenderedPageBreak/>
        <w:t>Список источников</w:t>
      </w:r>
    </w:p>
    <w:p w:rsidR="00D82862" w:rsidRPr="00D93AB5" w:rsidRDefault="00D82862" w:rsidP="00D93AB5">
      <w:pPr>
        <w:jc w:val="both"/>
        <w:rPr>
          <w:rFonts w:ascii="Times New Roman" w:hAnsi="Times New Roman" w:cs="Times New Roman"/>
          <w:sz w:val="28"/>
          <w:szCs w:val="28"/>
        </w:rPr>
      </w:pPr>
      <w:r w:rsidRPr="00D93AB5">
        <w:rPr>
          <w:rFonts w:ascii="Times New Roman" w:hAnsi="Times New Roman" w:cs="Times New Roman"/>
          <w:sz w:val="28"/>
          <w:szCs w:val="28"/>
        </w:rPr>
        <w:t>Ключарев Г. «Разрыв» образования и рынка труда: мнения экспертов / Г. Ключарев // Социологические исследования.</w:t>
      </w:r>
    </w:p>
    <w:p w:rsidR="00D82862" w:rsidRPr="00D93AB5" w:rsidRDefault="00D82862" w:rsidP="00D93A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AB5">
        <w:rPr>
          <w:rFonts w:ascii="Times New Roman" w:hAnsi="Times New Roman" w:cs="Times New Roman"/>
          <w:sz w:val="28"/>
          <w:szCs w:val="28"/>
        </w:rPr>
        <w:t>Кондрина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 xml:space="preserve"> И. Самосовершенствование профессионально важных качеств у студентов в процессе их психолого-педагогической подготовки: Кемерово, 2000. - 180 с.</w:t>
      </w:r>
    </w:p>
    <w:p w:rsidR="00D82862" w:rsidRPr="00D93AB5" w:rsidRDefault="00D82862" w:rsidP="00D93A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AB5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 xml:space="preserve"> О. Муравьева А. Профессиональные стандарты как основа формирования рамки квалификаций. Методическое пособие / О. </w:t>
      </w:r>
      <w:proofErr w:type="spellStart"/>
      <w:r w:rsidRPr="00D93AB5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>, А. АНО Центр ИРПО. 72 с.</w:t>
      </w:r>
    </w:p>
    <w:p w:rsidR="00535CFD" w:rsidRPr="00D93AB5" w:rsidRDefault="00D82862" w:rsidP="00D93A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AB5">
        <w:rPr>
          <w:rFonts w:ascii="Times New Roman" w:hAnsi="Times New Roman" w:cs="Times New Roman"/>
          <w:sz w:val="28"/>
          <w:szCs w:val="28"/>
        </w:rPr>
        <w:t>Станулевич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 xml:space="preserve"> О. Профессиональные компетенции как показатель качества профессионального образования / О. </w:t>
      </w:r>
      <w:proofErr w:type="spellStart"/>
      <w:r w:rsidRPr="00D93AB5">
        <w:rPr>
          <w:rFonts w:ascii="Times New Roman" w:hAnsi="Times New Roman" w:cs="Times New Roman"/>
          <w:sz w:val="28"/>
          <w:szCs w:val="28"/>
        </w:rPr>
        <w:t>Станулевич</w:t>
      </w:r>
      <w:proofErr w:type="spellEnd"/>
      <w:r w:rsidRPr="00D93AB5">
        <w:rPr>
          <w:rFonts w:ascii="Times New Roman" w:hAnsi="Times New Roman" w:cs="Times New Roman"/>
          <w:sz w:val="28"/>
          <w:szCs w:val="28"/>
        </w:rPr>
        <w:t xml:space="preserve"> // Среднее профессиональное образование. № 4.</w:t>
      </w:r>
    </w:p>
    <w:sectPr w:rsidR="00535CFD" w:rsidRPr="00D93AB5" w:rsidSect="00B4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15D"/>
    <w:multiLevelType w:val="hybridMultilevel"/>
    <w:tmpl w:val="50DEB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0A9"/>
    <w:rsid w:val="002E0034"/>
    <w:rsid w:val="004011B3"/>
    <w:rsid w:val="00535CFD"/>
    <w:rsid w:val="00B41742"/>
    <w:rsid w:val="00B670A9"/>
    <w:rsid w:val="00D82862"/>
    <w:rsid w:val="00D9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2022-04-03T19:37:00Z</dcterms:created>
  <dcterms:modified xsi:type="dcterms:W3CDTF">2022-04-11T08:44:00Z</dcterms:modified>
</cp:coreProperties>
</file>