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75" w:rsidRPr="00104C75" w:rsidRDefault="00104C75" w:rsidP="00104C75">
      <w:pPr>
        <w:pStyle w:val="a7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04C7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Развитие речи в </w:t>
      </w:r>
      <w:r w:rsidR="0009787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раннем </w:t>
      </w:r>
      <w:r w:rsidRPr="00104C75">
        <w:rPr>
          <w:rFonts w:ascii="Times New Roman" w:eastAsia="Times New Roman" w:hAnsi="Times New Roman" w:cs="Times New Roman"/>
          <w:kern w:val="36"/>
          <w:sz w:val="28"/>
          <w:szCs w:val="28"/>
        </w:rPr>
        <w:t>дошкольном возрасте.</w:t>
      </w:r>
    </w:p>
    <w:p w:rsidR="00104C75" w:rsidRPr="00104C75" w:rsidRDefault="00104C75" w:rsidP="00104C75">
      <w:pPr>
        <w:pStyle w:val="a7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104C75" w:rsidRPr="00104C75" w:rsidRDefault="00104C75" w:rsidP="00097877">
      <w:pPr>
        <w:pStyle w:val="a7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877">
        <w:rPr>
          <w:rFonts w:ascii="Times New Roman" w:eastAsia="Times New Roman" w:hAnsi="Times New Roman" w:cs="Times New Roman"/>
          <w:sz w:val="24"/>
          <w:szCs w:val="24"/>
        </w:rPr>
        <w:t xml:space="preserve">раннем 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дошкольном возрасте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ребенок овладевает разными знаниями и умениями.</w:t>
      </w:r>
    </w:p>
    <w:p w:rsidR="00104C75" w:rsidRPr="00104C75" w:rsidRDefault="00104C75" w:rsidP="00097877">
      <w:pPr>
        <w:pStyle w:val="a7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дним из важных приобретений </w:t>
      </w:r>
      <w:r>
        <w:rPr>
          <w:rFonts w:ascii="Times New Roman" w:eastAsia="Times New Roman" w:hAnsi="Times New Roman" w:cs="Times New Roman"/>
          <w:sz w:val="24"/>
          <w:szCs w:val="24"/>
        </w:rPr>
        <w:t>является о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ладение родным языком. 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Содержание и уровень развития речи детей определяется характером их общения, как </w:t>
      </w:r>
      <w:proofErr w:type="gramStart"/>
      <w:r w:rsidRPr="00104C7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97877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взрослыми, так и сверстниками.</w:t>
      </w:r>
    </w:p>
    <w:p w:rsidR="00F91B1B" w:rsidRDefault="00104C75" w:rsidP="00F91B1B">
      <w:pPr>
        <w:pStyle w:val="a7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Одной из основных целей воспитателя является 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>совершенствование речевого развития воспитанников.</w:t>
      </w:r>
      <w:r w:rsidR="00F91B1B">
        <w:rPr>
          <w:rFonts w:ascii="Times New Roman" w:eastAsia="Times New Roman" w:hAnsi="Times New Roman" w:cs="Times New Roman"/>
          <w:sz w:val="24"/>
          <w:szCs w:val="24"/>
        </w:rPr>
        <w:t xml:space="preserve"> Рассмотрим перечень задач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для решения этого вопроса</w:t>
      </w:r>
      <w:r w:rsidR="00F91B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4C75" w:rsidRPr="00F91B1B" w:rsidRDefault="00104C75" w:rsidP="00F91B1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91B1B">
        <w:rPr>
          <w:rFonts w:ascii="Times New Roman" w:hAnsi="Times New Roman" w:cs="Times New Roman"/>
          <w:sz w:val="24"/>
          <w:szCs w:val="24"/>
        </w:rPr>
        <w:t>Создание речевой среды, которая дает образцы языка.</w:t>
      </w:r>
    </w:p>
    <w:p w:rsidR="00104C75" w:rsidRPr="00F91B1B" w:rsidRDefault="00104C75" w:rsidP="00F91B1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91B1B">
        <w:rPr>
          <w:rFonts w:ascii="Times New Roman" w:hAnsi="Times New Roman" w:cs="Times New Roman"/>
          <w:sz w:val="24"/>
          <w:szCs w:val="24"/>
        </w:rPr>
        <w:t>Развитие речевой активности детей через все виды деятельности (непосредственно образовательная деятельность и образовательная деятельность в режимных моментах).</w:t>
      </w:r>
    </w:p>
    <w:p w:rsidR="00104C75" w:rsidRPr="00F91B1B" w:rsidRDefault="00104C75" w:rsidP="00F91B1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91B1B">
        <w:rPr>
          <w:rFonts w:ascii="Times New Roman" w:hAnsi="Times New Roman" w:cs="Times New Roman"/>
          <w:sz w:val="24"/>
          <w:szCs w:val="24"/>
        </w:rPr>
        <w:t>Создание в группе условий для речевой практики самих детей.</w:t>
      </w:r>
    </w:p>
    <w:p w:rsidR="00F91B1B" w:rsidRPr="00F91B1B" w:rsidRDefault="00104C75" w:rsidP="00F91B1B">
      <w:pPr>
        <w:pStyle w:val="a7"/>
        <w:ind w:firstLine="360"/>
        <w:rPr>
          <w:rFonts w:ascii="Times New Roman" w:hAnsi="Times New Roman" w:cs="Times New Roman"/>
          <w:sz w:val="24"/>
          <w:szCs w:val="24"/>
        </w:rPr>
      </w:pPr>
      <w:r w:rsidRPr="00F91B1B">
        <w:rPr>
          <w:rFonts w:ascii="Times New Roman" w:hAnsi="Times New Roman" w:cs="Times New Roman"/>
          <w:sz w:val="24"/>
          <w:szCs w:val="24"/>
        </w:rPr>
        <w:t>Речевой средой является, прежде всего, речь взрослых, как в семье, так и в детском саду. В нее входит обучение родной речи, которое мы осуществляем в раз</w:t>
      </w:r>
      <w:r w:rsidR="00F91B1B" w:rsidRPr="00F91B1B">
        <w:rPr>
          <w:rFonts w:ascii="Times New Roman" w:hAnsi="Times New Roman" w:cs="Times New Roman"/>
          <w:sz w:val="24"/>
          <w:szCs w:val="24"/>
        </w:rPr>
        <w:t>лич</w:t>
      </w:r>
      <w:r w:rsidRPr="00F91B1B">
        <w:rPr>
          <w:rFonts w:ascii="Times New Roman" w:hAnsi="Times New Roman" w:cs="Times New Roman"/>
          <w:sz w:val="24"/>
          <w:szCs w:val="24"/>
        </w:rPr>
        <w:t xml:space="preserve">ных формах в течение всего пребывания ребенка в детском саду. </w:t>
      </w:r>
    </w:p>
    <w:p w:rsidR="00F91B1B" w:rsidRPr="00F91B1B" w:rsidRDefault="00104C75" w:rsidP="00F91B1B">
      <w:pPr>
        <w:pStyle w:val="a7"/>
        <w:rPr>
          <w:rFonts w:ascii="Times New Roman" w:hAnsi="Times New Roman" w:cs="Times New Roman"/>
          <w:sz w:val="24"/>
          <w:szCs w:val="24"/>
        </w:rPr>
      </w:pPr>
      <w:r w:rsidRPr="00F91B1B">
        <w:rPr>
          <w:rFonts w:ascii="Times New Roman" w:hAnsi="Times New Roman" w:cs="Times New Roman"/>
          <w:sz w:val="24"/>
          <w:szCs w:val="24"/>
        </w:rPr>
        <w:t xml:space="preserve">Непосредственная образовательная деятельность включает в себя разные виды занятий: </w:t>
      </w:r>
    </w:p>
    <w:p w:rsidR="00F91B1B" w:rsidRPr="00F91B1B" w:rsidRDefault="00104C75" w:rsidP="00F91B1B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91B1B">
        <w:rPr>
          <w:rFonts w:ascii="Times New Roman" w:hAnsi="Times New Roman" w:cs="Times New Roman"/>
          <w:sz w:val="24"/>
          <w:szCs w:val="24"/>
        </w:rPr>
        <w:t xml:space="preserve">с предметными и сюжетными картинками, </w:t>
      </w:r>
    </w:p>
    <w:p w:rsidR="00F91B1B" w:rsidRPr="00F91B1B" w:rsidRDefault="00104C75" w:rsidP="00F91B1B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91B1B">
        <w:rPr>
          <w:rFonts w:ascii="Times New Roman" w:hAnsi="Times New Roman" w:cs="Times New Roman"/>
          <w:sz w:val="24"/>
          <w:szCs w:val="24"/>
        </w:rPr>
        <w:t xml:space="preserve">с дидактическими игрушками, </w:t>
      </w:r>
    </w:p>
    <w:p w:rsidR="00F91B1B" w:rsidRDefault="00104C75" w:rsidP="00F91B1B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91B1B">
        <w:rPr>
          <w:rFonts w:ascii="Times New Roman" w:hAnsi="Times New Roman" w:cs="Times New Roman"/>
          <w:sz w:val="24"/>
          <w:szCs w:val="24"/>
        </w:rPr>
        <w:t>небольшие игры-инсценировки по произведениям у</w:t>
      </w:r>
      <w:r w:rsidR="00F91B1B">
        <w:rPr>
          <w:rFonts w:ascii="Times New Roman" w:hAnsi="Times New Roman" w:cs="Times New Roman"/>
          <w:sz w:val="24"/>
          <w:szCs w:val="24"/>
        </w:rPr>
        <w:t>стного народного творчества.</w:t>
      </w:r>
    </w:p>
    <w:p w:rsidR="00104C75" w:rsidRPr="00F91B1B" w:rsidRDefault="00104C75" w:rsidP="00F91B1B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 w:rsidRPr="00F91B1B">
        <w:rPr>
          <w:rFonts w:ascii="Times New Roman" w:hAnsi="Times New Roman" w:cs="Times New Roman"/>
          <w:sz w:val="24"/>
          <w:szCs w:val="24"/>
        </w:rPr>
        <w:t>Такое дидактическое общение дает возможность создать в группе речевую среду с высоким развивающим потенциалом.</w:t>
      </w:r>
    </w:p>
    <w:p w:rsidR="00104C75" w:rsidRPr="00104C75" w:rsidRDefault="00097877" w:rsidP="00097877">
      <w:pPr>
        <w:pStyle w:val="a7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B1B">
        <w:rPr>
          <w:rFonts w:ascii="Times New Roman" w:eastAsia="Times New Roman" w:hAnsi="Times New Roman" w:cs="Times New Roman"/>
          <w:sz w:val="24"/>
          <w:szCs w:val="24"/>
        </w:rPr>
        <w:t>Так как</w:t>
      </w:r>
      <w:r w:rsidR="00104C75" w:rsidRPr="00104C75">
        <w:rPr>
          <w:rFonts w:ascii="Times New Roman" w:eastAsia="Times New Roman" w:hAnsi="Times New Roman" w:cs="Times New Roman"/>
          <w:sz w:val="24"/>
          <w:szCs w:val="24"/>
        </w:rPr>
        <w:t xml:space="preserve"> дети строят свои высказывания на основе готовых форм, заимствованных из речи взрослых, </w:t>
      </w:r>
      <w:r w:rsidR="00F91B1B">
        <w:rPr>
          <w:rFonts w:ascii="Times New Roman" w:eastAsia="Times New Roman" w:hAnsi="Times New Roman" w:cs="Times New Roman"/>
          <w:sz w:val="24"/>
          <w:szCs w:val="24"/>
        </w:rPr>
        <w:t>а именно</w:t>
      </w:r>
      <w:r w:rsidR="00104C75" w:rsidRPr="00104C75">
        <w:rPr>
          <w:rFonts w:ascii="Times New Roman" w:eastAsia="Times New Roman" w:hAnsi="Times New Roman" w:cs="Times New Roman"/>
          <w:sz w:val="24"/>
          <w:szCs w:val="24"/>
        </w:rPr>
        <w:t xml:space="preserve"> подражают им, </w:t>
      </w:r>
      <w:r w:rsidR="00F91B1B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104C75" w:rsidRPr="00104C75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правильную образную речь, которая помогает детям познавать окружающий мир и освоить язык.</w:t>
      </w:r>
    </w:p>
    <w:p w:rsidR="00104C75" w:rsidRPr="00104C75" w:rsidRDefault="00104C75" w:rsidP="00F91B1B">
      <w:pPr>
        <w:pStyle w:val="a7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Для этого </w:t>
      </w:r>
      <w:r w:rsidR="00F91B1B">
        <w:rPr>
          <w:rFonts w:ascii="Times New Roman" w:eastAsia="Times New Roman" w:hAnsi="Times New Roman" w:cs="Times New Roman"/>
          <w:sz w:val="24"/>
          <w:szCs w:val="24"/>
        </w:rPr>
        <w:t>лучш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F91B1B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образцы родного </w:t>
      </w:r>
      <w:proofErr w:type="gramStart"/>
      <w:r w:rsidR="00F91B1B">
        <w:rPr>
          <w:rFonts w:ascii="Times New Roman" w:eastAsia="Times New Roman" w:hAnsi="Times New Roman" w:cs="Times New Roman"/>
          <w:sz w:val="24"/>
          <w:szCs w:val="24"/>
        </w:rPr>
        <w:t>языка</w:t>
      </w:r>
      <w:proofErr w:type="gramEnd"/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с раннего возраста развивая интерес и любовь к народным сказкам, </w:t>
      </w:r>
      <w:proofErr w:type="spellStart"/>
      <w:r w:rsidRPr="00104C75">
        <w:rPr>
          <w:rFonts w:ascii="Times New Roman" w:eastAsia="Times New Roman" w:hAnsi="Times New Roman" w:cs="Times New Roman"/>
          <w:sz w:val="24"/>
          <w:szCs w:val="24"/>
        </w:rPr>
        <w:t>потешкам</w:t>
      </w:r>
      <w:proofErr w:type="spellEnd"/>
      <w:r w:rsidRPr="00104C75">
        <w:rPr>
          <w:rFonts w:ascii="Times New Roman" w:eastAsia="Times New Roman" w:hAnsi="Times New Roman" w:cs="Times New Roman"/>
          <w:sz w:val="24"/>
          <w:szCs w:val="24"/>
        </w:rPr>
        <w:t>, загадкам, к лучшим образцам детской литературы. Это замечательное средство развития речи детей, о чём неоднократно писал великий русский педагог К. Д. Ушинский.</w:t>
      </w:r>
    </w:p>
    <w:p w:rsidR="00104C75" w:rsidRPr="00104C75" w:rsidRDefault="00104C75" w:rsidP="00F91B1B">
      <w:pPr>
        <w:pStyle w:val="a7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04C75">
        <w:rPr>
          <w:rFonts w:ascii="Times New Roman" w:eastAsia="Times New Roman" w:hAnsi="Times New Roman" w:cs="Times New Roman"/>
          <w:sz w:val="24"/>
          <w:szCs w:val="24"/>
        </w:rPr>
        <w:t>Первое знакомство малыша со стихотворными текстами обычно происходит при умывании, одевании, кормлении, во время игр с</w:t>
      </w:r>
      <w:r w:rsidR="001212FA">
        <w:rPr>
          <w:rFonts w:ascii="Times New Roman" w:eastAsia="Times New Roman" w:hAnsi="Times New Roman" w:cs="Times New Roman"/>
          <w:sz w:val="24"/>
          <w:szCs w:val="24"/>
        </w:rPr>
        <w:t xml:space="preserve"> ним. Поэтому можно сопровождать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свои действия и бытовые действия детей словами песенок и </w:t>
      </w:r>
      <w:proofErr w:type="spellStart"/>
      <w:r w:rsidRPr="00104C75">
        <w:rPr>
          <w:rFonts w:ascii="Times New Roman" w:eastAsia="Times New Roman" w:hAnsi="Times New Roman" w:cs="Times New Roman"/>
          <w:sz w:val="24"/>
          <w:szCs w:val="24"/>
        </w:rPr>
        <w:t>потешек</w:t>
      </w:r>
      <w:proofErr w:type="spellEnd"/>
      <w:r w:rsidRPr="00104C75">
        <w:rPr>
          <w:rFonts w:ascii="Times New Roman" w:eastAsia="Times New Roman" w:hAnsi="Times New Roman" w:cs="Times New Roman"/>
          <w:sz w:val="24"/>
          <w:szCs w:val="24"/>
        </w:rPr>
        <w:t>. Дети постепенно начинают узнавать их, а затем приговаривать, повторяя отдельные созвучия, заключенные в наиболее ритмичных песенках. И эта активность детей делает радость встречи с художественным словом более полной, ярче раскрывает ритмичность стиха.</w:t>
      </w:r>
    </w:p>
    <w:p w:rsidR="001212FA" w:rsidRDefault="001212FA" w:rsidP="001212FA">
      <w:pPr>
        <w:pStyle w:val="a7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работе с детьми хорошо использовать</w:t>
      </w:r>
      <w:r w:rsidR="00104C75" w:rsidRPr="00104C75">
        <w:rPr>
          <w:rFonts w:ascii="Times New Roman" w:eastAsia="Times New Roman" w:hAnsi="Times New Roman" w:cs="Times New Roman"/>
          <w:sz w:val="24"/>
          <w:szCs w:val="24"/>
        </w:rPr>
        <w:t xml:space="preserve"> загадки. С их помощью проверяется сме</w:t>
      </w:r>
      <w:r>
        <w:rPr>
          <w:rFonts w:ascii="Times New Roman" w:eastAsia="Times New Roman" w:hAnsi="Times New Roman" w:cs="Times New Roman"/>
          <w:sz w:val="24"/>
          <w:szCs w:val="24"/>
        </w:rPr>
        <w:t>калка, оцениваю</w:t>
      </w:r>
      <w:r w:rsidR="00104C75" w:rsidRPr="00104C75">
        <w:rPr>
          <w:rFonts w:ascii="Times New Roman" w:eastAsia="Times New Roman" w:hAnsi="Times New Roman" w:cs="Times New Roman"/>
          <w:sz w:val="24"/>
          <w:szCs w:val="24"/>
        </w:rPr>
        <w:t>тся знания, воспитывается пытливость ума. Загадки развивают мышление, фантазию, эстетическое и нравственное восприятие окружающего мира. Главная ценность загадок — образность. Именно из-за яркой образности загадки использую</w:t>
      </w:r>
      <w:r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104C75" w:rsidRPr="00104C75">
        <w:rPr>
          <w:rFonts w:ascii="Times New Roman" w:eastAsia="Times New Roman" w:hAnsi="Times New Roman" w:cs="Times New Roman"/>
          <w:sz w:val="24"/>
          <w:szCs w:val="24"/>
        </w:rPr>
        <w:t xml:space="preserve"> как развлечение для детей. </w:t>
      </w:r>
    </w:p>
    <w:p w:rsidR="001212FA" w:rsidRDefault="00104C75" w:rsidP="001212FA">
      <w:pPr>
        <w:pStyle w:val="a7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Для более глубокого проникновения в художественное произведение ребенку нужно собственное участие, действие. </w:t>
      </w:r>
    </w:p>
    <w:p w:rsidR="001212FA" w:rsidRDefault="00104C75" w:rsidP="001212FA">
      <w:pPr>
        <w:pStyle w:val="a7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04C75">
        <w:rPr>
          <w:rFonts w:ascii="Times New Roman" w:eastAsia="Times New Roman" w:hAnsi="Times New Roman" w:cs="Times New Roman"/>
          <w:sz w:val="24"/>
          <w:szCs w:val="24"/>
        </w:rPr>
        <w:t>Сопров</w:t>
      </w:r>
      <w:r w:rsidR="00097877">
        <w:rPr>
          <w:rFonts w:ascii="Times New Roman" w:eastAsia="Times New Roman" w:hAnsi="Times New Roman" w:cs="Times New Roman"/>
          <w:sz w:val="24"/>
          <w:szCs w:val="24"/>
        </w:rPr>
        <w:t>ождаются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художественным словом</w:t>
      </w:r>
      <w:r w:rsidR="00097877">
        <w:rPr>
          <w:rFonts w:ascii="Times New Roman" w:eastAsia="Times New Roman" w:hAnsi="Times New Roman" w:cs="Times New Roman"/>
          <w:sz w:val="24"/>
          <w:szCs w:val="24"/>
        </w:rPr>
        <w:t xml:space="preserve"> и наблюдение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877">
        <w:rPr>
          <w:rFonts w:ascii="Times New Roman" w:eastAsia="Times New Roman" w:hAnsi="Times New Roman" w:cs="Times New Roman"/>
          <w:sz w:val="24"/>
          <w:szCs w:val="24"/>
        </w:rPr>
        <w:t>за природными явлениями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на прогулке, за птицами, животными</w:t>
      </w:r>
      <w:r w:rsidR="00097877">
        <w:rPr>
          <w:rFonts w:ascii="Times New Roman" w:eastAsia="Times New Roman" w:hAnsi="Times New Roman" w:cs="Times New Roman"/>
          <w:sz w:val="24"/>
          <w:szCs w:val="24"/>
        </w:rPr>
        <w:t>. Это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дает возможность сделать детские впечатления более яркими, точными. </w:t>
      </w:r>
    </w:p>
    <w:p w:rsidR="00104C75" w:rsidRPr="00104C75" w:rsidRDefault="001212FA" w:rsidP="001212FA">
      <w:pPr>
        <w:pStyle w:val="a7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104C75" w:rsidRPr="00104C75">
        <w:rPr>
          <w:rFonts w:ascii="Times New Roman" w:eastAsia="Times New Roman" w:hAnsi="Times New Roman" w:cs="Times New Roman"/>
          <w:sz w:val="24"/>
          <w:szCs w:val="24"/>
        </w:rPr>
        <w:t>лагодаря сочетанию зрительных восприятий с яркими поэтическими образами перед малышами шире раскрывается красота окружающего мира, им становится понятнее содержание, значение образных выражений.</w:t>
      </w:r>
    </w:p>
    <w:p w:rsidR="001212FA" w:rsidRDefault="00104C75" w:rsidP="001212FA">
      <w:pPr>
        <w:pStyle w:val="a7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04C75">
        <w:rPr>
          <w:rFonts w:ascii="Times New Roman" w:eastAsia="Times New Roman" w:hAnsi="Times New Roman" w:cs="Times New Roman"/>
          <w:sz w:val="24"/>
          <w:szCs w:val="24"/>
        </w:rPr>
        <w:t>Развитию речевой активности малышей способствуют вопросы, которые дают возможность привлекать их к подражанию крику птиц, животных</w:t>
      </w:r>
      <w:r w:rsidR="001212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12FA" w:rsidRDefault="001212FA" w:rsidP="001212FA">
      <w:pPr>
        <w:pStyle w:val="a7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 группе необходимо создавать</w:t>
      </w:r>
      <w:r w:rsidR="00104C75" w:rsidRPr="00104C7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условия для речевой практики детей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104C75" w:rsidRPr="00104C75" w:rsidRDefault="00104C75" w:rsidP="001212FA">
      <w:pPr>
        <w:pStyle w:val="a7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04C7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Частое чтение литературных текстов, умелое их сочетание с непосредственными наблюдениями, с различными видами детской деятельности, с рассматриванием рисунков </w:t>
      </w:r>
      <w:r w:rsidR="001212FA">
        <w:rPr>
          <w:rFonts w:ascii="Times New Roman" w:eastAsia="Times New Roman" w:hAnsi="Times New Roman" w:cs="Times New Roman"/>
          <w:sz w:val="24"/>
          <w:szCs w:val="24"/>
        </w:rPr>
        <w:t>учит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детей вслушиваться, вглядываться в окружающее.</w:t>
      </w:r>
    </w:p>
    <w:p w:rsidR="001212FA" w:rsidRDefault="00104C75" w:rsidP="001212FA">
      <w:pPr>
        <w:pStyle w:val="a7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Лучшему пониманию произведений устного народного творчества, сказок, авторских стихотворений помогает </w:t>
      </w:r>
      <w:proofErr w:type="spellStart"/>
      <w:r w:rsidRPr="00104C75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их с помощью игрушек, настольного театра. </w:t>
      </w:r>
    </w:p>
    <w:p w:rsidR="00104C75" w:rsidRPr="00104C75" w:rsidRDefault="00104C75" w:rsidP="00097877">
      <w:pPr>
        <w:pStyle w:val="a7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04C75">
        <w:rPr>
          <w:rFonts w:ascii="Times New Roman" w:eastAsia="Times New Roman" w:hAnsi="Times New Roman" w:cs="Times New Roman"/>
          <w:sz w:val="24"/>
          <w:szCs w:val="24"/>
        </w:rPr>
        <w:t>Показы спектаклей настольного кукольного театра обогащают деятельность детей, хорошо стимулируют их речевую активность, эмоциональное отношение к содержанию спектакля и его героям.</w:t>
      </w:r>
      <w:r w:rsidR="00121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>Особенно важна такая работа для малышей с недостаточно развитой речью</w:t>
      </w:r>
      <w:r w:rsidR="001212FA">
        <w:rPr>
          <w:rFonts w:ascii="Times New Roman" w:eastAsia="Times New Roman" w:hAnsi="Times New Roman" w:cs="Times New Roman"/>
          <w:sz w:val="24"/>
          <w:szCs w:val="24"/>
        </w:rPr>
        <w:t>. С такими детьми работать лучше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 в утренние и вечерние отрезки времени, </w:t>
      </w:r>
      <w:r w:rsidRPr="00104C7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когда в группе </w:t>
      </w:r>
      <w:r w:rsidR="001212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мало </w:t>
      </w:r>
      <w:r w:rsidRPr="00104C75">
        <w:rPr>
          <w:rFonts w:ascii="Times New Roman" w:eastAsia="Times New Roman" w:hAnsi="Times New Roman" w:cs="Times New Roman"/>
          <w:sz w:val="24"/>
          <w:szCs w:val="24"/>
          <w:u w:val="single"/>
        </w:rPr>
        <w:t>детей</w:t>
      </w:r>
      <w:r w:rsidR="001212FA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104C7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212FA">
        <w:rPr>
          <w:rFonts w:ascii="Times New Roman" w:eastAsia="Times New Roman" w:hAnsi="Times New Roman" w:cs="Times New Roman"/>
          <w:sz w:val="24"/>
          <w:szCs w:val="24"/>
        </w:rPr>
        <w:t>Можно рассматривать с ними иллюстрации, играть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в пальчиковые игры, </w:t>
      </w:r>
      <w:r w:rsidR="00097877">
        <w:rPr>
          <w:rFonts w:ascii="Times New Roman" w:eastAsia="Times New Roman" w:hAnsi="Times New Roman" w:cs="Times New Roman"/>
          <w:sz w:val="24"/>
          <w:szCs w:val="24"/>
        </w:rPr>
        <w:t>вовлекать их в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4C75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произведений. Вопросами, подсказками помогаю им припомнить </w:t>
      </w:r>
      <w:proofErr w:type="spellStart"/>
      <w:r w:rsidRPr="00104C75">
        <w:rPr>
          <w:rFonts w:ascii="Times New Roman" w:eastAsia="Times New Roman" w:hAnsi="Times New Roman" w:cs="Times New Roman"/>
          <w:sz w:val="24"/>
          <w:szCs w:val="24"/>
        </w:rPr>
        <w:t>потешку</w:t>
      </w:r>
      <w:proofErr w:type="spellEnd"/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, сказку, стихотворение. Индивидуально адресованная речь помогает привлечь большее внимание ребенка, повышает эмоциональное значение слова и способствует его активной речевой реакции. При виде забавных ситуаций, полных динамики, шутки, такие дети охотнее говорит. То, что малыши делали первое время лишь в контакте </w:t>
      </w:r>
      <w:proofErr w:type="gramStart"/>
      <w:r w:rsidRPr="00104C7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взрослым, к концу года они могут делать уже сами.</w:t>
      </w:r>
    </w:p>
    <w:p w:rsidR="00097877" w:rsidRDefault="00104C75" w:rsidP="00097877">
      <w:pPr>
        <w:pStyle w:val="a7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Получить положительные результаты в речевом развитии своих воспитанников можно только при активном взаимодействии с родителями. </w:t>
      </w:r>
      <w:r w:rsidR="00097877">
        <w:rPr>
          <w:rFonts w:ascii="Times New Roman" w:eastAsia="Times New Roman" w:hAnsi="Times New Roman" w:cs="Times New Roman"/>
          <w:sz w:val="24"/>
          <w:szCs w:val="24"/>
        </w:rPr>
        <w:t>На групповом родительском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собра</w:t>
      </w:r>
      <w:r w:rsidR="00097877">
        <w:rPr>
          <w:rFonts w:ascii="Times New Roman" w:eastAsia="Times New Roman" w:hAnsi="Times New Roman" w:cs="Times New Roman"/>
          <w:sz w:val="24"/>
          <w:szCs w:val="24"/>
        </w:rPr>
        <w:t>нии можно предложить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им «Примерный тематический активный и пассивный словарь детей раннего возраста</w:t>
      </w:r>
      <w:r w:rsidR="00097877">
        <w:rPr>
          <w:rFonts w:ascii="Times New Roman" w:eastAsia="Times New Roman" w:hAnsi="Times New Roman" w:cs="Times New Roman"/>
          <w:sz w:val="24"/>
          <w:szCs w:val="24"/>
        </w:rPr>
        <w:t>», что, несомненно, поможет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родителям сориентироваться в подборе детской художественной литературы и игр для занятий с детьми дома. </w:t>
      </w:r>
    </w:p>
    <w:p w:rsidR="00104C75" w:rsidRPr="00104C75" w:rsidRDefault="00097877" w:rsidP="0009787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Особое внимание необходимо уделить</w:t>
      </w:r>
      <w:r w:rsidR="00104C75" w:rsidRPr="00104C75">
        <w:rPr>
          <w:rFonts w:ascii="Times New Roman" w:eastAsia="Times New Roman" w:hAnsi="Times New Roman" w:cs="Times New Roman"/>
          <w:sz w:val="24"/>
          <w:szCs w:val="24"/>
        </w:rPr>
        <w:t xml:space="preserve"> беседам с родителями детей с задержкой речевого развития.</w:t>
      </w:r>
    </w:p>
    <w:p w:rsidR="00A555F7" w:rsidRDefault="00104C75" w:rsidP="00A555F7">
      <w:pPr>
        <w:pStyle w:val="a7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104C75">
        <w:rPr>
          <w:rFonts w:ascii="Times New Roman" w:eastAsia="Times New Roman" w:hAnsi="Times New Roman" w:cs="Times New Roman"/>
          <w:sz w:val="24"/>
          <w:szCs w:val="24"/>
        </w:rPr>
        <w:t>Анализируя диагностику развития своих детей</w:t>
      </w:r>
      <w:r w:rsidR="00A555F7">
        <w:rPr>
          <w:rFonts w:ascii="Times New Roman" w:eastAsia="Times New Roman" w:hAnsi="Times New Roman" w:cs="Times New Roman"/>
          <w:sz w:val="24"/>
          <w:szCs w:val="24"/>
        </w:rPr>
        <w:t xml:space="preserve"> вы сможете</w:t>
      </w:r>
      <w:proofErr w:type="gramEnd"/>
      <w:r w:rsidR="00A555F7">
        <w:rPr>
          <w:rFonts w:ascii="Times New Roman" w:eastAsia="Times New Roman" w:hAnsi="Times New Roman" w:cs="Times New Roman"/>
          <w:sz w:val="24"/>
          <w:szCs w:val="24"/>
        </w:rPr>
        <w:t xml:space="preserve"> наблюдать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положительную тенденцию в речевом развитии</w:t>
      </w:r>
      <w:r w:rsidR="00A555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4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0000" w:rsidRDefault="00A555F7"/>
    <w:p w:rsidR="00A555F7" w:rsidRDefault="00A555F7"/>
    <w:sectPr w:rsidR="00A55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5C2D"/>
    <w:multiLevelType w:val="hybridMultilevel"/>
    <w:tmpl w:val="E9D4E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3298E"/>
    <w:multiLevelType w:val="hybridMultilevel"/>
    <w:tmpl w:val="F03E01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702CE3"/>
    <w:multiLevelType w:val="hybridMultilevel"/>
    <w:tmpl w:val="9CB8E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371E4"/>
    <w:multiLevelType w:val="hybridMultilevel"/>
    <w:tmpl w:val="298C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35EDC"/>
    <w:multiLevelType w:val="hybridMultilevel"/>
    <w:tmpl w:val="B11AB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003D7"/>
    <w:multiLevelType w:val="hybridMultilevel"/>
    <w:tmpl w:val="1A603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81ED8"/>
    <w:multiLevelType w:val="hybridMultilevel"/>
    <w:tmpl w:val="D5AA7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854F1"/>
    <w:multiLevelType w:val="hybridMultilevel"/>
    <w:tmpl w:val="DCFA1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4A56C8"/>
    <w:multiLevelType w:val="hybridMultilevel"/>
    <w:tmpl w:val="931C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104C75"/>
    <w:rsid w:val="00097877"/>
    <w:rsid w:val="00104C75"/>
    <w:rsid w:val="001212FA"/>
    <w:rsid w:val="00A555F7"/>
    <w:rsid w:val="00F91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4C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C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0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0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4C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C7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04C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4</cp:revision>
  <dcterms:created xsi:type="dcterms:W3CDTF">2022-05-24T17:00:00Z</dcterms:created>
  <dcterms:modified xsi:type="dcterms:W3CDTF">2022-05-24T18:40:00Z</dcterms:modified>
</cp:coreProperties>
</file>