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21" w:rsidRPr="00EA4673" w:rsidRDefault="00D1389C" w:rsidP="00EA467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A4673">
        <w:rPr>
          <w:rFonts w:ascii="Times New Roman" w:hAnsi="Times New Roman" w:cs="Times New Roman"/>
          <w:b/>
          <w:i/>
          <w:sz w:val="20"/>
          <w:szCs w:val="20"/>
        </w:rPr>
        <w:t>Алексина Анастасия Алексеевна</w:t>
      </w:r>
    </w:p>
    <w:p w:rsidR="00D1389C" w:rsidRPr="003A7643" w:rsidRDefault="00EA4673" w:rsidP="00EA467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7643">
        <w:rPr>
          <w:rFonts w:ascii="Times New Roman" w:hAnsi="Times New Roman" w:cs="Times New Roman"/>
          <w:i/>
          <w:sz w:val="20"/>
          <w:szCs w:val="20"/>
        </w:rPr>
        <w:t>магистрант ИЕНиМ ФГБОУ ВО «ХГУ им. Н. Ф. Катанова», г. Абакан</w:t>
      </w:r>
    </w:p>
    <w:p w:rsidR="00EA4673" w:rsidRPr="00EA4673" w:rsidRDefault="00EA4673" w:rsidP="00EA46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b/>
          <w:i/>
          <w:sz w:val="20"/>
          <w:szCs w:val="20"/>
        </w:rPr>
        <w:t>Надежда Александровна Кириллова</w:t>
      </w:r>
      <w:r w:rsidRPr="00EA467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A0888" w:rsidRPr="003A7643" w:rsidRDefault="00AA0888" w:rsidP="00EA467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7643">
        <w:rPr>
          <w:rFonts w:ascii="Times New Roman" w:hAnsi="Times New Roman" w:cs="Times New Roman"/>
          <w:i/>
          <w:sz w:val="20"/>
          <w:szCs w:val="20"/>
        </w:rPr>
        <w:t xml:space="preserve">канд. пед. наук, доцент </w:t>
      </w:r>
      <w:r w:rsidR="00EA4673" w:rsidRPr="003A7643">
        <w:rPr>
          <w:rFonts w:ascii="Times New Roman" w:hAnsi="Times New Roman" w:cs="Times New Roman"/>
          <w:i/>
          <w:sz w:val="20"/>
          <w:szCs w:val="20"/>
        </w:rPr>
        <w:t>ФГБОУ ВО «ХГУ им. Н. Ф. Катанова», г. Абакан</w:t>
      </w:r>
    </w:p>
    <w:p w:rsidR="00AA0888" w:rsidRPr="00EA4673" w:rsidRDefault="00AA0888" w:rsidP="00EA467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389C" w:rsidRPr="00EA4673" w:rsidRDefault="00D1389C" w:rsidP="00EA4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673">
        <w:rPr>
          <w:rFonts w:ascii="Times New Roman" w:hAnsi="Times New Roman" w:cs="Times New Roman"/>
          <w:b/>
          <w:sz w:val="20"/>
          <w:szCs w:val="20"/>
        </w:rPr>
        <w:t>РАЗВИТИЕ КОГНИТИВНЫХ УУД У ШКОЛЬНИКОВ ПРОФИЛЬНЫХ КЛАССОВ ПРИ ИЗУЧЕНИИ ИНТЕГРАЛЬНОГО ИСЧИСЛЕНИЯ</w:t>
      </w:r>
    </w:p>
    <w:p w:rsidR="00D1389C" w:rsidRPr="00EA4673" w:rsidRDefault="00D1389C" w:rsidP="00EA46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04B1" w:rsidRPr="00F17BD3" w:rsidRDefault="00E404B1" w:rsidP="00DB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Современный </w:t>
      </w:r>
      <w:r w:rsidR="000151FB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 xml:space="preserve">едеральный государственный образовательный стандарт среднего общего образования </w:t>
      </w:r>
      <w:r w:rsidR="000151FB">
        <w:rPr>
          <w:rFonts w:ascii="Times New Roman" w:hAnsi="Times New Roman" w:cs="Times New Roman"/>
          <w:sz w:val="20"/>
          <w:szCs w:val="20"/>
        </w:rPr>
        <w:t xml:space="preserve">(ФГОС СОО) </w:t>
      </w:r>
      <w:r w:rsidR="00AC50D4">
        <w:rPr>
          <w:rFonts w:ascii="Times New Roman" w:hAnsi="Times New Roman" w:cs="Times New Roman"/>
          <w:sz w:val="20"/>
          <w:szCs w:val="20"/>
        </w:rPr>
        <w:t>ориентирован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="00AC50D4">
        <w:rPr>
          <w:rFonts w:ascii="Times New Roman" w:hAnsi="Times New Roman" w:cs="Times New Roman"/>
          <w:sz w:val="20"/>
          <w:szCs w:val="20"/>
        </w:rPr>
        <w:t>становление личностных характеристик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50D4">
        <w:rPr>
          <w:rFonts w:ascii="Times New Roman" w:hAnsi="Times New Roman" w:cs="Times New Roman"/>
          <w:sz w:val="20"/>
          <w:szCs w:val="20"/>
        </w:rPr>
        <w:t xml:space="preserve">выпускника школы, умеющего учиться и способного к саморазвитию за счет активизации познавательной </w:t>
      </w:r>
      <w:r w:rsidR="00AC50D4" w:rsidRPr="00AC50D4">
        <w:rPr>
          <w:rFonts w:ascii="Times New Roman" w:hAnsi="Times New Roman" w:cs="Times New Roman"/>
          <w:sz w:val="20"/>
          <w:szCs w:val="20"/>
        </w:rPr>
        <w:t>деятельности. Одним из требований к метапредметным результат</w:t>
      </w:r>
      <w:r w:rsidR="00D6782F">
        <w:rPr>
          <w:rFonts w:ascii="Times New Roman" w:hAnsi="Times New Roman" w:cs="Times New Roman"/>
          <w:sz w:val="20"/>
          <w:szCs w:val="20"/>
        </w:rPr>
        <w:t>а</w:t>
      </w:r>
      <w:r w:rsidR="00AC50D4" w:rsidRPr="00AC50D4">
        <w:rPr>
          <w:rFonts w:ascii="Times New Roman" w:hAnsi="Times New Roman" w:cs="Times New Roman"/>
          <w:sz w:val="20"/>
          <w:szCs w:val="20"/>
        </w:rPr>
        <w:t xml:space="preserve">м освоения основной образовательной программы является </w:t>
      </w:r>
      <w:r w:rsidR="00DB7F5F">
        <w:rPr>
          <w:rFonts w:ascii="Times New Roman" w:hAnsi="Times New Roman" w:cs="Times New Roman"/>
          <w:sz w:val="20"/>
          <w:szCs w:val="20"/>
        </w:rPr>
        <w:t>«</w:t>
      </w:r>
      <w:r w:rsidR="00AC50D4" w:rsidRPr="00AC50D4">
        <w:rPr>
          <w:rFonts w:ascii="Times New Roman" w:hAnsi="Times New Roman" w:cs="Times New Roman"/>
          <w:sz w:val="20"/>
          <w:szCs w:val="20"/>
          <w:shd w:val="clear" w:color="auto" w:fill="FFFFFF"/>
        </w:rPr>
        <w:t>освоенные обучающимися межпредметные понятия и универсальные учебные действия (регул</w:t>
      </w:r>
      <w:bookmarkStart w:id="0" w:name="_GoBack"/>
      <w:bookmarkEnd w:id="0"/>
      <w:r w:rsidR="00AC50D4" w:rsidRPr="00AC50D4">
        <w:rPr>
          <w:rFonts w:ascii="Times New Roman" w:hAnsi="Times New Roman" w:cs="Times New Roman"/>
          <w:sz w:val="20"/>
          <w:szCs w:val="20"/>
          <w:shd w:val="clear" w:color="auto" w:fill="FFFFFF"/>
        </w:rPr>
        <w:t>ятивные, познавательные, коммуникативные)</w:t>
      </w:r>
      <w:r w:rsidR="00DB7F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="00DB7F5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[</w:t>
      </w:r>
      <w:r w:rsidR="00D6782F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DB7F5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]</w:t>
      </w:r>
      <w:r w:rsidR="00DB7F5F">
        <w:rPr>
          <w:rFonts w:ascii="Times New Roman" w:hAnsi="Times New Roman" w:cs="Times New Roman"/>
          <w:sz w:val="20"/>
          <w:szCs w:val="20"/>
          <w:shd w:val="clear" w:color="auto" w:fill="FFFFFF"/>
        </w:rPr>
        <w:t>. У</w:t>
      </w:r>
      <w:r w:rsidR="00DB7F5F" w:rsidRPr="00AC50D4">
        <w:rPr>
          <w:rFonts w:ascii="Times New Roman" w:hAnsi="Times New Roman" w:cs="Times New Roman"/>
          <w:sz w:val="20"/>
          <w:szCs w:val="20"/>
          <w:shd w:val="clear" w:color="auto" w:fill="FFFFFF"/>
        </w:rPr>
        <w:t>ниверсальные учебные действия</w:t>
      </w:r>
      <w:r w:rsidR="00DB7F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(УУД) </w:t>
      </w:r>
      <w:r w:rsidR="00A0388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направлены на </w:t>
      </w:r>
      <w:r w:rsidR="00DB7F5F" w:rsidRPr="00DB7F5F">
        <w:rPr>
          <w:rFonts w:ascii="Times New Roman" w:hAnsi="Times New Roman" w:cs="Times New Roman"/>
          <w:color w:val="000000"/>
          <w:sz w:val="20"/>
          <w:szCs w:val="20"/>
        </w:rPr>
        <w:t>обеспеч</w:t>
      </w:r>
      <w:r w:rsidR="00A03886">
        <w:rPr>
          <w:rFonts w:ascii="Times New Roman" w:hAnsi="Times New Roman" w:cs="Times New Roman"/>
          <w:color w:val="000000"/>
          <w:sz w:val="20"/>
          <w:szCs w:val="20"/>
        </w:rPr>
        <w:t>ение</w:t>
      </w:r>
      <w:r w:rsidR="00DB7F5F" w:rsidRPr="00DB7F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3886" w:rsidRPr="00F17BD3">
        <w:rPr>
          <w:rFonts w:ascii="Times New Roman" w:hAnsi="Times New Roman" w:cs="Times New Roman"/>
          <w:color w:val="000000"/>
          <w:sz w:val="20"/>
          <w:szCs w:val="20"/>
        </w:rPr>
        <w:t>самосовершенствования</w:t>
      </w:r>
      <w:r w:rsidR="00DB7F5F"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 ученика</w:t>
      </w:r>
      <w:r w:rsidR="00A03886" w:rsidRPr="00F17BD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B7F5F"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3886"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его культурной идентичности, социальной компетентности и развитие способности к самостоятельному усвоению новых знаний и умений </w:t>
      </w:r>
      <w:r w:rsidR="00A03886" w:rsidRPr="00F17BD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[</w:t>
      </w:r>
      <w:r w:rsidR="00D6782F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03886" w:rsidRPr="00F17BD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]</w:t>
      </w:r>
      <w:r w:rsidR="00A03886"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E130B" w:rsidRPr="00F17BD3" w:rsidRDefault="00F17BD3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По мнению </w:t>
      </w:r>
      <w:r w:rsidRPr="00F17BD3">
        <w:rPr>
          <w:rFonts w:ascii="Times New Roman" w:hAnsi="Times New Roman" w:cs="Times New Roman"/>
          <w:sz w:val="20"/>
          <w:szCs w:val="20"/>
        </w:rPr>
        <w:t>И.Г. Липатниковой, к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огнитивные (познавательные) универсальные учебные действия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представляют собой 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систему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 [</w:t>
      </w:r>
      <w:r w:rsidR="00D6782F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]. </w:t>
      </w:r>
      <w:r w:rsidR="001507BF" w:rsidRPr="00EA4673">
        <w:rPr>
          <w:rFonts w:ascii="Times New Roman" w:hAnsi="Times New Roman" w:cs="Times New Roman"/>
          <w:sz w:val="20"/>
          <w:szCs w:val="20"/>
        </w:rPr>
        <w:t xml:space="preserve">Когнитивные УУД </w:t>
      </w:r>
      <w:r w:rsidR="001507BF">
        <w:rPr>
          <w:rFonts w:ascii="Times New Roman" w:hAnsi="Times New Roman" w:cs="Times New Roman"/>
          <w:sz w:val="20"/>
          <w:szCs w:val="20"/>
        </w:rPr>
        <w:t>создают возможность обучающимся развить</w:t>
      </w:r>
      <w:r w:rsidR="001507BF" w:rsidRPr="00EA4673">
        <w:rPr>
          <w:rFonts w:ascii="Times New Roman" w:hAnsi="Times New Roman" w:cs="Times New Roman"/>
          <w:sz w:val="20"/>
          <w:szCs w:val="20"/>
        </w:rPr>
        <w:t xml:space="preserve"> уме</w:t>
      </w:r>
      <w:r w:rsidR="001507BF">
        <w:rPr>
          <w:rFonts w:ascii="Times New Roman" w:hAnsi="Times New Roman" w:cs="Times New Roman"/>
          <w:sz w:val="20"/>
          <w:szCs w:val="20"/>
        </w:rPr>
        <w:t xml:space="preserve">ния к познанию окружающего мира, </w:t>
      </w:r>
      <w:r w:rsidR="001507BF" w:rsidRPr="00EA4673">
        <w:rPr>
          <w:rFonts w:ascii="Times New Roman" w:hAnsi="Times New Roman" w:cs="Times New Roman"/>
          <w:sz w:val="20"/>
          <w:szCs w:val="20"/>
        </w:rPr>
        <w:t xml:space="preserve">осуществлять направленный поиск, обработку и использование информации. </w:t>
      </w:r>
      <w:r w:rsidR="00CE130B">
        <w:rPr>
          <w:rFonts w:ascii="Times New Roman" w:hAnsi="Times New Roman" w:cs="Times New Roman"/>
          <w:color w:val="000000"/>
          <w:sz w:val="20"/>
          <w:szCs w:val="20"/>
        </w:rPr>
        <w:t xml:space="preserve">Авторы ФГОС СОО к когнитивным (познавательным) </w:t>
      </w:r>
      <w:r w:rsidR="00CE130B" w:rsidRPr="00F17BD3">
        <w:rPr>
          <w:rFonts w:ascii="Times New Roman" w:hAnsi="Times New Roman" w:cs="Times New Roman"/>
          <w:color w:val="000000"/>
          <w:sz w:val="20"/>
          <w:szCs w:val="20"/>
        </w:rPr>
        <w:t>универсальны</w:t>
      </w:r>
      <w:r w:rsidR="00CE130B">
        <w:rPr>
          <w:rFonts w:ascii="Times New Roman" w:hAnsi="Times New Roman" w:cs="Times New Roman"/>
          <w:color w:val="000000"/>
          <w:sz w:val="20"/>
          <w:szCs w:val="20"/>
        </w:rPr>
        <w:t>м учебным</w:t>
      </w:r>
      <w:r w:rsidR="00CE130B"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 действия</w:t>
      </w:r>
      <w:r w:rsidR="00CE130B">
        <w:rPr>
          <w:rFonts w:ascii="Times New Roman" w:hAnsi="Times New Roman" w:cs="Times New Roman"/>
          <w:color w:val="000000"/>
          <w:sz w:val="20"/>
          <w:szCs w:val="20"/>
        </w:rPr>
        <w:t>м относят:</w:t>
      </w:r>
      <w:r w:rsidR="00D678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130B">
        <w:rPr>
          <w:rFonts w:ascii="Times New Roman" w:hAnsi="Times New Roman" w:cs="Times New Roman"/>
          <w:color w:val="000000"/>
          <w:sz w:val="20"/>
          <w:szCs w:val="20"/>
        </w:rPr>
        <w:t xml:space="preserve">блок базовых логических действий, блок базовых исследовательских действий, блок действий, связанных с работой с информацией. </w:t>
      </w:r>
    </w:p>
    <w:p w:rsidR="001507BF" w:rsidRDefault="00CE130B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130B">
        <w:rPr>
          <w:rFonts w:ascii="Times New Roman" w:hAnsi="Times New Roman" w:cs="Times New Roman"/>
          <w:sz w:val="20"/>
          <w:szCs w:val="20"/>
        </w:rPr>
        <w:t>А.Г. Асмолов, Г.В. Бурменская, И.А. Володарская</w:t>
      </w:r>
      <w:r>
        <w:rPr>
          <w:rFonts w:ascii="Times New Roman" w:hAnsi="Times New Roman" w:cs="Times New Roman"/>
          <w:sz w:val="20"/>
          <w:szCs w:val="20"/>
        </w:rPr>
        <w:t xml:space="preserve"> и др. считают</w:t>
      </w:r>
      <w:r w:rsidRPr="00CE13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что </w:t>
      </w:r>
      <w:r w:rsidRPr="00CE130B">
        <w:rPr>
          <w:rFonts w:ascii="Times New Roman" w:hAnsi="Times New Roman" w:cs="Times New Roman"/>
          <w:sz w:val="20"/>
          <w:szCs w:val="20"/>
        </w:rPr>
        <w:t>программа развития УУД в старшей школе должна быть направлена на создание условий для формирования</w:t>
      </w:r>
      <w:r>
        <w:rPr>
          <w:rFonts w:ascii="Times New Roman" w:hAnsi="Times New Roman" w:cs="Times New Roman"/>
          <w:sz w:val="20"/>
          <w:szCs w:val="20"/>
        </w:rPr>
        <w:t xml:space="preserve"> таких</w:t>
      </w:r>
      <w:r w:rsidRPr="00CE130B">
        <w:rPr>
          <w:rFonts w:ascii="Times New Roman" w:hAnsi="Times New Roman" w:cs="Times New Roman"/>
          <w:sz w:val="20"/>
          <w:szCs w:val="20"/>
        </w:rPr>
        <w:t xml:space="preserve"> познавательных действий</w:t>
      </w:r>
      <w:r>
        <w:rPr>
          <w:rFonts w:ascii="Times New Roman" w:hAnsi="Times New Roman" w:cs="Times New Roman"/>
          <w:sz w:val="20"/>
          <w:szCs w:val="20"/>
        </w:rPr>
        <w:t>, как:</w:t>
      </w:r>
      <w:r w:rsidRPr="00CE130B">
        <w:rPr>
          <w:rFonts w:ascii="Times New Roman" w:hAnsi="Times New Roman" w:cs="Times New Roman"/>
          <w:sz w:val="20"/>
          <w:szCs w:val="20"/>
        </w:rPr>
        <w:t xml:space="preserve"> исследовательских действий, информационных действий, включая переработку и структурирование информации (работа с текстом, смысловое чтение); логических действий – гипотетико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E130B">
        <w:rPr>
          <w:rFonts w:ascii="Times New Roman" w:hAnsi="Times New Roman" w:cs="Times New Roman"/>
          <w:sz w:val="20"/>
          <w:szCs w:val="20"/>
        </w:rPr>
        <w:t>дедуктивного мышления и комбинаторики; действий с научными понятиями и освоения общего приема доказательства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="00D6782F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507BF" w:rsidRPr="00CE130B" w:rsidRDefault="00CE130B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отмечают 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Газейкина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17BD3">
        <w:rPr>
          <w:rFonts w:ascii="Times New Roman" w:hAnsi="Times New Roman" w:cs="Times New Roman"/>
          <w:color w:val="000000"/>
          <w:sz w:val="20"/>
          <w:szCs w:val="20"/>
        </w:rPr>
        <w:t xml:space="preserve"> Пронин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развитие 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когнитивных универсальных учебных действий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обуславливается той предметной областью, которую осваивает школьник. </w:t>
      </w:r>
      <w:r w:rsidR="004F5E3A">
        <w:rPr>
          <w:rFonts w:ascii="Times New Roman" w:hAnsi="Times New Roman" w:cs="Times New Roman"/>
          <w:color w:val="000000"/>
          <w:sz w:val="20"/>
          <w:szCs w:val="20"/>
        </w:rPr>
        <w:t xml:space="preserve">Особенности изучаемого предмета накладывает на конкретные виды учебных действий свою специфику </w:t>
      </w:r>
      <w:r w:rsidR="004F5E3A" w:rsidRPr="00F17BD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[</w:t>
      </w:r>
      <w:r w:rsidR="00D6782F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4F5E3A" w:rsidRPr="00F17BD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]</w:t>
      </w:r>
      <w:r w:rsidR="004F5E3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17BD3" w:rsidRPr="00F17BD3" w:rsidRDefault="004F5E3A" w:rsidP="00E40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сегодняшний момент остается актуальным вопрос формирования когнитивных УУД у обучающихся на различных ступенях изучения школьного курса математики. </w:t>
      </w:r>
      <w:r w:rsidR="000F1815">
        <w:rPr>
          <w:rFonts w:ascii="Times New Roman" w:hAnsi="Times New Roman" w:cs="Times New Roman"/>
          <w:color w:val="000000"/>
          <w:sz w:val="20"/>
          <w:szCs w:val="20"/>
        </w:rPr>
        <w:t xml:space="preserve">Их развитие </w:t>
      </w:r>
      <w:r w:rsidR="000F1815" w:rsidRPr="00EA4673">
        <w:rPr>
          <w:rFonts w:ascii="Times New Roman" w:hAnsi="Times New Roman" w:cs="Times New Roman"/>
          <w:sz w:val="20"/>
          <w:szCs w:val="20"/>
        </w:rPr>
        <w:t>представляет собой интегрированный процесс, который проходит сквозь все предметные области, включает в себя внеурочную деятельность и возможность раскрытия определенных дополнительных возможностей в понимании материала</w:t>
      </w:r>
      <w:r w:rsidR="000F18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7BD3" w:rsidRPr="00D66ACA" w:rsidRDefault="00D66ACA" w:rsidP="00D6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Анализ исследований показал, что </w:t>
      </w:r>
      <w:r w:rsidRPr="00D66ACA">
        <w:rPr>
          <w:rFonts w:ascii="Times New Roman" w:hAnsi="Times New Roman" w:cs="Times New Roman"/>
          <w:sz w:val="20"/>
          <w:szCs w:val="20"/>
        </w:rPr>
        <w:t>формирование ко</w:t>
      </w:r>
      <w:r w:rsidR="00D6782F">
        <w:rPr>
          <w:rFonts w:ascii="Times New Roman" w:hAnsi="Times New Roman" w:cs="Times New Roman"/>
          <w:sz w:val="20"/>
          <w:szCs w:val="20"/>
        </w:rPr>
        <w:t>г</w:t>
      </w:r>
      <w:r w:rsidRPr="00D66ACA">
        <w:rPr>
          <w:rFonts w:ascii="Times New Roman" w:hAnsi="Times New Roman" w:cs="Times New Roman"/>
          <w:sz w:val="20"/>
          <w:szCs w:val="20"/>
        </w:rPr>
        <w:t>нитивных УУД можно пров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D66ACA">
        <w:rPr>
          <w:rFonts w:ascii="Times New Roman" w:hAnsi="Times New Roman" w:cs="Times New Roman"/>
          <w:sz w:val="20"/>
          <w:szCs w:val="20"/>
        </w:rPr>
        <w:t xml:space="preserve">дить разными средствами. Например, </w:t>
      </w:r>
      <w:r>
        <w:rPr>
          <w:rFonts w:ascii="Times New Roman" w:hAnsi="Times New Roman" w:cs="Times New Roman"/>
          <w:sz w:val="20"/>
          <w:szCs w:val="20"/>
        </w:rPr>
        <w:t xml:space="preserve">через </w:t>
      </w:r>
      <w:r w:rsidRPr="00D66ACA">
        <w:rPr>
          <w:rFonts w:ascii="Times New Roman" w:hAnsi="Times New Roman" w:cs="Times New Roman"/>
          <w:sz w:val="20"/>
          <w:szCs w:val="20"/>
        </w:rPr>
        <w:t>специально разработанн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D66ACA">
        <w:rPr>
          <w:rFonts w:ascii="Times New Roman" w:hAnsi="Times New Roman" w:cs="Times New Roman"/>
          <w:sz w:val="20"/>
          <w:szCs w:val="20"/>
        </w:rPr>
        <w:t xml:space="preserve"> систем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D66ACA">
        <w:rPr>
          <w:rFonts w:ascii="Times New Roman" w:hAnsi="Times New Roman" w:cs="Times New Roman"/>
          <w:sz w:val="20"/>
          <w:szCs w:val="20"/>
        </w:rPr>
        <w:t xml:space="preserve"> задач и заданий (</w:t>
      </w:r>
      <w:r w:rsidRPr="00D66ACA">
        <w:rPr>
          <w:rFonts w:ascii="Times New Roman" w:hAnsi="Times New Roman" w:cs="Times New Roman"/>
          <w:sz w:val="20"/>
          <w:szCs w:val="20"/>
        </w:rPr>
        <w:t>М.С. Соловьева</w:t>
      </w:r>
      <w:r w:rsidRPr="00D66ACA"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с использованием </w:t>
      </w:r>
      <w:r w:rsidRPr="00D66ACA">
        <w:rPr>
          <w:rFonts w:ascii="Times New Roman" w:hAnsi="Times New Roman" w:cs="Times New Roman"/>
          <w:sz w:val="20"/>
          <w:szCs w:val="20"/>
        </w:rPr>
        <w:t>проектной технологии и включени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D66A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школьников</w:t>
      </w:r>
      <w:r w:rsidRPr="00D66ACA">
        <w:rPr>
          <w:rFonts w:ascii="Times New Roman" w:hAnsi="Times New Roman" w:cs="Times New Roman"/>
          <w:sz w:val="20"/>
          <w:szCs w:val="20"/>
        </w:rPr>
        <w:t xml:space="preserve"> в учебно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66ACA">
        <w:rPr>
          <w:rFonts w:ascii="Times New Roman" w:hAnsi="Times New Roman" w:cs="Times New Roman"/>
          <w:sz w:val="20"/>
          <w:szCs w:val="20"/>
        </w:rPr>
        <w:t>исследовательскую деятельность (Э.</w:t>
      </w:r>
      <w:r>
        <w:rPr>
          <w:rFonts w:ascii="Times New Roman" w:hAnsi="Times New Roman" w:cs="Times New Roman"/>
          <w:sz w:val="20"/>
          <w:szCs w:val="20"/>
        </w:rPr>
        <w:t>Г. Гельфман, А.</w:t>
      </w:r>
      <w:r w:rsidRPr="00D66ACA">
        <w:rPr>
          <w:rFonts w:ascii="Times New Roman" w:hAnsi="Times New Roman" w:cs="Times New Roman"/>
          <w:sz w:val="20"/>
          <w:szCs w:val="20"/>
        </w:rPr>
        <w:t xml:space="preserve">Г. Подстригич,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D66ACA">
        <w:rPr>
          <w:rFonts w:ascii="Times New Roman" w:hAnsi="Times New Roman" w:cs="Times New Roman"/>
          <w:sz w:val="20"/>
          <w:szCs w:val="20"/>
        </w:rPr>
        <w:t xml:space="preserve">.А. Теплоухова);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Pr="00D66ACA">
        <w:rPr>
          <w:rFonts w:ascii="Times New Roman" w:hAnsi="Times New Roman" w:cs="Times New Roman"/>
          <w:sz w:val="20"/>
          <w:szCs w:val="20"/>
        </w:rPr>
        <w:t>комплекса учебных текстов и заданий, использующи</w:t>
      </w:r>
      <w:r>
        <w:rPr>
          <w:rFonts w:ascii="Times New Roman" w:hAnsi="Times New Roman" w:cs="Times New Roman"/>
          <w:sz w:val="20"/>
          <w:szCs w:val="20"/>
        </w:rPr>
        <w:t>х предметный опыт учащихся (JI.</w:t>
      </w:r>
      <w:r w:rsidRPr="00D66ACA">
        <w:rPr>
          <w:rFonts w:ascii="Times New Roman" w:hAnsi="Times New Roman" w:cs="Times New Roman"/>
          <w:sz w:val="20"/>
          <w:szCs w:val="20"/>
        </w:rPr>
        <w:t>Ю. Новикова)</w:t>
      </w:r>
      <w:r w:rsidR="00240D6B">
        <w:rPr>
          <w:rFonts w:ascii="Times New Roman" w:hAnsi="Times New Roman" w:cs="Times New Roman"/>
          <w:sz w:val="20"/>
          <w:szCs w:val="20"/>
        </w:rPr>
        <w:t>, средствами визуализации (А.В. Фирер)</w:t>
      </w:r>
      <w:r>
        <w:rPr>
          <w:rFonts w:ascii="Times New Roman" w:hAnsi="Times New Roman" w:cs="Times New Roman"/>
          <w:sz w:val="20"/>
          <w:szCs w:val="20"/>
        </w:rPr>
        <w:t xml:space="preserve"> и пр.</w:t>
      </w:r>
    </w:p>
    <w:p w:rsidR="008330C5" w:rsidRPr="00EA4673" w:rsidRDefault="008330C5" w:rsidP="00833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Одн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ой из </w:t>
      </w:r>
      <w:r w:rsidRPr="00EA4673">
        <w:rPr>
          <w:rFonts w:ascii="Times New Roman" w:hAnsi="Times New Roman" w:cs="Times New Roman"/>
          <w:sz w:val="20"/>
          <w:szCs w:val="20"/>
        </w:rPr>
        <w:t>наиболее сложных тем для изучения старши</w:t>
      </w:r>
      <w:r>
        <w:rPr>
          <w:rFonts w:ascii="Times New Roman" w:hAnsi="Times New Roman" w:cs="Times New Roman"/>
          <w:sz w:val="20"/>
          <w:szCs w:val="20"/>
        </w:rPr>
        <w:t>ми</w:t>
      </w:r>
      <w:r w:rsidRPr="00EA4673">
        <w:rPr>
          <w:rFonts w:ascii="Times New Roman" w:hAnsi="Times New Roman" w:cs="Times New Roman"/>
          <w:sz w:val="20"/>
          <w:szCs w:val="20"/>
        </w:rPr>
        <w:t xml:space="preserve"> школьник</w:t>
      </w:r>
      <w:r>
        <w:rPr>
          <w:rFonts w:ascii="Times New Roman" w:hAnsi="Times New Roman" w:cs="Times New Roman"/>
          <w:sz w:val="20"/>
          <w:szCs w:val="20"/>
        </w:rPr>
        <w:t>ами</w:t>
      </w:r>
      <w:r w:rsidRPr="00EA4673">
        <w:rPr>
          <w:rFonts w:ascii="Times New Roman" w:hAnsi="Times New Roman" w:cs="Times New Roman"/>
          <w:sz w:val="20"/>
          <w:szCs w:val="20"/>
        </w:rPr>
        <w:t xml:space="preserve"> является </w:t>
      </w:r>
      <w:r>
        <w:rPr>
          <w:rFonts w:ascii="Times New Roman" w:hAnsi="Times New Roman" w:cs="Times New Roman"/>
          <w:sz w:val="20"/>
          <w:szCs w:val="20"/>
        </w:rPr>
        <w:t>интегральное</w:t>
      </w:r>
      <w:r w:rsidRPr="00EA4673">
        <w:rPr>
          <w:rFonts w:ascii="Times New Roman" w:hAnsi="Times New Roman" w:cs="Times New Roman"/>
          <w:sz w:val="20"/>
          <w:szCs w:val="20"/>
        </w:rPr>
        <w:t xml:space="preserve"> исчислени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EA4673">
        <w:rPr>
          <w:rFonts w:ascii="Times New Roman" w:hAnsi="Times New Roman" w:cs="Times New Roman"/>
          <w:sz w:val="20"/>
          <w:szCs w:val="20"/>
        </w:rPr>
        <w:t xml:space="preserve">. Стоит отметить, что в школьную программу </w:t>
      </w:r>
      <w:r>
        <w:rPr>
          <w:rFonts w:ascii="Times New Roman" w:hAnsi="Times New Roman" w:cs="Times New Roman"/>
          <w:sz w:val="20"/>
          <w:szCs w:val="20"/>
        </w:rPr>
        <w:t>эти темы</w:t>
      </w:r>
      <w:r w:rsidRPr="00EA4673">
        <w:rPr>
          <w:rFonts w:ascii="Times New Roman" w:hAnsi="Times New Roman" w:cs="Times New Roman"/>
          <w:sz w:val="20"/>
          <w:szCs w:val="20"/>
        </w:rPr>
        <w:t xml:space="preserve"> внесли еще в конце 60-х годов </w:t>
      </w:r>
      <w:r w:rsidRPr="00EA4673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EA4673">
        <w:rPr>
          <w:rFonts w:ascii="Times New Roman" w:hAnsi="Times New Roman" w:cs="Times New Roman"/>
          <w:sz w:val="20"/>
          <w:szCs w:val="20"/>
        </w:rPr>
        <w:t xml:space="preserve"> века. Специфика предоставления материала по начал</w:t>
      </w:r>
      <w:r>
        <w:rPr>
          <w:rFonts w:ascii="Times New Roman" w:hAnsi="Times New Roman" w:cs="Times New Roman"/>
          <w:sz w:val="20"/>
          <w:szCs w:val="20"/>
        </w:rPr>
        <w:t>ам</w:t>
      </w:r>
      <w:r w:rsidRPr="00EA4673">
        <w:rPr>
          <w:rFonts w:ascii="Times New Roman" w:hAnsi="Times New Roman" w:cs="Times New Roman"/>
          <w:sz w:val="20"/>
          <w:szCs w:val="20"/>
        </w:rPr>
        <w:t xml:space="preserve"> математического анализа помогает развивать диале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EA4673">
        <w:rPr>
          <w:rFonts w:ascii="Times New Roman" w:hAnsi="Times New Roman" w:cs="Times New Roman"/>
          <w:sz w:val="20"/>
          <w:szCs w:val="20"/>
        </w:rPr>
        <w:t>тичность в мышлении школьников</w:t>
      </w:r>
      <w:r>
        <w:rPr>
          <w:rFonts w:ascii="Times New Roman" w:hAnsi="Times New Roman" w:cs="Times New Roman"/>
          <w:sz w:val="20"/>
          <w:szCs w:val="20"/>
        </w:rPr>
        <w:t xml:space="preserve">. Это </w:t>
      </w:r>
      <w:r w:rsidRPr="00EA4673">
        <w:rPr>
          <w:rFonts w:ascii="Times New Roman" w:hAnsi="Times New Roman" w:cs="Times New Roman"/>
          <w:sz w:val="20"/>
          <w:szCs w:val="20"/>
        </w:rPr>
        <w:t xml:space="preserve">помогает </w:t>
      </w:r>
      <w:r>
        <w:rPr>
          <w:rFonts w:ascii="Times New Roman" w:hAnsi="Times New Roman" w:cs="Times New Roman"/>
          <w:sz w:val="20"/>
          <w:szCs w:val="20"/>
        </w:rPr>
        <w:t>ученикам увидеть</w:t>
      </w:r>
      <w:r w:rsidRPr="00EA4673">
        <w:rPr>
          <w:rFonts w:ascii="Times New Roman" w:hAnsi="Times New Roman" w:cs="Times New Roman"/>
          <w:sz w:val="20"/>
          <w:szCs w:val="20"/>
        </w:rPr>
        <w:t xml:space="preserve"> математик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A4673">
        <w:rPr>
          <w:rFonts w:ascii="Times New Roman" w:hAnsi="Times New Roman" w:cs="Times New Roman"/>
          <w:sz w:val="20"/>
          <w:szCs w:val="20"/>
        </w:rPr>
        <w:t xml:space="preserve"> как развивающуюся науку, расширяя </w:t>
      </w:r>
      <w:r>
        <w:rPr>
          <w:rFonts w:ascii="Times New Roman" w:hAnsi="Times New Roman" w:cs="Times New Roman"/>
          <w:sz w:val="20"/>
          <w:szCs w:val="20"/>
        </w:rPr>
        <w:t>их</w:t>
      </w:r>
      <w:r w:rsidRPr="00EA4673">
        <w:rPr>
          <w:rFonts w:ascii="Times New Roman" w:hAnsi="Times New Roman" w:cs="Times New Roman"/>
          <w:sz w:val="20"/>
          <w:szCs w:val="20"/>
        </w:rPr>
        <w:t xml:space="preserve"> умения и навыки в решении задач</w:t>
      </w:r>
      <w:r>
        <w:rPr>
          <w:rFonts w:ascii="Times New Roman" w:hAnsi="Times New Roman" w:cs="Times New Roman"/>
          <w:sz w:val="20"/>
          <w:szCs w:val="20"/>
        </w:rPr>
        <w:t>, как традиционных, так и прикладных</w:t>
      </w:r>
      <w:r w:rsidRPr="00EA4673">
        <w:rPr>
          <w:rFonts w:ascii="Times New Roman" w:hAnsi="Times New Roman" w:cs="Times New Roman"/>
          <w:sz w:val="20"/>
          <w:szCs w:val="20"/>
        </w:rPr>
        <w:t xml:space="preserve">. Развитие </w:t>
      </w:r>
      <w:r>
        <w:rPr>
          <w:rFonts w:ascii="Times New Roman" w:hAnsi="Times New Roman" w:cs="Times New Roman"/>
          <w:sz w:val="20"/>
          <w:szCs w:val="20"/>
        </w:rPr>
        <w:t>научного типа</w:t>
      </w:r>
      <w:r w:rsidRPr="00EA4673">
        <w:rPr>
          <w:rFonts w:ascii="Times New Roman" w:hAnsi="Times New Roman" w:cs="Times New Roman"/>
          <w:sz w:val="20"/>
          <w:szCs w:val="20"/>
        </w:rPr>
        <w:t xml:space="preserve"> мышления необходимо образованному человеку в современном обществе, при учете модернизации российского образова</w:t>
      </w:r>
      <w:r>
        <w:rPr>
          <w:rFonts w:ascii="Times New Roman" w:hAnsi="Times New Roman" w:cs="Times New Roman"/>
          <w:sz w:val="20"/>
          <w:szCs w:val="20"/>
        </w:rPr>
        <w:t>ния.</w:t>
      </w:r>
      <w:r w:rsidR="00A83C54">
        <w:rPr>
          <w:rFonts w:ascii="Times New Roman" w:hAnsi="Times New Roman" w:cs="Times New Roman"/>
          <w:sz w:val="20"/>
          <w:szCs w:val="20"/>
        </w:rPr>
        <w:t xml:space="preserve"> Можно отметить, что на практике </w:t>
      </w:r>
      <w:r w:rsidR="00A83C54" w:rsidRPr="00EA4673">
        <w:rPr>
          <w:rFonts w:ascii="Times New Roman" w:hAnsi="Times New Roman" w:cs="Times New Roman"/>
          <w:sz w:val="20"/>
          <w:szCs w:val="20"/>
        </w:rPr>
        <w:t>при изучении интегрального исчисления</w:t>
      </w:r>
      <w:r w:rsidR="00A83C54" w:rsidRPr="00EA4673">
        <w:rPr>
          <w:rFonts w:ascii="Times New Roman" w:hAnsi="Times New Roman" w:cs="Times New Roman"/>
          <w:sz w:val="20"/>
          <w:szCs w:val="20"/>
        </w:rPr>
        <w:t xml:space="preserve"> </w:t>
      </w:r>
      <w:r w:rsidR="00A83C54">
        <w:rPr>
          <w:rFonts w:ascii="Times New Roman" w:hAnsi="Times New Roman" w:cs="Times New Roman"/>
          <w:sz w:val="20"/>
          <w:szCs w:val="20"/>
        </w:rPr>
        <w:t>присутствует некоторая</w:t>
      </w:r>
      <w:r w:rsidR="00A83C54" w:rsidRPr="00EA4673">
        <w:rPr>
          <w:rFonts w:ascii="Times New Roman" w:hAnsi="Times New Roman" w:cs="Times New Roman"/>
          <w:sz w:val="20"/>
          <w:szCs w:val="20"/>
        </w:rPr>
        <w:t xml:space="preserve"> сложность</w:t>
      </w:r>
      <w:r w:rsidR="00A83C54">
        <w:rPr>
          <w:rFonts w:ascii="Times New Roman" w:hAnsi="Times New Roman" w:cs="Times New Roman"/>
          <w:sz w:val="20"/>
          <w:szCs w:val="20"/>
        </w:rPr>
        <w:t xml:space="preserve">. Причиной </w:t>
      </w:r>
      <w:r w:rsidRPr="00EA4673">
        <w:rPr>
          <w:rFonts w:ascii="Times New Roman" w:hAnsi="Times New Roman" w:cs="Times New Roman"/>
          <w:sz w:val="20"/>
          <w:szCs w:val="20"/>
        </w:rPr>
        <w:t>трудностей</w:t>
      </w:r>
      <w:r w:rsidR="00A83C54">
        <w:rPr>
          <w:rFonts w:ascii="Times New Roman" w:hAnsi="Times New Roman" w:cs="Times New Roman"/>
          <w:sz w:val="20"/>
          <w:szCs w:val="20"/>
        </w:rPr>
        <w:t xml:space="preserve"> может</w:t>
      </w:r>
      <w:r w:rsidRPr="00EA4673">
        <w:rPr>
          <w:rFonts w:ascii="Times New Roman" w:hAnsi="Times New Roman" w:cs="Times New Roman"/>
          <w:sz w:val="20"/>
          <w:szCs w:val="20"/>
        </w:rPr>
        <w:t xml:space="preserve"> являт</w:t>
      </w:r>
      <w:r w:rsidR="00A83C54">
        <w:rPr>
          <w:rFonts w:ascii="Times New Roman" w:hAnsi="Times New Roman" w:cs="Times New Roman"/>
          <w:sz w:val="20"/>
          <w:szCs w:val="20"/>
        </w:rPr>
        <w:t>ь</w:t>
      </w:r>
      <w:r w:rsidRPr="00EA4673">
        <w:rPr>
          <w:rFonts w:ascii="Times New Roman" w:hAnsi="Times New Roman" w:cs="Times New Roman"/>
          <w:sz w:val="20"/>
          <w:szCs w:val="20"/>
        </w:rPr>
        <w:t>ся усложненная абстракция определений и завуалированная логическая цепочка понятий, а также недостаточное количество часов</w:t>
      </w:r>
      <w:r w:rsidR="00A83C54">
        <w:rPr>
          <w:rFonts w:ascii="Times New Roman" w:hAnsi="Times New Roman" w:cs="Times New Roman"/>
          <w:sz w:val="20"/>
          <w:szCs w:val="20"/>
        </w:rPr>
        <w:t>, отводимых на</w:t>
      </w:r>
      <w:r w:rsidRPr="00EA4673">
        <w:rPr>
          <w:rFonts w:ascii="Times New Roman" w:hAnsi="Times New Roman" w:cs="Times New Roman"/>
          <w:sz w:val="20"/>
          <w:szCs w:val="20"/>
        </w:rPr>
        <w:t xml:space="preserve"> повторени</w:t>
      </w:r>
      <w:r w:rsidR="00A83C54">
        <w:rPr>
          <w:rFonts w:ascii="Times New Roman" w:hAnsi="Times New Roman" w:cs="Times New Roman"/>
          <w:sz w:val="20"/>
          <w:szCs w:val="20"/>
        </w:rPr>
        <w:t>е</w:t>
      </w:r>
      <w:r w:rsidRPr="00EA4673">
        <w:rPr>
          <w:rFonts w:ascii="Times New Roman" w:hAnsi="Times New Roman" w:cs="Times New Roman"/>
          <w:sz w:val="20"/>
          <w:szCs w:val="20"/>
        </w:rPr>
        <w:t xml:space="preserve"> материала.</w:t>
      </w:r>
    </w:p>
    <w:p w:rsidR="00E404B1" w:rsidRPr="00D66ACA" w:rsidRDefault="0094340B" w:rsidP="00E4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Основываясь на анализе </w:t>
      </w:r>
      <w:r>
        <w:rPr>
          <w:rFonts w:ascii="Times New Roman" w:hAnsi="Times New Roman" w:cs="Times New Roman"/>
          <w:sz w:val="20"/>
          <w:szCs w:val="20"/>
        </w:rPr>
        <w:t>опыта</w:t>
      </w:r>
      <w:r>
        <w:rPr>
          <w:rFonts w:ascii="Times New Roman" w:hAnsi="Times New Roman" w:cs="Times New Roman"/>
          <w:sz w:val="20"/>
          <w:szCs w:val="20"/>
        </w:rPr>
        <w:t xml:space="preserve"> отечественных исследователей по вопросам развития когнитивных УУД, мы предлагаем следующие методические рекомендации при</w:t>
      </w:r>
      <w:r w:rsidRPr="00EA4673">
        <w:rPr>
          <w:rFonts w:ascii="Times New Roman" w:hAnsi="Times New Roman" w:cs="Times New Roman"/>
          <w:sz w:val="20"/>
          <w:szCs w:val="20"/>
        </w:rPr>
        <w:t xml:space="preserve"> изучени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A4673">
        <w:rPr>
          <w:rFonts w:ascii="Times New Roman" w:hAnsi="Times New Roman" w:cs="Times New Roman"/>
          <w:sz w:val="20"/>
          <w:szCs w:val="20"/>
        </w:rPr>
        <w:t xml:space="preserve"> интегрального исчисления</w:t>
      </w:r>
      <w:r>
        <w:rPr>
          <w:rFonts w:ascii="Times New Roman" w:hAnsi="Times New Roman" w:cs="Times New Roman"/>
          <w:sz w:val="20"/>
          <w:szCs w:val="20"/>
        </w:rPr>
        <w:t xml:space="preserve"> на занятиях математики в школе:</w:t>
      </w:r>
    </w:p>
    <w:p w:rsidR="00E404B1" w:rsidRPr="00EA4673" w:rsidRDefault="00E404B1" w:rsidP="00E4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1.</w:t>
      </w:r>
      <w:r w:rsidR="0094340B">
        <w:rPr>
          <w:rFonts w:ascii="Times New Roman" w:hAnsi="Times New Roman" w:cs="Times New Roman"/>
          <w:sz w:val="20"/>
          <w:szCs w:val="20"/>
        </w:rPr>
        <w:t xml:space="preserve"> Необходимо </w:t>
      </w:r>
      <w:r w:rsidRPr="00EA4673">
        <w:rPr>
          <w:rFonts w:ascii="Times New Roman" w:hAnsi="Times New Roman" w:cs="Times New Roman"/>
          <w:sz w:val="20"/>
          <w:szCs w:val="20"/>
        </w:rPr>
        <w:t>использовать средства визуализации задач и моделей учебной математической информации за счет опорной конструкции на всевозможную математическую информацию (словесную, аналитическую или графическую). Данная конструкции направлена на когнитивные стили обучающихся и способствует многоуровневому развитию познавательных учебных действий при обучении понятий интегрального исчисления;</w:t>
      </w:r>
    </w:p>
    <w:p w:rsidR="00E404B1" w:rsidRPr="00EA4673" w:rsidRDefault="00E404B1" w:rsidP="00E4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2.</w:t>
      </w:r>
      <w:r w:rsidR="0094340B">
        <w:rPr>
          <w:rFonts w:ascii="Times New Roman" w:hAnsi="Times New Roman" w:cs="Times New Roman"/>
          <w:sz w:val="20"/>
          <w:szCs w:val="20"/>
        </w:rPr>
        <w:t xml:space="preserve"> О</w:t>
      </w:r>
      <w:r w:rsidR="0094340B" w:rsidRPr="00EA4673">
        <w:rPr>
          <w:rFonts w:ascii="Times New Roman" w:hAnsi="Times New Roman" w:cs="Times New Roman"/>
          <w:sz w:val="20"/>
          <w:szCs w:val="20"/>
        </w:rPr>
        <w:t>существле</w:t>
      </w:r>
      <w:r w:rsidR="0094340B">
        <w:rPr>
          <w:rFonts w:ascii="Times New Roman" w:hAnsi="Times New Roman" w:cs="Times New Roman"/>
          <w:sz w:val="20"/>
          <w:szCs w:val="20"/>
        </w:rPr>
        <w:t>ние</w:t>
      </w:r>
      <w:r w:rsidR="0094340B" w:rsidRPr="00EA4673">
        <w:rPr>
          <w:rFonts w:ascii="Times New Roman" w:hAnsi="Times New Roman" w:cs="Times New Roman"/>
          <w:sz w:val="20"/>
          <w:szCs w:val="20"/>
        </w:rPr>
        <w:t xml:space="preserve"> активизаци</w:t>
      </w:r>
      <w:r w:rsidR="0094340B">
        <w:rPr>
          <w:rFonts w:ascii="Times New Roman" w:hAnsi="Times New Roman" w:cs="Times New Roman"/>
          <w:sz w:val="20"/>
          <w:szCs w:val="20"/>
        </w:rPr>
        <w:t>и</w:t>
      </w:r>
      <w:r w:rsidR="0094340B" w:rsidRPr="00EA4673">
        <w:rPr>
          <w:rFonts w:ascii="Times New Roman" w:hAnsi="Times New Roman" w:cs="Times New Roman"/>
          <w:sz w:val="20"/>
          <w:szCs w:val="20"/>
        </w:rPr>
        <w:t xml:space="preserve"> развития познавательных учебных действий у обучающихся </w:t>
      </w:r>
      <w:r w:rsidR="0094340B">
        <w:rPr>
          <w:rFonts w:ascii="Times New Roman" w:hAnsi="Times New Roman" w:cs="Times New Roman"/>
          <w:sz w:val="20"/>
          <w:szCs w:val="20"/>
        </w:rPr>
        <w:t>з</w:t>
      </w:r>
      <w:r w:rsidRPr="00EA4673">
        <w:rPr>
          <w:rFonts w:ascii="Times New Roman" w:hAnsi="Times New Roman" w:cs="Times New Roman"/>
          <w:sz w:val="20"/>
          <w:szCs w:val="20"/>
        </w:rPr>
        <w:t xml:space="preserve">а счет </w:t>
      </w:r>
      <w:r w:rsidR="0094340B">
        <w:rPr>
          <w:rFonts w:ascii="Times New Roman" w:hAnsi="Times New Roman" w:cs="Times New Roman"/>
          <w:sz w:val="20"/>
          <w:szCs w:val="20"/>
        </w:rPr>
        <w:t xml:space="preserve">использования </w:t>
      </w:r>
      <w:r w:rsidRPr="00EA4673">
        <w:rPr>
          <w:rFonts w:ascii="Times New Roman" w:hAnsi="Times New Roman" w:cs="Times New Roman"/>
          <w:sz w:val="20"/>
          <w:szCs w:val="20"/>
        </w:rPr>
        <w:t xml:space="preserve">комплекса визуализированных задач и визуализированных моделей учебного теоретического </w:t>
      </w:r>
      <w:r w:rsidR="0094340B">
        <w:rPr>
          <w:rFonts w:ascii="Times New Roman" w:hAnsi="Times New Roman" w:cs="Times New Roman"/>
          <w:sz w:val="20"/>
          <w:szCs w:val="20"/>
        </w:rPr>
        <w:t>материала</w:t>
      </w:r>
      <w:r w:rsidRPr="00EA4673">
        <w:rPr>
          <w:rFonts w:ascii="Times New Roman" w:hAnsi="Times New Roman" w:cs="Times New Roman"/>
          <w:sz w:val="20"/>
          <w:szCs w:val="20"/>
        </w:rPr>
        <w:t xml:space="preserve"> (к примеру, задание «Выдели цветом»,  распредели математические объекты по группам, «заполни таблицу» и т.д.);</w:t>
      </w:r>
    </w:p>
    <w:p w:rsidR="0008092A" w:rsidRPr="00EA4673" w:rsidRDefault="00E74C0A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хотим обратить внимание на следующие замечания, которые надо учитывать при изучении интегрального исчисления на уроках математики в школе: </w:t>
      </w:r>
    </w:p>
    <w:p w:rsidR="0008092A" w:rsidRPr="00EA4673" w:rsidRDefault="0008092A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 xml:space="preserve">Вводить понятие «интеграл» необходимо постепенно при помощи естественных примеров </w:t>
      </w:r>
      <w:r w:rsidR="00F43F1D" w:rsidRPr="00EA4673">
        <w:rPr>
          <w:rFonts w:ascii="Times New Roman" w:hAnsi="Times New Roman" w:cs="Times New Roman"/>
          <w:sz w:val="20"/>
          <w:szCs w:val="20"/>
        </w:rPr>
        <w:t>использования данного понятия в реальной жизни;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2.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>Почаще предоставлять возможность обучающимся самостоятельно анализировать понятия;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3.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>В процессе изучения интегрального исчисления вспоминать уже известные понятия , фиксировать изученный теоретически</w:t>
      </w:r>
      <w:r w:rsidRPr="00EA4673">
        <w:rPr>
          <w:rFonts w:ascii="Times New Roman" w:hAnsi="Times New Roman" w:cs="Times New Roman"/>
          <w:sz w:val="20"/>
          <w:szCs w:val="20"/>
        </w:rPr>
        <w:tab/>
        <w:t>й материал;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4.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>Стараться увеличивать значимость представляемых терминов и понятий;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5.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>Постоянно следить за речью обучающихся, требовать от них корректного изложения теоретического материала, допиваться умения четко и кратко излагать свою мысль;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6.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>Перед изучением понятия «интеграл», необходимо ввести понятия «производная» и рассмотреть таблицу нахождения производных функции;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7.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>Фокусировать внимание обучающихся на том, что от вида подынтегральной функции и пределов интегрирования зависит сам интеграл</w:t>
      </w:r>
      <w:r w:rsidR="00E74C0A">
        <w:rPr>
          <w:rFonts w:ascii="Times New Roman" w:hAnsi="Times New Roman" w:cs="Times New Roman"/>
          <w:sz w:val="20"/>
          <w:szCs w:val="20"/>
        </w:rPr>
        <w:t>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8.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 xml:space="preserve">Наиболее важно распределить методы нахождения интегралов при различных видах </w:t>
      </w:r>
      <w:r w:rsidR="00E74C0A" w:rsidRPr="00EA4673">
        <w:rPr>
          <w:rFonts w:ascii="Times New Roman" w:hAnsi="Times New Roman" w:cs="Times New Roman"/>
          <w:sz w:val="20"/>
          <w:szCs w:val="20"/>
        </w:rPr>
        <w:t>подынтегральн</w:t>
      </w:r>
      <w:r w:rsidR="00E74C0A">
        <w:rPr>
          <w:rFonts w:ascii="Times New Roman" w:hAnsi="Times New Roman" w:cs="Times New Roman"/>
          <w:sz w:val="20"/>
          <w:szCs w:val="20"/>
        </w:rPr>
        <w:t>ых</w:t>
      </w:r>
      <w:r w:rsidR="00E74C0A" w:rsidRPr="00EA4673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>функций;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9.</w:t>
      </w:r>
      <w:r w:rsid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EA4673">
        <w:rPr>
          <w:rFonts w:ascii="Times New Roman" w:hAnsi="Times New Roman" w:cs="Times New Roman"/>
          <w:sz w:val="20"/>
          <w:szCs w:val="20"/>
        </w:rPr>
        <w:t xml:space="preserve">Необходимо демонстрировать больше примеров решения интегралов и не требовать от обучающихся скорейшего понимания материала. 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4673">
        <w:rPr>
          <w:rFonts w:ascii="Times New Roman" w:hAnsi="Times New Roman" w:cs="Times New Roman"/>
          <w:sz w:val="20"/>
          <w:szCs w:val="20"/>
        </w:rPr>
        <w:t>В заключении отмети</w:t>
      </w:r>
      <w:r w:rsidR="00E74C0A">
        <w:rPr>
          <w:rFonts w:ascii="Times New Roman" w:hAnsi="Times New Roman" w:cs="Times New Roman"/>
          <w:sz w:val="20"/>
          <w:szCs w:val="20"/>
        </w:rPr>
        <w:t>м</w:t>
      </w:r>
      <w:r w:rsidRPr="00EA4673">
        <w:rPr>
          <w:rFonts w:ascii="Times New Roman" w:hAnsi="Times New Roman" w:cs="Times New Roman"/>
          <w:sz w:val="20"/>
          <w:szCs w:val="20"/>
        </w:rPr>
        <w:t xml:space="preserve">, что интегральное исчисление представляет </w:t>
      </w:r>
      <w:r w:rsidR="00E74C0A">
        <w:rPr>
          <w:rFonts w:ascii="Times New Roman" w:hAnsi="Times New Roman" w:cs="Times New Roman"/>
          <w:sz w:val="20"/>
          <w:szCs w:val="20"/>
        </w:rPr>
        <w:t xml:space="preserve">собой </w:t>
      </w:r>
      <w:r w:rsidRPr="00EA4673">
        <w:rPr>
          <w:rFonts w:ascii="Times New Roman" w:hAnsi="Times New Roman" w:cs="Times New Roman"/>
          <w:sz w:val="20"/>
          <w:szCs w:val="20"/>
        </w:rPr>
        <w:t xml:space="preserve">достаточно </w:t>
      </w:r>
      <w:r w:rsidR="00E74C0A">
        <w:rPr>
          <w:rFonts w:ascii="Times New Roman" w:hAnsi="Times New Roman" w:cs="Times New Roman"/>
          <w:sz w:val="20"/>
          <w:szCs w:val="20"/>
        </w:rPr>
        <w:t>большой</w:t>
      </w:r>
      <w:r w:rsidRPr="00EA4673">
        <w:rPr>
          <w:rFonts w:ascii="Times New Roman" w:hAnsi="Times New Roman" w:cs="Times New Roman"/>
          <w:sz w:val="20"/>
          <w:szCs w:val="20"/>
        </w:rPr>
        <w:t xml:space="preserve"> раздел</w:t>
      </w:r>
      <w:r w:rsidR="00E74C0A">
        <w:rPr>
          <w:rFonts w:ascii="Times New Roman" w:hAnsi="Times New Roman" w:cs="Times New Roman"/>
          <w:sz w:val="20"/>
          <w:szCs w:val="20"/>
        </w:rPr>
        <w:t>, при</w:t>
      </w:r>
      <w:r w:rsidRPr="00EA4673">
        <w:rPr>
          <w:rFonts w:ascii="Times New Roman" w:hAnsi="Times New Roman" w:cs="Times New Roman"/>
          <w:sz w:val="20"/>
          <w:szCs w:val="20"/>
        </w:rPr>
        <w:t xml:space="preserve"> изучени</w:t>
      </w:r>
      <w:r w:rsidR="00E74C0A">
        <w:rPr>
          <w:rFonts w:ascii="Times New Roman" w:hAnsi="Times New Roman" w:cs="Times New Roman"/>
          <w:sz w:val="20"/>
          <w:szCs w:val="20"/>
        </w:rPr>
        <w:t>и</w:t>
      </w:r>
      <w:r w:rsidRPr="00EA4673">
        <w:rPr>
          <w:rFonts w:ascii="Times New Roman" w:hAnsi="Times New Roman" w:cs="Times New Roman"/>
          <w:sz w:val="20"/>
          <w:szCs w:val="20"/>
        </w:rPr>
        <w:t xml:space="preserve"> которо</w:t>
      </w:r>
      <w:r w:rsidR="00E74C0A">
        <w:rPr>
          <w:rFonts w:ascii="Times New Roman" w:hAnsi="Times New Roman" w:cs="Times New Roman"/>
          <w:sz w:val="20"/>
          <w:szCs w:val="20"/>
        </w:rPr>
        <w:t>го</w:t>
      </w:r>
      <w:r w:rsidRPr="00EA4673">
        <w:rPr>
          <w:rFonts w:ascii="Times New Roman" w:hAnsi="Times New Roman" w:cs="Times New Roman"/>
          <w:sz w:val="20"/>
          <w:szCs w:val="20"/>
        </w:rPr>
        <w:t xml:space="preserve"> преподаватель </w:t>
      </w:r>
      <w:r w:rsidR="00E74C0A">
        <w:rPr>
          <w:rFonts w:ascii="Times New Roman" w:hAnsi="Times New Roman" w:cs="Times New Roman"/>
          <w:sz w:val="20"/>
          <w:szCs w:val="20"/>
        </w:rPr>
        <w:t xml:space="preserve">может </w:t>
      </w:r>
      <w:r w:rsidRPr="00EA4673">
        <w:rPr>
          <w:rFonts w:ascii="Times New Roman" w:hAnsi="Times New Roman" w:cs="Times New Roman"/>
          <w:sz w:val="20"/>
          <w:szCs w:val="20"/>
        </w:rPr>
        <w:t xml:space="preserve">развивать </w:t>
      </w:r>
      <w:r w:rsidR="00E74C0A">
        <w:rPr>
          <w:rFonts w:ascii="Times New Roman" w:hAnsi="Times New Roman" w:cs="Times New Roman"/>
          <w:sz w:val="20"/>
          <w:szCs w:val="20"/>
        </w:rPr>
        <w:t xml:space="preserve">у обучающихся </w:t>
      </w:r>
      <w:r w:rsidRPr="00EA4673">
        <w:rPr>
          <w:rFonts w:ascii="Times New Roman" w:hAnsi="Times New Roman" w:cs="Times New Roman"/>
          <w:sz w:val="20"/>
          <w:szCs w:val="20"/>
        </w:rPr>
        <w:t>различные навыки демонстрации предоставляемого материала, за счет которого можно добиться качественного развития когнитивных универсальных учебных действий.</w:t>
      </w:r>
    </w:p>
    <w:p w:rsidR="00F43F1D" w:rsidRPr="00EA4673" w:rsidRDefault="00F43F1D" w:rsidP="00E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3F1D" w:rsidRPr="00CE130B" w:rsidRDefault="00F43F1D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E130B">
        <w:rPr>
          <w:rFonts w:ascii="Times New Roman" w:hAnsi="Times New Roman" w:cs="Times New Roman"/>
          <w:b/>
          <w:i/>
          <w:sz w:val="20"/>
          <w:szCs w:val="20"/>
        </w:rPr>
        <w:t>Библиографический список</w:t>
      </w:r>
      <w:r w:rsidR="003A7643" w:rsidRPr="00CE130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D6782F" w:rsidRPr="00CE130B" w:rsidRDefault="00D6782F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Pr="00CE130B">
        <w:rPr>
          <w:rFonts w:ascii="Times New Roman" w:hAnsi="Times New Roman" w:cs="Times New Roman"/>
          <w:sz w:val="20"/>
          <w:szCs w:val="20"/>
        </w:rPr>
        <w:t>Асмолов</w:t>
      </w:r>
      <w:r w:rsidRP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CE130B">
        <w:rPr>
          <w:rFonts w:ascii="Times New Roman" w:hAnsi="Times New Roman" w:cs="Times New Roman"/>
          <w:sz w:val="20"/>
          <w:szCs w:val="20"/>
        </w:rPr>
        <w:t>А.Г.,</w:t>
      </w:r>
      <w:r w:rsidRPr="00CE130B">
        <w:rPr>
          <w:rFonts w:ascii="Times New Roman" w:hAnsi="Times New Roman" w:cs="Times New Roman"/>
          <w:sz w:val="20"/>
          <w:szCs w:val="20"/>
        </w:rPr>
        <w:t xml:space="preserve"> Бурменская</w:t>
      </w:r>
      <w:r w:rsidRP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CE130B">
        <w:rPr>
          <w:rFonts w:ascii="Times New Roman" w:hAnsi="Times New Roman" w:cs="Times New Roman"/>
          <w:sz w:val="20"/>
          <w:szCs w:val="20"/>
        </w:rPr>
        <w:t>Г.В.,</w:t>
      </w:r>
      <w:r w:rsidRPr="00CE130B">
        <w:rPr>
          <w:rFonts w:ascii="Times New Roman" w:hAnsi="Times New Roman" w:cs="Times New Roman"/>
          <w:sz w:val="20"/>
          <w:szCs w:val="20"/>
        </w:rPr>
        <w:t xml:space="preserve"> Володарская</w:t>
      </w:r>
      <w:r w:rsidRP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CE130B">
        <w:rPr>
          <w:rFonts w:ascii="Times New Roman" w:hAnsi="Times New Roman" w:cs="Times New Roman"/>
          <w:sz w:val="20"/>
          <w:szCs w:val="20"/>
        </w:rPr>
        <w:t>И.А.,</w:t>
      </w:r>
      <w:r w:rsidRPr="00CE130B">
        <w:rPr>
          <w:rFonts w:ascii="Times New Roman" w:hAnsi="Times New Roman" w:cs="Times New Roman"/>
          <w:sz w:val="20"/>
          <w:szCs w:val="20"/>
        </w:rPr>
        <w:t xml:space="preserve"> Карабанова</w:t>
      </w:r>
      <w:r w:rsidRP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CE130B">
        <w:rPr>
          <w:rFonts w:ascii="Times New Roman" w:hAnsi="Times New Roman" w:cs="Times New Roman"/>
          <w:sz w:val="20"/>
          <w:szCs w:val="20"/>
        </w:rPr>
        <w:t>О.А.,</w:t>
      </w:r>
      <w:r w:rsidRPr="00CE130B">
        <w:rPr>
          <w:rFonts w:ascii="Times New Roman" w:hAnsi="Times New Roman" w:cs="Times New Roman"/>
          <w:sz w:val="20"/>
          <w:szCs w:val="20"/>
        </w:rPr>
        <w:t xml:space="preserve"> Молчанов</w:t>
      </w:r>
      <w:r w:rsidRPr="00E74C0A">
        <w:rPr>
          <w:rFonts w:ascii="Times New Roman" w:hAnsi="Times New Roman" w:cs="Times New Roman"/>
          <w:sz w:val="20"/>
          <w:szCs w:val="20"/>
        </w:rPr>
        <w:t xml:space="preserve"> </w:t>
      </w:r>
      <w:r w:rsidRPr="00CE130B">
        <w:rPr>
          <w:rFonts w:ascii="Times New Roman" w:hAnsi="Times New Roman" w:cs="Times New Roman"/>
          <w:sz w:val="20"/>
          <w:szCs w:val="20"/>
        </w:rPr>
        <w:t>С.В.,</w:t>
      </w:r>
      <w:r w:rsidRPr="00CE130B">
        <w:rPr>
          <w:rFonts w:ascii="Times New Roman" w:hAnsi="Times New Roman" w:cs="Times New Roman"/>
          <w:sz w:val="20"/>
          <w:szCs w:val="20"/>
        </w:rPr>
        <w:t xml:space="preserve"> Салмина </w:t>
      </w:r>
      <w:r w:rsidRPr="00CE130B">
        <w:rPr>
          <w:rFonts w:ascii="Times New Roman" w:hAnsi="Times New Roman" w:cs="Times New Roman"/>
          <w:sz w:val="20"/>
          <w:szCs w:val="20"/>
        </w:rPr>
        <w:t xml:space="preserve">Н.Г. </w:t>
      </w:r>
      <w:r w:rsidRPr="00CE130B">
        <w:rPr>
          <w:rFonts w:ascii="Times New Roman" w:hAnsi="Times New Roman" w:cs="Times New Roman"/>
          <w:sz w:val="20"/>
          <w:szCs w:val="20"/>
        </w:rPr>
        <w:t>Проектирование универсальных учебных действий в старшей школе</w:t>
      </w:r>
      <w:r>
        <w:rPr>
          <w:rFonts w:ascii="Times New Roman" w:hAnsi="Times New Roman" w:cs="Times New Roman"/>
          <w:sz w:val="20"/>
          <w:szCs w:val="20"/>
        </w:rPr>
        <w:t xml:space="preserve"> // Национальный психологический журнал. 2011. </w:t>
      </w:r>
      <w:r w:rsidRPr="00CE130B">
        <w:rPr>
          <w:rFonts w:ascii="Times New Roman" w:hAnsi="Times New Roman" w:cs="Times New Roman"/>
          <w:sz w:val="20"/>
          <w:szCs w:val="20"/>
        </w:rPr>
        <w:t>№1(5)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E13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CE130B">
        <w:rPr>
          <w:rFonts w:ascii="Times New Roman" w:hAnsi="Times New Roman" w:cs="Times New Roman"/>
          <w:sz w:val="20"/>
          <w:szCs w:val="20"/>
        </w:rPr>
        <w:t xml:space="preserve">. 104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E130B">
        <w:rPr>
          <w:rFonts w:ascii="Times New Roman" w:hAnsi="Times New Roman" w:cs="Times New Roman"/>
          <w:sz w:val="20"/>
          <w:szCs w:val="20"/>
        </w:rPr>
        <w:t xml:space="preserve"> 110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6782F" w:rsidRPr="00CE130B" w:rsidRDefault="00D6782F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2. 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Газейкина 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Пронин С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hAnsi="Times New Roman" w:cs="Times New Roman"/>
          <w:color w:val="000000"/>
          <w:sz w:val="20"/>
          <w:szCs w:val="20"/>
        </w:rPr>
        <w:t>. Формирование когнитивных универсальных учебных действий при обучении робототехнике учащихся основной школы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//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едагогическое образование в России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 xml:space="preserve"> 2015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 xml:space="preserve"> №7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. 42-49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6782F" w:rsidRPr="00CE130B" w:rsidRDefault="00D6782F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3. 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Липатникова И.Г. Проблема формирования умения учиться // Теоретические и прикладные вопросы о</w:t>
      </w:r>
      <w:r>
        <w:rPr>
          <w:rFonts w:ascii="Times New Roman" w:hAnsi="Times New Roman" w:cs="Times New Roman"/>
          <w:color w:val="000000"/>
          <w:sz w:val="20"/>
          <w:szCs w:val="20"/>
        </w:rPr>
        <w:t>бразования и науки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: сборник научных трудов по материалам Международной научно-практической конференции. 2014. С. 88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CE130B">
        <w:rPr>
          <w:rFonts w:ascii="Times New Roman" w:hAnsi="Times New Roman" w:cs="Times New Roman"/>
          <w:color w:val="000000"/>
          <w:sz w:val="20"/>
          <w:szCs w:val="20"/>
        </w:rPr>
        <w:t>89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6782F" w:rsidRPr="00CE130B" w:rsidRDefault="00D6782F" w:rsidP="00CE1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4. </w:t>
      </w:r>
      <w:r w:rsidRPr="00CE130B">
        <w:rPr>
          <w:rFonts w:ascii="Times New Roman" w:hAnsi="Times New Roman" w:cs="Times New Roman"/>
          <w:sz w:val="20"/>
          <w:szCs w:val="20"/>
          <w:shd w:val="clear" w:color="auto" w:fill="FFFFFF"/>
        </w:rPr>
        <w:t>Соловьева М.С. Построение системы задач для формирования универсальных учебных действий в процессе изучения информатики и математики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//</w:t>
      </w:r>
      <w:r w:rsidRPr="00CE13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Вопросы современной науки и практики. 2012.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№ 4(42). С</w:t>
      </w:r>
      <w:r w:rsidRPr="00CE13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136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CE13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143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FD5B57" w:rsidRPr="00CE130B" w:rsidRDefault="00D6782F" w:rsidP="00D6782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hd w:val="clear" w:color="auto" w:fill="FFFFFF"/>
        </w:rPr>
        <w:t>5. </w:t>
      </w:r>
      <w:r w:rsidRPr="00D6782F">
        <w:rPr>
          <w:rFonts w:ascii="Times New Roman" w:hAnsi="Times New Roman"/>
          <w:sz w:val="20"/>
          <w:shd w:val="clear" w:color="auto" w:fill="FFFFFF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color w:val="22272F"/>
          <w:sz w:val="20"/>
        </w:rPr>
        <w:t>среднего</w:t>
      </w:r>
      <w:r w:rsidRPr="00D6782F">
        <w:rPr>
          <w:rFonts w:ascii="Times New Roman" w:hAnsi="Times New Roman"/>
          <w:color w:val="22272F"/>
          <w:sz w:val="20"/>
        </w:rPr>
        <w:t xml:space="preserve"> общего образования</w:t>
      </w:r>
      <w:r w:rsidRPr="00D6782F">
        <w:rPr>
          <w:rFonts w:ascii="Times New Roman" w:hAnsi="Times New Roman"/>
          <w:sz w:val="20"/>
          <w:shd w:val="clear" w:color="auto" w:fill="FFFFFF"/>
        </w:rPr>
        <w:t>: утвержден приказом Министерства образования и науки Российской Федерации от 1</w:t>
      </w:r>
      <w:r>
        <w:rPr>
          <w:rFonts w:ascii="Times New Roman" w:hAnsi="Times New Roman"/>
          <w:sz w:val="20"/>
          <w:shd w:val="clear" w:color="auto" w:fill="FFFFFF"/>
        </w:rPr>
        <w:t>2</w:t>
      </w:r>
      <w:r w:rsidRPr="00D6782F">
        <w:rPr>
          <w:rFonts w:ascii="Times New Roman" w:hAnsi="Times New Roman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hd w:val="clear" w:color="auto" w:fill="FFFFFF"/>
        </w:rPr>
        <w:t>августа</w:t>
      </w:r>
      <w:r w:rsidRPr="00D6782F">
        <w:rPr>
          <w:rFonts w:ascii="Times New Roman" w:hAnsi="Times New Roman"/>
          <w:sz w:val="20"/>
          <w:shd w:val="clear" w:color="auto" w:fill="FFFFFF"/>
        </w:rPr>
        <w:t xml:space="preserve"> 202</w:t>
      </w:r>
      <w:r>
        <w:rPr>
          <w:rFonts w:ascii="Times New Roman" w:hAnsi="Times New Roman"/>
          <w:sz w:val="20"/>
          <w:shd w:val="clear" w:color="auto" w:fill="FFFFFF"/>
        </w:rPr>
        <w:t xml:space="preserve">2 </w:t>
      </w:r>
      <w:r w:rsidRPr="00D6782F">
        <w:rPr>
          <w:rFonts w:ascii="Times New Roman" w:hAnsi="Times New Roman"/>
          <w:sz w:val="20"/>
          <w:shd w:val="clear" w:color="auto" w:fill="FFFFFF"/>
        </w:rPr>
        <w:t xml:space="preserve">г. </w:t>
      </w:r>
      <w:r w:rsidRPr="00D6782F">
        <w:rPr>
          <w:rFonts w:ascii="Times New Roman" w:hAnsi="Times New Roman"/>
          <w:sz w:val="20"/>
          <w:lang w:val="en-US"/>
        </w:rPr>
        <w:t>URL</w:t>
      </w:r>
      <w:r w:rsidRPr="00D6782F">
        <w:rPr>
          <w:rFonts w:ascii="Times New Roman" w:hAnsi="Times New Roman"/>
          <w:sz w:val="20"/>
        </w:rPr>
        <w:t xml:space="preserve">: </w:t>
      </w:r>
      <w:r w:rsidRPr="00D6782F">
        <w:rPr>
          <w:rFonts w:ascii="Times New Roman" w:hAnsi="Times New Roman"/>
          <w:sz w:val="20"/>
        </w:rPr>
        <w:t xml:space="preserve">https://base.garant.ru/70188902/8ef641d3b80ff01d34be16ce9bafc6e0/#friends </w:t>
      </w:r>
      <w:r w:rsidRPr="00D6782F">
        <w:rPr>
          <w:rFonts w:ascii="Times New Roman" w:hAnsi="Times New Roman"/>
          <w:sz w:val="20"/>
        </w:rPr>
        <w:t>(дата обращения 0</w:t>
      </w:r>
      <w:r>
        <w:rPr>
          <w:rFonts w:ascii="Times New Roman" w:hAnsi="Times New Roman"/>
          <w:sz w:val="20"/>
        </w:rPr>
        <w:t>1</w:t>
      </w:r>
      <w:r w:rsidRPr="00D6782F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</w:t>
      </w:r>
      <w:r w:rsidRPr="00D6782F">
        <w:rPr>
          <w:rFonts w:ascii="Times New Roman" w:hAnsi="Times New Roman"/>
          <w:sz w:val="20"/>
        </w:rPr>
        <w:t>0.2022).</w:t>
      </w:r>
    </w:p>
    <w:sectPr w:rsidR="00FD5B57" w:rsidRPr="00CE130B" w:rsidSect="00EA46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6DF7"/>
    <w:multiLevelType w:val="multilevel"/>
    <w:tmpl w:val="B6902B7C"/>
    <w:lvl w:ilvl="0">
      <w:start w:val="1"/>
      <w:numFmt w:val="decimal"/>
      <w:lvlText w:val="%1."/>
      <w:lvlJc w:val="left"/>
      <w:pPr>
        <w:ind w:left="800" w:hanging="400"/>
      </w:pPr>
    </w:lvl>
    <w:lvl w:ilvl="1">
      <w:start w:val="1"/>
      <w:numFmt w:val="low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lef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low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lef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low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9C"/>
    <w:rsid w:val="000151FB"/>
    <w:rsid w:val="0008092A"/>
    <w:rsid w:val="000F1815"/>
    <w:rsid w:val="001507BF"/>
    <w:rsid w:val="00240D6B"/>
    <w:rsid w:val="00302159"/>
    <w:rsid w:val="00334D21"/>
    <w:rsid w:val="003A7643"/>
    <w:rsid w:val="004F5E3A"/>
    <w:rsid w:val="006674EB"/>
    <w:rsid w:val="006E0B94"/>
    <w:rsid w:val="007A16CA"/>
    <w:rsid w:val="008330C5"/>
    <w:rsid w:val="008432D6"/>
    <w:rsid w:val="0094340B"/>
    <w:rsid w:val="00A03886"/>
    <w:rsid w:val="00A83C54"/>
    <w:rsid w:val="00AA0888"/>
    <w:rsid w:val="00AC50D4"/>
    <w:rsid w:val="00B82958"/>
    <w:rsid w:val="00CE130B"/>
    <w:rsid w:val="00D1389C"/>
    <w:rsid w:val="00D66ACA"/>
    <w:rsid w:val="00D6782F"/>
    <w:rsid w:val="00DB7F5F"/>
    <w:rsid w:val="00E404B1"/>
    <w:rsid w:val="00E74C0A"/>
    <w:rsid w:val="00EA2EDB"/>
    <w:rsid w:val="00EA4673"/>
    <w:rsid w:val="00F06003"/>
    <w:rsid w:val="00F17BD3"/>
    <w:rsid w:val="00F43F1D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6D75"/>
  <w15:docId w15:val="{E224ECDE-9C05-4B73-B353-7854A0C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F1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rsid w:val="00E74C0A"/>
    <w:pPr>
      <w:widowControl w:val="0"/>
      <w:spacing w:after="0" w:line="240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E74C0A"/>
    <w:rPr>
      <w:rFonts w:eastAsia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BD0A7-3673-4095-B988-0243326D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Дмитрий</cp:lastModifiedBy>
  <cp:revision>14</cp:revision>
  <dcterms:created xsi:type="dcterms:W3CDTF">2022-10-10T15:58:00Z</dcterms:created>
  <dcterms:modified xsi:type="dcterms:W3CDTF">2022-10-11T16:16:00Z</dcterms:modified>
</cp:coreProperties>
</file>