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7AE" w:rsidRPr="00E207AE" w:rsidRDefault="00E27BBA" w:rsidP="00E27BBA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Р</w:t>
      </w:r>
      <w:r w:rsidR="00E207AE" w:rsidRPr="00E207A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оль дидактических игр в экологическом воспитании детей дошкольного возраста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.</w:t>
      </w:r>
    </w:p>
    <w:bookmarkEnd w:id="0"/>
    <w:p w:rsidR="00E207AE" w:rsidRPr="00E207AE" w:rsidRDefault="00E207AE" w:rsidP="00E27BB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207AE">
        <w:rPr>
          <w:color w:val="000000"/>
          <w:sz w:val="28"/>
          <w:szCs w:val="28"/>
        </w:rPr>
        <w:t>Экология не только наука. Это мировоззрение современного человека, осознающего свою ответственность за будущее для всех нас, дома — планеты Земля, такой красивой, такой большой и такой хрупкой. В настоящее время главная цель экологической культуры человека, определяющей его духовную жизнь и поступки, предполагает овладение совокупностью знаний и умений по экологии, уважительности, гуманистическим отношением ко всему живому и окружающей среде.</w:t>
      </w:r>
      <w:r w:rsidR="00E27BBA">
        <w:rPr>
          <w:color w:val="000000"/>
          <w:sz w:val="28"/>
          <w:szCs w:val="28"/>
        </w:rPr>
        <w:t xml:space="preserve"> </w:t>
      </w:r>
      <w:r w:rsidRPr="00E207AE">
        <w:rPr>
          <w:color w:val="000000"/>
          <w:sz w:val="28"/>
          <w:szCs w:val="28"/>
        </w:rPr>
        <w:t>Формирование экологической культуры, фундамент которой составляют знания о природе и практические умения по ее охране, является одной из самых актуальных проблем дошкольного воспитания, так как прививать любовь к природе и воспитывать бережное отношение к ней, надо начинать с этого возраста. Экологическое воспитание является актуальной проблемой современности. Обострение отсутствия экологической культуры диктует необходимость интенсивной просветительской работы по формированию у населения экологической культуры природопользования. Разумное отношение к природе, окружающему миру, должно стать одним из критериев оценки нравственности человечества. Экологическое воспитание — это, прежде всего воспитание человечности, то есть, доброты, ответственного отношения к природе, к людям, которые живут рядом. Эта работа начинается в детском саду.</w:t>
      </w:r>
      <w:r>
        <w:rPr>
          <w:color w:val="000000"/>
          <w:sz w:val="28"/>
          <w:szCs w:val="28"/>
        </w:rPr>
        <w:t xml:space="preserve"> </w:t>
      </w:r>
      <w:r w:rsidRPr="00E207AE">
        <w:rPr>
          <w:color w:val="333333"/>
          <w:sz w:val="28"/>
          <w:szCs w:val="28"/>
        </w:rPr>
        <w:t xml:space="preserve">Природа оказывает огромное влияние на формирование личности и с малых лет человек должен познавать ее и учиться любить, оберегать, уважать, задумываться над тем, чтобы наш дом стал еще краше и богаче. </w:t>
      </w:r>
      <w:r w:rsidR="00E27BBA" w:rsidRPr="00E27BBA">
        <w:rPr>
          <w:color w:val="333333"/>
          <w:sz w:val="28"/>
          <w:szCs w:val="28"/>
          <w:shd w:val="clear" w:color="auto" w:fill="FFFFFF"/>
        </w:rPr>
        <w:t>Для осуществления процесса ознакомления детей с природой наиболее целесообразным является организация игровой деятельности. В игре ребёнок накапливает знания, опыт ощущения, развиваются способности, формируются познавательные интересы. Игра для ребенка-это маленькая жизнь.</w:t>
      </w:r>
      <w:r>
        <w:rPr>
          <w:color w:val="333333"/>
          <w:sz w:val="28"/>
          <w:szCs w:val="28"/>
        </w:rPr>
        <w:t xml:space="preserve"> </w:t>
      </w:r>
      <w:r w:rsidRPr="00E207AE">
        <w:rPr>
          <w:color w:val="333333"/>
          <w:sz w:val="28"/>
          <w:szCs w:val="28"/>
        </w:rPr>
        <w:t>Среди всего многообразия игр с правилами для дошкольников особое внимание уделяется дидактическим играм. Уже само название - дидактические - говорит о том, что цель этих игр - умственное развитие детей.</w:t>
      </w:r>
      <w:r w:rsidR="00E27BBA">
        <w:rPr>
          <w:color w:val="333333"/>
          <w:sz w:val="28"/>
          <w:szCs w:val="28"/>
        </w:rPr>
        <w:t xml:space="preserve"> </w:t>
      </w:r>
      <w:r w:rsidRPr="00E207AE">
        <w:rPr>
          <w:color w:val="333333"/>
          <w:sz w:val="28"/>
          <w:szCs w:val="28"/>
        </w:rPr>
        <w:t xml:space="preserve">Игры доставляют детям много радости, и содействует их всестороннему развитию. В процессе игр формируются знания об окружающем </w:t>
      </w:r>
      <w:r w:rsidR="00E27BBA" w:rsidRPr="00E207AE">
        <w:rPr>
          <w:color w:val="333333"/>
          <w:sz w:val="28"/>
          <w:szCs w:val="28"/>
        </w:rPr>
        <w:t>мире, бережное</w:t>
      </w:r>
      <w:r w:rsidRPr="00E207AE">
        <w:rPr>
          <w:color w:val="333333"/>
          <w:sz w:val="28"/>
          <w:szCs w:val="28"/>
        </w:rPr>
        <w:t xml:space="preserve"> и заботливое отношение к ней, а </w:t>
      </w:r>
      <w:r w:rsidR="00E27BBA" w:rsidRPr="00E207AE">
        <w:rPr>
          <w:color w:val="333333"/>
          <w:sz w:val="28"/>
          <w:szCs w:val="28"/>
        </w:rPr>
        <w:t>также</w:t>
      </w:r>
      <w:r w:rsidRPr="00E207AE">
        <w:rPr>
          <w:color w:val="333333"/>
          <w:sz w:val="28"/>
          <w:szCs w:val="28"/>
        </w:rPr>
        <w:t xml:space="preserve"> эколого-целесообразное поведение в природе.</w:t>
      </w:r>
      <w:r w:rsidR="00E27BBA">
        <w:rPr>
          <w:color w:val="333333"/>
          <w:sz w:val="28"/>
          <w:szCs w:val="28"/>
        </w:rPr>
        <w:t xml:space="preserve"> </w:t>
      </w:r>
      <w:r w:rsidRPr="00E207AE">
        <w:rPr>
          <w:color w:val="333333"/>
          <w:sz w:val="28"/>
          <w:szCs w:val="28"/>
        </w:rPr>
        <w:t>Играя в игры с природоведческим материалом, дети знакомятся со свойствами и качествами, состояниями объектов природы, усваивают способы установления этих свойств.  Игры способствуют развитию у детей наблюдательности и любознательности, пытливости, вызывают у них интерес к объектам природы.  Игра представляет собой многоплановое сложное, педагогическое явление: она является и игровым методом обучения детей дошкольного возраста, и формой обучения детей, и самостоятельной игровой деятельностью, и средством всестороннего воспитания ребенка.</w:t>
      </w:r>
    </w:p>
    <w:p w:rsidR="00E207AE" w:rsidRPr="00E207AE" w:rsidRDefault="00E207AE" w:rsidP="00E207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Существует традиционная классификация дидактических игр: словесные, настольно-печатные, игры-эксперименты, моделирование ситуаций. На её основе созданы все дидактические игры, в том числе и игры экологического содержания. При проведении дидактических игр необходимо опираться на следующие принципы: системности, развивающего обучения, доступности, принцип опоры на ведущую деятельность детей.</w:t>
      </w:r>
    </w:p>
    <w:p w:rsidR="00E207AE" w:rsidRPr="00E207AE" w:rsidRDefault="00E207AE" w:rsidP="00E207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Дидактические игры экологического характера включает два относительно самостоятельных блока:</w:t>
      </w:r>
    </w:p>
    <w:p w:rsidR="00E207AE" w:rsidRPr="00E207AE" w:rsidRDefault="00E207AE" w:rsidP="00E207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для развития эстетического восприятия природы (развитие чувства прекрасного в природе, эмоционального отношения к ней);</w:t>
      </w:r>
    </w:p>
    <w:p w:rsidR="00E207AE" w:rsidRPr="00E207AE" w:rsidRDefault="00E207AE" w:rsidP="00E207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для формирования нравственно-оценочного опыта поведения дошкольников в природе.</w:t>
      </w:r>
    </w:p>
    <w:p w:rsidR="00E207AE" w:rsidRPr="00E207AE" w:rsidRDefault="00E207AE" w:rsidP="00E207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лучшего развития эстетического, эмоционального восприятия природы игры пр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оводятся </w:t>
      </w: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естественной природной среде. Дидактические игры, направленные на развитие положительного отношения к природе, как и игры для обогащения экологических представлений, использую вариативно в зависимости от уровня экологической воспитанности детей.</w:t>
      </w:r>
    </w:p>
    <w:p w:rsidR="00E207AE" w:rsidRPr="00E207AE" w:rsidRDefault="00E207AE" w:rsidP="00E207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с природным материалом (семена растений, листья, разнообразные цветы, камушки, ракушки) применяю при проведении таких дидактических игр, как "Чьи это детки?", "От какого дерева лист?", "Собери букет из осенних листьев", и др. Организую их во время прогулки, непосредственно соприкасаясь с природой: деревьями, кустарниками, цветами, листьями, семенами. В таких играх закрепляю знания детей об окружающей их природной среде, формирую мыслительные процессы и воспитываю любовь к природе, бережное к ней отношение.</w:t>
      </w:r>
    </w:p>
    <w:p w:rsidR="00E207AE" w:rsidRPr="00E207AE" w:rsidRDefault="00E207AE" w:rsidP="00E207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поддержать стремление дошкольников отражать полученные в дидактических играх экологические представления и игровые навыки в самостоятельной игровой деятельности, в группе </w:t>
      </w:r>
      <w:r w:rsidR="00E27B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оборудован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Центр «Природа», здесь разме</w:t>
      </w:r>
      <w:r w:rsidR="00E27B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щен </w:t>
      </w: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материал экологического содержания: дидактические игры «Стань другом природы», «Лото – домашние животные», «Птицы – наши друзья», наборы игрушек «На птичьем дворе», «Овощи и фрукты», фотоальбом «Природа – это сказка», </w:t>
      </w:r>
      <w:proofErr w:type="spellStart"/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пазлы</w:t>
      </w:r>
      <w:proofErr w:type="spellEnd"/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«Собери животных», «Корзинка чудес», предметы природного и бросового материала, альбомы «Дикие животные», «Домашние животные», «Животные жар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ких стран, коллекции «Ракушки». </w:t>
      </w: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Считаю, что правильно организованная предметно-пространственная среда обеспечивает становление у каждого ребенка потребности во взаимодействии, общении с предметами природы, помогает сформировать познавательное отношение к ней и обеспечивает становление ценностного отношения ко всему </w:t>
      </w:r>
      <w:proofErr w:type="spellStart"/>
      <w:proofErr w:type="gramStart"/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живому.При</w:t>
      </w:r>
      <w:proofErr w:type="spellEnd"/>
      <w:proofErr w:type="gramEnd"/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ознакомлении детей с природой я также использую дидактические игры с предметами, настольно-печатные и словесные.</w:t>
      </w:r>
    </w:p>
    <w:p w:rsidR="00E207AE" w:rsidRPr="00E207AE" w:rsidRDefault="00E207AE" w:rsidP="00E207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 w:rsidRPr="00E207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Предметные</w:t>
      </w: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207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игры</w:t>
      </w: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игры с листьями, семенами, цветами, фруктами, овощами: «Чудесный мешочек», «Вершки и корешки», «Чьи детки на этой ветке» и т. д. В этих играх уточняю, конкретизирую и обогащаю представления о свойствах и качествах предметов, в самостоятельной деятельности формирую умения обследовать их, дети овладевают сенсорными эталонами. Предметные игры дают возможность детям оперировать предметами природы, сравнивать их, отмечать изменения отдельных внешних признаков.</w:t>
      </w:r>
    </w:p>
    <w:p w:rsidR="00E207AE" w:rsidRPr="00E207AE" w:rsidRDefault="00E207AE" w:rsidP="00E207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Настольно-печатные</w:t>
      </w: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207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игры</w:t>
      </w: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«Птицы, рыбы, звери», «Ботаническое лото», «Четыре времени года», «Не каждый грибок в кузовок», «Живая, неживая природа», «Какая это ягода?», «Подбери листья», парные картинки и др. Они дают возможность систематизировать знания детей о растениях, животных, явлениях неживой природы, формировать умение по слову восстанавливать образ предмета. Большое влияние они оказывают на развитие логического мышления воспитанников, развивают способность быстро, мобильно использовать имеющиеся знания в новой ситуации. Игры сопровождают словом. Подобные игры я использую повседневно в работе с небольшим количеством детей.</w:t>
      </w:r>
    </w:p>
    <w:p w:rsidR="00E207AE" w:rsidRPr="00E207AE" w:rsidRDefault="00E207AE" w:rsidP="00E207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Словесные</w:t>
      </w: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207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игры</w:t>
      </w: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«Что сажают в огороде», «В воде, в воздухе, на земле», «Нужно - не нужно» и др.) не требуют никакого оборудования. Провожу их с целью закрепления знаний о функциях и действиях тех или иных предметов, обобщения и систематизации знаний. Эти игры развивают внимание, сообразительность, быстроту реакции, связную речь. При разучивание природоведческой словесной игры пользуюсь общим правилам для всех дидактических игр.</w:t>
      </w:r>
    </w:p>
    <w:p w:rsidR="00E207AE" w:rsidRPr="00E207AE" w:rsidRDefault="00E207AE" w:rsidP="00E207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Игровые</w:t>
      </w: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207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упражнения.</w:t>
      </w: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Наряду с перечисленными играми в работе с детьми я использую большое количество игровых упражнений («От какого дерева листок», «Найди березку», «Найди к цветочку такой же», «Принеси желтый листик» и др.). Игровые упражнения помогают различать предметы по качествам и свойствам, развивают наблюдательность.</w:t>
      </w:r>
    </w:p>
    <w:p w:rsidR="00E207AE" w:rsidRPr="00E207AE" w:rsidRDefault="00E207AE" w:rsidP="00E207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Игры - занятия.  </w:t>
      </w: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 гости к Лесовику», «Мы - друзья природы», «Тропинка с чудесами» имеют определенное программное содержание. Через игровую форму придаю играм - занятиям занимательность, обучение через игровые правила, игровые действия. Перед началом игры знакомлю детей с ее содержанием, правилами и действиями. Затем предлагаю детям поиграть самим. Наблюдения за самостоятельными играми детей дают мне возможность выявить их знания, уровень их умственного развития особенности поведения.</w:t>
      </w:r>
    </w:p>
    <w:p w:rsidR="00E27BBA" w:rsidRPr="00E207AE" w:rsidRDefault="00E27BBA" w:rsidP="00E207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7B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этапе дошкольного детства у детей складывается начальное представление об объектах окружающего мира: ребенок получает эмоциональные впечатления о природе, накапливает представления о разных формах жизни. </w:t>
      </w:r>
      <w:r w:rsidRPr="00E27B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Таким образом, уже в этот период формируются первоосновы экологического мышления, сознания, экологической культуры.</w:t>
      </w:r>
    </w:p>
    <w:p w:rsidR="00E207AE" w:rsidRPr="00E207AE" w:rsidRDefault="00E207AE" w:rsidP="00E207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Г.Н.Казаручик</w:t>
      </w:r>
      <w:proofErr w:type="spellEnd"/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«Дидактические игры в экологическом образовании дошкольников». – Ж/л «</w:t>
      </w:r>
      <w:r w:rsidR="00E27B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Дошкольная педагогика», №2, 2009</w:t>
      </w: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</w:t>
      </w:r>
    </w:p>
    <w:p w:rsidR="00E207AE" w:rsidRPr="00E207AE" w:rsidRDefault="00E207AE" w:rsidP="00E207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Бондаренко А.К. «Дидактические игры в детском саду», М., 1991.</w:t>
      </w:r>
    </w:p>
    <w:p w:rsidR="00E207AE" w:rsidRPr="00E207AE" w:rsidRDefault="00E207AE" w:rsidP="00E207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воспитания и обучения в детском саду под редакцией       Васильевой. 2004.</w:t>
      </w:r>
    </w:p>
    <w:p w:rsidR="00E207AE" w:rsidRPr="00E207AE" w:rsidRDefault="00E207AE" w:rsidP="00E207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ресурс интернет</w:t>
      </w:r>
    </w:p>
    <w:p w:rsidR="00E207AE" w:rsidRPr="00E207AE" w:rsidRDefault="00E207AE" w:rsidP="00E207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А.И. Сорокина «Дидактическая игра в детском саду»</w:t>
      </w:r>
    </w:p>
    <w:p w:rsidR="00E207AE" w:rsidRPr="00E207AE" w:rsidRDefault="00E207AE" w:rsidP="00E207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Лыкова, И. Дидактические игры для работы со старшими дошкольниками / И. Лыкова // Дошкольное воспитание. — 2014. — № 10.</w:t>
      </w:r>
    </w:p>
    <w:p w:rsidR="00E207AE" w:rsidRPr="00E207AE" w:rsidRDefault="00E207AE" w:rsidP="00E207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207A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207AE" w:rsidRPr="00E207AE" w:rsidRDefault="00E207AE" w:rsidP="00E207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35B2E" w:rsidRDefault="00E27BBA"/>
    <w:sectPr w:rsidR="00935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E69B9"/>
    <w:multiLevelType w:val="multilevel"/>
    <w:tmpl w:val="6062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23122"/>
    <w:multiLevelType w:val="multilevel"/>
    <w:tmpl w:val="30D6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6034D"/>
    <w:multiLevelType w:val="multilevel"/>
    <w:tmpl w:val="7B38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80286"/>
    <w:multiLevelType w:val="multilevel"/>
    <w:tmpl w:val="20FA9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23"/>
    <w:rsid w:val="000A2723"/>
    <w:rsid w:val="001B4D7D"/>
    <w:rsid w:val="003013B0"/>
    <w:rsid w:val="00E207AE"/>
    <w:rsid w:val="00E2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C66D"/>
  <w15:chartTrackingRefBased/>
  <w15:docId w15:val="{CAC41E14-7640-4149-869B-7A291C4F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2023-05-31T17:44:00Z</dcterms:created>
  <dcterms:modified xsi:type="dcterms:W3CDTF">2023-05-31T18:02:00Z</dcterms:modified>
</cp:coreProperties>
</file>