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jc w:val="center"/>
        <w:rPr>
          <w:rFonts w:ascii="Times New Roman" w:cs="Times New Roman" w:hAnsi="Times New Roman"/>
          <w:b/>
          <w:bCs/>
          <w:sz w:val="28"/>
          <w:szCs w:val="28"/>
          <w:lang w:val="ru-RU"/>
        </w:rPr>
      </w:pPr>
      <w:r>
        <w:rPr>
          <w:rFonts w:ascii="Times New Roman" w:cs="Times New Roman" w:hAnsi="Times New Roman"/>
          <w:b/>
          <w:bCs/>
          <w:sz w:val="28"/>
          <w:szCs w:val="28"/>
          <w:lang w:val="ru-RU"/>
        </w:rPr>
        <w:t>ЭФФЕКТИВНЫЕ МЕТОДИКИ ПРЕПОДАВАНИЯ ИНОСТРАННЫХ ЯЗЫКОВ.</w:t>
      </w:r>
    </w:p>
    <w:p>
      <w:pPr>
        <w:jc w:val="center"/>
        <w:rPr>
          <w:rFonts w:ascii="Times New Roman" w:cs="Times New Roman" w:hAnsi="Times New Roman"/>
          <w:b/>
          <w:bCs/>
          <w:sz w:val="28"/>
          <w:szCs w:val="28"/>
          <w:lang w:val="ru-RU"/>
        </w:rPr>
      </w:pPr>
      <w:r>
        <w:rPr>
          <w:rFonts w:ascii="Times New Roman" w:cs="Times New Roman" w:hAnsi="Times New Roman"/>
          <w:b/>
          <w:bCs/>
          <w:sz w:val="28"/>
          <w:szCs w:val="28"/>
          <w:lang w:val="ru-RU"/>
        </w:rPr>
        <w:t>Климова И.В.</w:t>
      </w:r>
    </w:p>
    <w:p>
      <w:pPr>
        <w:jc w:val="center"/>
        <w:rPr>
          <w:rFonts w:ascii="Times New Roman" w:cs="Times New Roman" w:hAnsi="Times New Roman"/>
          <w:b/>
          <w:bCs/>
          <w:sz w:val="28"/>
          <w:szCs w:val="28"/>
          <w:lang w:val="ru-RU"/>
        </w:rPr>
      </w:pPr>
      <w:r>
        <w:rPr>
          <w:rFonts w:ascii="Times New Roman" w:cs="Times New Roman" w:hAnsi="Times New Roman"/>
          <w:b/>
          <w:bCs/>
          <w:sz w:val="28"/>
          <w:szCs w:val="28"/>
          <w:lang w:val="ru-RU"/>
        </w:rPr>
        <w:t>ГБПОУ КС 54 Г МОСКВА</w:t>
      </w:r>
    </w:p>
    <w:p>
      <w:pPr>
        <w:rPr>
          <w:rFonts w:ascii="Times New Roman" w:cs="Times New Roman" w:hAnsi="Times New Roman"/>
          <w:sz w:val="40"/>
          <w:szCs w:val="40"/>
          <w:lang w:val="ru-RU"/>
        </w:rPr>
      </w:pPr>
    </w:p>
    <w:p>
      <w:pPr>
        <w:ind w:left="-75"/>
        <w:rPr>
          <w:rFonts w:ascii="Times New Roman" w:cs="Times New Roman" w:hAnsi="Times New Roman"/>
          <w:sz w:val="28"/>
          <w:szCs w:val="28"/>
          <w:lang w:val="ru-RU"/>
        </w:rPr>
      </w:pPr>
      <w:r>
        <w:rPr>
          <w:rFonts w:ascii="Times New Roman" w:cs="Times New Roman" w:hAnsi="Times New Roman"/>
          <w:b/>
          <w:bCs/>
          <w:sz w:val="28"/>
          <w:szCs w:val="28"/>
          <w:lang w:val="ru-RU"/>
        </w:rPr>
        <w:t>1.Роль обучения иностранным языкам в техникуме.</w:t>
      </w:r>
    </w:p>
    <w:p>
      <w:pPr>
        <w:spacing w:line="240"/>
        <w:ind w:left="-75"/>
        <w:rPr>
          <w:rFonts w:ascii="Times New Roman" w:cs="Times New Roman" w:hAnsi="Times New Roman"/>
          <w:sz w:val="28"/>
          <w:szCs w:val="28"/>
          <w:lang w:val="ru-RU"/>
        </w:rPr>
      </w:pPr>
      <w:r>
        <w:rPr>
          <w:rFonts w:ascii="Times New Roman" w:cs="Times New Roman" w:hAnsi="Times New Roman"/>
          <w:sz w:val="28"/>
          <w:szCs w:val="28"/>
          <w:lang w:val="ru-RU"/>
        </w:rPr>
        <w:t xml:space="preserve">В  настоящее время  в России большое внимание уделяется подготовке специалистов в системе среднего профессионального образования. </w:t>
      </w:r>
    </w:p>
    <w:p>
      <w:pPr>
        <w:spacing w:line="240"/>
        <w:ind w:left="-75"/>
        <w:rPr>
          <w:rFonts w:ascii="Times New Roman" w:cs="Times New Roman" w:hAnsi="Times New Roman"/>
          <w:sz w:val="28"/>
          <w:szCs w:val="28"/>
          <w:lang w:val="ru-RU"/>
        </w:rPr>
      </w:pPr>
      <w:r>
        <w:rPr>
          <w:rFonts w:ascii="Times New Roman" w:cs="Times New Roman" w:hAnsi="Times New Roman"/>
          <w:sz w:val="28"/>
          <w:szCs w:val="28"/>
          <w:lang w:val="ru-RU"/>
        </w:rPr>
        <w:t>Согласно требованиям  Федеральных государственных образовательных стандартов третьего поколения +, профессиональных стандартов, и стандартов Worlds Skills Russia   выпускник колледжа должен уметь использовать иностранный язык  в межличностном общении и профессиональной деятельности.</w:t>
      </w:r>
    </w:p>
    <w:p>
      <w:pPr>
        <w:spacing w:line="240"/>
        <w:ind w:left="-75"/>
        <w:rPr>
          <w:rFonts w:ascii="Times New Roman" w:cs="Times New Roman" w:hAnsi="Times New Roman"/>
          <w:sz w:val="28"/>
          <w:szCs w:val="28"/>
          <w:lang w:val="ru-RU"/>
        </w:rPr>
      </w:pPr>
      <w:r>
        <w:rPr>
          <w:rFonts w:ascii="Times New Roman" w:cs="Times New Roman" w:hAnsi="Times New Roman"/>
          <w:sz w:val="28"/>
          <w:szCs w:val="28"/>
          <w:lang w:val="ru-RU"/>
        </w:rPr>
        <w:t>Для успешной реализации требований ФГОС  необходим профессионально-ориентированный подход к изучению иностранного языка. Совершенствуя формы, методы и средства обучения, используя современные образовательные технологии, можно добиться высокой эффективности не только в повышении качества знаний обучающихся, но и в активизации их познавательной деятельности, укреплении мотивации к изучению иностранного языка, формировании общих и профессиональных компетенций.</w:t>
      </w:r>
    </w:p>
    <w:p>
      <w:pPr>
        <w:spacing w:line="240"/>
        <w:ind w:left="-75"/>
        <w:rPr>
          <w:rFonts w:ascii="Times New Roman" w:cs="Times New Roman" w:hAnsi="Times New Roman"/>
          <w:sz w:val="28"/>
          <w:szCs w:val="28"/>
        </w:rPr>
      </w:pPr>
      <w:r>
        <w:rPr>
          <w:rFonts w:ascii="Times New Roman" w:cs="Times New Roman" w:hAnsi="Times New Roman"/>
          <w:sz w:val="28"/>
          <w:szCs w:val="28"/>
          <w:lang w:val="ru-RU"/>
        </w:rPr>
        <w:t>В связи с этим основная цель обучения иностранным языкам – это формирование общих и профессиональных компетенций будущих  специалистов, позволяющее использовать иностранный язык как средство профессионального и межличностного общения.</w:t>
      </w:r>
    </w:p>
    <w:p>
      <w:pPr>
        <w:rPr>
          <w:rFonts w:ascii="Times New Roman" w:cs="Times New Roman" w:hAnsi="Times New Roman"/>
          <w:b/>
          <w:bCs/>
          <w:sz w:val="28"/>
          <w:szCs w:val="28"/>
          <w:u w:val="none"/>
        </w:rPr>
      </w:pPr>
      <w:r>
        <w:rPr>
          <w:rFonts w:ascii="Times New Roman" w:cs="Times New Roman" w:hAnsi="Times New Roman"/>
          <w:b/>
          <w:bCs/>
          <w:sz w:val="28"/>
          <w:szCs w:val="28"/>
          <w:u w:val="none"/>
          <w:lang w:val="ru-RU"/>
        </w:rPr>
        <w:t>2. Что такое методы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b w:val="off"/>
          <w:bCs w:val="off"/>
          <w:color w:val="000000"/>
          <w:sz w:val="28"/>
          <w:szCs w:val="28"/>
          <w:u w:val="single"/>
          <w:rtl w:val="off"/>
          <w:lang w:val="en-US"/>
        </w:rPr>
        <w:t>Методы обучения</w:t>
      </w:r>
      <w:r>
        <w:rPr>
          <w:rFonts w:ascii="Times New Roman" w:cs="Times New Roman" w:hAnsi="Times New Roman"/>
          <w:b/>
          <w:color w:val="000000"/>
          <w:sz w:val="28"/>
          <w:szCs w:val="28"/>
          <w:rtl w:val="off"/>
          <w:lang w:val="en-US"/>
        </w:rPr>
        <w:t xml:space="preserve"> </w:t>
      </w:r>
      <w:r>
        <w:rPr>
          <w:rFonts w:ascii="Times New Roman" w:cs="Times New Roman" w:hAnsi="Times New Roman"/>
          <w:color w:val="000000"/>
          <w:sz w:val="28"/>
          <w:szCs w:val="28"/>
          <w:rtl w:val="off"/>
          <w:lang w:val="en-US"/>
        </w:rPr>
        <w:t>─  (от др.-греч. μέθοδος — путь) – процесс взаимодействия между учителем и учениками, в результате которого происходит передача и усвоение знаний, умений и навыков, предусмотренных содержанием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Ни один метод в чистом виде не суще­ствует, например, нет чисто проблемного или чисто репродуктивного метода. Поэтому все классификации методов обучения построены на оценке не всех, а какого-то одного доминирующего свойства метода прежде всего потому, что каждый метод обучения одновременно onределяется и по характеру источника учебной информации, и по уровню самостоятельности учащихся в познавательном процессе, и по форме мыслительной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Иными словами,</w:t>
      </w:r>
      <w:r>
        <w:rPr>
          <w:rFonts w:ascii="Times New Roman" w:cs="Times New Roman" w:hAnsi="Times New Roman"/>
          <w:color w:val="000000"/>
          <w:sz w:val="28"/>
          <w:szCs w:val="28"/>
          <w:rtl w:val="off"/>
          <w:lang w:val="en-US"/>
        </w:rPr>
        <w:t xml:space="preserve"> </w:t>
      </w:r>
      <w:r>
        <w:rPr>
          <w:rFonts w:ascii="Times New Roman" w:cs="Times New Roman" w:hAnsi="Times New Roman"/>
          <w:b w:val="off"/>
          <w:bCs w:val="off"/>
          <w:color w:val="000000"/>
          <w:sz w:val="28"/>
          <w:szCs w:val="28"/>
          <w:u w:val="single"/>
          <w:rtl w:val="off"/>
          <w:lang w:val="en-US"/>
        </w:rPr>
        <w:t>метод обучения</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представляет собой сложное, системное образование, которому свойственны все знаки, лежащие в основе классификации.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b/>
          <w:bCs/>
          <w:color w:val="000000"/>
          <w:sz w:val="28"/>
          <w:szCs w:val="28"/>
          <w:u w:val="none"/>
          <w:lang w:val="en-US"/>
        </w:rPr>
      </w:pPr>
      <w:r>
        <w:rPr>
          <w:rFonts w:ascii="Times New Roman" w:cs="Times New Roman" w:hAnsi="Times New Roman"/>
          <w:b/>
          <w:bCs/>
          <w:color w:val="000000"/>
          <w:sz w:val="28"/>
          <w:szCs w:val="28"/>
          <w:u w:val="none"/>
          <w:lang w:val="ru-RU"/>
        </w:rPr>
        <w:t>3.Методика обучения иностранному языку. Разнообразие и взаимосвязь методов обучения.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b w:val="off"/>
          <w:bCs w:val="off"/>
          <w:color w:val="000000"/>
          <w:sz w:val="28"/>
          <w:szCs w:val="28"/>
          <w:u w:val="single"/>
          <w:rtl w:val="off"/>
          <w:lang w:val="en-US"/>
        </w:rPr>
        <w:t>Методика обучения иностранному языку</w:t>
      </w:r>
      <w:r>
        <w:rPr>
          <w:rFonts w:ascii="Times New Roman" w:cs="Times New Roman" w:hAnsi="Times New Roman"/>
          <w:b w:val="off"/>
          <w:bCs w:val="off"/>
          <w:color w:val="000000"/>
          <w:sz w:val="28"/>
          <w:szCs w:val="28"/>
          <w:u w:val="single"/>
          <w:rtl w:val="off"/>
          <w:lang w:val="en-US"/>
        </w:rPr>
        <w:t xml:space="preserve"> </w:t>
      </w:r>
      <w:r>
        <w:rPr>
          <w:rFonts w:ascii="Times New Roman" w:cs="Times New Roman" w:hAnsi="Times New Roman"/>
          <w:b w:val="off"/>
          <w:bCs w:val="off"/>
          <w:color w:val="000000"/>
          <w:sz w:val="28"/>
          <w:szCs w:val="28"/>
          <w:rtl w:val="off"/>
          <w:lang w:val="en-US"/>
        </w:rPr>
        <w:t xml:space="preserve">- </w:t>
      </w:r>
      <w:r>
        <w:rPr>
          <w:rFonts w:ascii="Times New Roman" w:cs="Times New Roman" w:hAnsi="Times New Roman"/>
          <w:color w:val="000000"/>
          <w:sz w:val="28"/>
          <w:szCs w:val="28"/>
          <w:rtl w:val="off"/>
          <w:lang w:val="en-US"/>
        </w:rPr>
        <w:t>совокупность методов, способов, приемов обучения, направленных на овладение иностранным языком . Это более широкое понятие, чем метод обучения. Так например в</w:t>
      </w:r>
      <w:r>
        <w:rPr>
          <w:rFonts w:ascii="Times New Roman" w:cs="Times New Roman" w:hAnsi="Times New Roman"/>
          <w:color w:val="000000"/>
          <w:sz w:val="28"/>
          <w:szCs w:val="28"/>
          <w:rtl w:val="off"/>
          <w:lang w:val="en-US"/>
        </w:rPr>
        <w:t xml:space="preserve"> </w:t>
      </w:r>
      <w:r>
        <w:rPr>
          <w:rFonts w:ascii="Times New Roman" w:cs="Times New Roman" w:hAnsi="Times New Roman"/>
          <w:b w:val="off"/>
          <w:bCs w:val="off"/>
          <w:i w:val="off"/>
          <w:iCs w:val="off"/>
          <w:color w:val="000000"/>
          <w:sz w:val="28"/>
          <w:szCs w:val="28"/>
          <w:u w:val="single"/>
          <w:rtl w:val="off"/>
          <w:lang w:val="en-US"/>
        </w:rPr>
        <w:t>методике проблемного обучения</w:t>
      </w:r>
      <w:r>
        <w:rPr>
          <w:rFonts w:ascii="Times New Roman" w:cs="Times New Roman" w:hAnsi="Times New Roman"/>
          <w:b w:val="off"/>
          <w:bCs w:val="off"/>
          <w:i w:val="off"/>
          <w:iCs w:val="off"/>
          <w:color w:val="000000"/>
          <w:sz w:val="28"/>
          <w:szCs w:val="28"/>
          <w:u w:val="single"/>
          <w:rtl w:val="off"/>
          <w:lang w:val="en-US"/>
        </w:rPr>
        <w:t xml:space="preserve"> </w:t>
      </w:r>
      <w:r>
        <w:rPr>
          <w:rFonts w:ascii="Times New Roman" w:cs="Times New Roman" w:hAnsi="Times New Roman"/>
          <w:color w:val="000000"/>
          <w:sz w:val="28"/>
          <w:szCs w:val="28"/>
          <w:rtl w:val="off"/>
          <w:lang w:val="en-US"/>
        </w:rPr>
        <w:t>применяются следующие виды методов обучения:</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150" w:line="240" w:lineRule="auto"/>
        <w:ind w:left="0" w:right="0" w:hanging="360"/>
        <w:jc w:val="left"/>
        <w:rPr>
          <w:rFonts w:ascii="Times New Roman" w:cs="Times New Roman" w:hAnsi="Times New Roman"/>
          <w:color w:val="000000"/>
          <w:sz w:val="28"/>
          <w:szCs w:val="28"/>
          <w:lang w:val="en-US"/>
        </w:rPr>
      </w:pPr>
      <w:r>
        <w:rPr>
          <w:rFonts w:ascii="Times New Roman" w:cs="Times New Roman" w:hAnsi="Times New Roman"/>
          <w:b w:val="off"/>
          <w:bCs w:val="off"/>
          <w:color w:val="000000"/>
          <w:sz w:val="28"/>
          <w:szCs w:val="28"/>
          <w:u w:val="single"/>
          <w:rtl w:val="off"/>
          <w:lang w:val="en-US"/>
        </w:rPr>
        <w:t>Частично-поисковой, или эвристический</w:t>
      </w:r>
      <w:r>
        <w:rPr>
          <w:rFonts w:ascii="Times New Roman" w:cs="Times New Roman" w:hAnsi="Times New Roman"/>
          <w:b w:val="off"/>
          <w:bCs w:val="off"/>
          <w:color w:val="000000"/>
          <w:sz w:val="28"/>
          <w:szCs w:val="28"/>
          <w:u w:val="single"/>
          <w:rtl w:val="off"/>
          <w:lang w:val="en-US"/>
        </w:rPr>
        <w:t xml:space="preserve">. </w:t>
      </w:r>
      <w:r>
        <w:rPr>
          <w:rFonts w:ascii="Times New Roman" w:cs="Times New Roman" w:hAnsi="Times New Roman"/>
          <w:color w:val="000000"/>
          <w:sz w:val="28"/>
          <w:szCs w:val="28"/>
          <w:rtl w:val="off"/>
          <w:lang w:val="en-US"/>
        </w:rPr>
        <w:t>Учитель сам формулирует проблему и путем постановки наводящих вопросов вовлекает учеников в обсуждение. Также учитель помогает организовать поиск решения поставленной проблемы. Помощь учителя ограничивает самостоятельность учеников, поэтому они участвуют только частично . Тем не менее, это наиболее действенный метод организации урока по методике проблемного обучения в начальных классах или таких классах, где только начинают применять проблемное обучение.</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150" w:line="240" w:lineRule="auto"/>
        <w:ind w:left="0" w:right="0" w:hanging="360"/>
        <w:jc w:val="left"/>
        <w:rPr>
          <w:rFonts w:ascii="Times New Roman" w:cs="Times New Roman" w:hAnsi="Times New Roman"/>
          <w:color w:val="000000"/>
          <w:sz w:val="28"/>
          <w:szCs w:val="28"/>
          <w:lang w:val="en-US"/>
        </w:rPr>
      </w:pPr>
      <w:r>
        <w:rPr>
          <w:rFonts w:ascii="Times New Roman" w:cs="Times New Roman" w:hAnsi="Times New Roman"/>
          <w:b w:val="off"/>
          <w:bCs w:val="off"/>
          <w:color w:val="000000"/>
          <w:sz w:val="28"/>
          <w:szCs w:val="28"/>
          <w:u w:val="single"/>
          <w:rtl w:val="off"/>
          <w:lang w:val="en-US"/>
        </w:rPr>
        <w:t>Репродуктивный метод</w:t>
      </w:r>
      <w:r>
        <w:rPr>
          <w:rFonts w:ascii="Times New Roman" w:cs="Times New Roman" w:hAnsi="Times New Roman"/>
          <w:b w:val="off"/>
          <w:bCs w:val="off"/>
          <w:color w:val="000000"/>
          <w:sz w:val="28"/>
          <w:szCs w:val="28"/>
          <w:u w:val="single"/>
          <w:rtl w:val="off"/>
          <w:lang w:val="en-US"/>
        </w:rPr>
        <w:t>.</w:t>
      </w:r>
      <w:r>
        <w:rPr>
          <w:rFonts w:ascii="Times New Roman" w:cs="Times New Roman" w:hAnsi="Times New Roman"/>
          <w:color w:val="000000"/>
          <w:sz w:val="28"/>
          <w:szCs w:val="28"/>
          <w:rtl w:val="off"/>
          <w:lang w:val="en-US"/>
        </w:rPr>
        <w:t xml:space="preserve"> Уроки строятся по аналогии с образцами. Например, при постановке проблемной ситуации учитель сначала приводит примеры проблемных ситуаций и указывает, как находить противоречия. То же самое и с формой организации поиска — сначала приводится пример, объясняющий, что нужно делать, чтобы найти ответ на вопрос, к каким материалам обращаться и т.д.</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150" w:line="240" w:lineRule="auto"/>
        <w:ind w:left="0" w:right="0" w:hanging="360"/>
        <w:jc w:val="left"/>
        <w:rPr>
          <w:rFonts w:ascii="Times New Roman" w:cs="Times New Roman" w:hAnsi="Times New Roman"/>
          <w:color w:val="000000"/>
          <w:sz w:val="28"/>
          <w:szCs w:val="28"/>
          <w:lang w:val="en-US"/>
        </w:rPr>
      </w:pPr>
      <w:r>
        <w:rPr>
          <w:rFonts w:ascii="Times New Roman" w:cs="Times New Roman" w:hAnsi="Times New Roman"/>
          <w:b w:val="off"/>
          <w:bCs w:val="off"/>
          <w:color w:val="000000"/>
          <w:sz w:val="28"/>
          <w:szCs w:val="28"/>
          <w:u w:val="single"/>
          <w:rtl w:val="off"/>
          <w:lang w:val="en-US"/>
        </w:rPr>
        <w:t>Метод проблемного изложения</w:t>
      </w:r>
      <w:r>
        <w:rPr>
          <w:rFonts w:ascii="Times New Roman" w:cs="Times New Roman" w:hAnsi="Times New Roman"/>
          <w:color w:val="000000"/>
          <w:sz w:val="28"/>
          <w:szCs w:val="28"/>
          <w:rtl w:val="off"/>
          <w:lang w:val="en-US"/>
        </w:rPr>
        <w:t xml:space="preserve"> — это наиболее пассивный метод обучения. Главная роль принадлежит учителю: он сам ставит проблему, указывает на противоречие, сам организует поиск решения и доказывает правильность выбранного решения. Ученики при этом играют лишь роль наблюдателей. Но этот способ можно использовать при объяснении сложных тем, чтобы продемонстрировать детям ход рассуждения, логичность изложения материала, ход анализа.</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150" w:line="240" w:lineRule="auto"/>
        <w:ind w:left="0" w:right="0" w:hanging="360"/>
        <w:jc w:val="left"/>
        <w:rPr>
          <w:rFonts w:ascii="Times New Roman" w:cs="Times New Roman" w:hAnsi="Times New Roman"/>
          <w:color w:val="000000"/>
          <w:sz w:val="28"/>
          <w:szCs w:val="28"/>
          <w:lang w:val="en-US"/>
        </w:rPr>
      </w:pPr>
      <w:r>
        <w:rPr>
          <w:rFonts w:ascii="Times New Roman" w:cs="Times New Roman" w:hAnsi="Times New Roman"/>
          <w:b w:val="off"/>
          <w:bCs w:val="off"/>
          <w:color w:val="000000"/>
          <w:sz w:val="28"/>
          <w:szCs w:val="28"/>
          <w:u w:val="single"/>
          <w:rtl w:val="off"/>
          <w:lang w:val="en-US"/>
        </w:rPr>
        <w:t>Исследовательский метод</w:t>
      </w:r>
      <w:r>
        <w:rPr>
          <w:rFonts w:ascii="Times New Roman" w:cs="Times New Roman" w:hAnsi="Times New Roman"/>
          <w:b w:val="off"/>
          <w:bCs w:val="off"/>
          <w:color w:val="000000"/>
          <w:sz w:val="28"/>
          <w:szCs w:val="28"/>
          <w:u w:val="single"/>
          <w:rtl w:val="off"/>
          <w:lang w:val="en-US"/>
        </w:rPr>
        <w:t xml:space="preserve"> </w:t>
      </w:r>
      <w:r>
        <w:rPr>
          <w:rFonts w:ascii="Times New Roman" w:cs="Times New Roman" w:hAnsi="Times New Roman"/>
          <w:color w:val="000000"/>
          <w:sz w:val="28"/>
          <w:szCs w:val="28"/>
          <w:rtl w:val="off"/>
          <w:lang w:val="en-US"/>
        </w:rPr>
        <w:t>— самый сложный способ организации уроков с использованием проблемного обучения. Здесь задача учителя сводится лишь к постановке проблемной ситуации. Увидеть противоречие, сформулировать проблему, найти способ ее решения — целиком самостоятельная работа учеников.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b/>
          <w:bCs/>
          <w:sz w:val="40"/>
          <w:szCs w:val="40"/>
        </w:rPr>
      </w:pPr>
      <w:r>
        <w:rPr>
          <w:rFonts w:ascii="Times New Roman" w:cs="Times New Roman" w:hAnsi="Times New Roman"/>
          <w:color w:val="000000"/>
          <w:sz w:val="28"/>
          <w:szCs w:val="28"/>
          <w:rtl w:val="off"/>
          <w:lang w:val="en-US"/>
        </w:rPr>
        <w:t>Многообразие методов обучения должно формироваться на основе сочетания в процессе обучения различных психических функций. Так, если учитель на уроке, используя соответствующие формы организации познавательной деятельности учеников, применяет методы или приемы, возбуждающие эмоциональные переживания, вводит приемы, способствующие конкретизации знаний, упрочению умений, опирается на работу воображения, упражняет способности памяти, воздействуя на целостную личность учащегося - он paционально использует многообразие методов, ставя и познавательный, и трудовой процессы в наивыгоднейшие условия . Такое многообразие не утомляет, не распыляет энергию учеников, а связывает воедино активность психических функций, экономит рабочие усилия.</w:t>
      </w:r>
    </w:p>
    <w:p>
      <w:pPr>
        <w:rPr>
          <w:rFonts w:ascii="Times New Roman" w:cs="Times New Roman" w:hAnsi="Times New Roman"/>
          <w:b/>
          <w:bCs/>
          <w:sz w:val="28"/>
          <w:szCs w:val="28"/>
        </w:rPr>
      </w:pPr>
      <w:r>
        <w:rPr>
          <w:rFonts w:ascii="Times New Roman" w:cs="Times New Roman" w:hAnsi="Times New Roman"/>
          <w:b/>
          <w:bCs/>
          <w:sz w:val="28"/>
          <w:szCs w:val="28"/>
          <w:lang w:val="ru-RU"/>
        </w:rPr>
        <w:t>4.Современные, инновационные технологии обучения иностранному языку.</w:t>
      </w:r>
    </w:p>
    <w:p>
      <w:pPr>
        <w:spacing w:line="240"/>
        <w:rPr>
          <w:rFonts w:ascii="Times New Roman" w:cs="Times New Roman" w:hAnsi="Times New Roman"/>
          <w:sz w:val="28"/>
          <w:szCs w:val="28"/>
        </w:rPr>
      </w:pPr>
      <w:r>
        <w:rPr>
          <w:rFonts w:ascii="Times New Roman" w:cs="Times New Roman" w:hAnsi="Times New Roman"/>
          <w:sz w:val="28"/>
          <w:szCs w:val="28"/>
          <w:u w:val="single"/>
          <w:lang w:val="ru-RU"/>
        </w:rPr>
        <w:t>Обучение в сотрудничестве.</w:t>
      </w:r>
    </w:p>
    <w:p>
      <w:pPr>
        <w:spacing w:line="240"/>
        <w:rPr>
          <w:rFonts w:ascii="Times New Roman" w:cs="Times New Roman" w:hAnsi="Times New Roman"/>
          <w:sz w:val="28"/>
          <w:szCs w:val="28"/>
        </w:rPr>
      </w:pPr>
      <w:r>
        <w:rPr>
          <w:rFonts w:ascii="Times New Roman" w:cs="Times New Roman" w:hAnsi="Times New Roman"/>
          <w:sz w:val="28"/>
          <w:szCs w:val="28"/>
          <w:lang w:val="ru-RU"/>
        </w:rPr>
        <w:t>Основная идея технологии обучения в сотрудничестве – создать условия для активной учебной  деятельности обучающихся в различных учебных ситуациях. В группе все студенты разные: одни схватывают на лету, другим требуется значительное время для осмысления, им трудно, они замыкаются и вскоре оказываются вообще выключенными из учебного процесса. Если же объединить ребят в небольшие группы по 3-4 человека и дать им одно общее задание, оговорив роль каждого в выполнении этого задания, то возникает ситуация, когда обучающийся отвечает за результат не только своей работы, но и всей группы в целом. Формирование групп осуществляется таким образом, чтобы в каждой присутствовали как «сильные» обучающиеся, так и «слабые». «Слабые» стараются выяснить у «сильных» непонятные им вопросы, а «сильные» заинтересованы в том, чтобы все члены группы досконально разобрались в материале. Таким образом, совместными усилиями ликвидируются пробелы.</w:t>
      </w:r>
    </w:p>
    <w:p>
      <w:pPr>
        <w:spacing w:line="240"/>
        <w:rPr>
          <w:rFonts w:ascii="Times New Roman" w:cs="Times New Roman" w:hAnsi="Times New Roman"/>
          <w:sz w:val="28"/>
          <w:szCs w:val="28"/>
          <w:lang w:val="ru-RU"/>
        </w:rPr>
      </w:pPr>
      <w:r>
        <w:rPr>
          <w:rFonts w:ascii="Times New Roman" w:cs="Times New Roman" w:hAnsi="Times New Roman"/>
          <w:sz w:val="28"/>
          <w:szCs w:val="28"/>
          <w:lang w:val="ru-RU"/>
        </w:rPr>
        <w:t>Практика показывает, что вместе учиться не только легче, но интереснее и значительно эффективнее. И это касается как академических успехов по дисциплине, так и интеллектуального и нравственного развития обучающихся. Помочь друг другу, вместе решить проблему, дойти до истины, разделить радость успеха и горечь неудачи – такие качества пригодятся обучающимся и в техникуме, и в жизни. Преподавателю же эта система дает колоссальные возможности для творческого подхода и к дисциплине, и к обучающимся.</w:t>
      </w:r>
    </w:p>
    <w:p>
      <w:pPr>
        <w:spacing w:line="240"/>
        <w:rPr>
          <w:rFonts w:ascii="Times New Roman" w:cs="Times New Roman" w:hAnsi="Times New Roman"/>
          <w:sz w:val="28"/>
          <w:szCs w:val="28"/>
          <w:u w:val="single"/>
        </w:rPr>
      </w:pPr>
      <w:r>
        <w:rPr>
          <w:rFonts w:ascii="Times New Roman" w:cs="Times New Roman" w:hAnsi="Times New Roman"/>
          <w:sz w:val="28"/>
          <w:szCs w:val="28"/>
          <w:u w:val="single"/>
        </w:rPr>
        <w:t>Метод проектов</w:t>
      </w:r>
    </w:p>
    <w:p>
      <w:pPr>
        <w:spacing w:line="240"/>
        <w:rPr>
          <w:rFonts w:ascii="Times New Roman" w:cs="Times New Roman" w:hAnsi="Times New Roman"/>
          <w:sz w:val="28"/>
          <w:szCs w:val="28"/>
        </w:rPr>
      </w:pPr>
      <w:r>
        <w:rPr>
          <w:rFonts w:ascii="Times New Roman" w:cs="Times New Roman" w:hAnsi="Times New Roman"/>
          <w:sz w:val="28"/>
          <w:szCs w:val="28"/>
        </w:rPr>
        <w:t>Метод проектов это комплексный обучающий метод, который позволяет индивидуализировать учебный процесс, дает возможность студенту проявлять самостоятельность в планировании, организации и контроле своей деятельности. Использование данного метода очень актуально в обучении английскому языку, так как новые стандарты образования требуют личностного подхода в обучении и воспитании.</w:t>
      </w:r>
    </w:p>
    <w:p>
      <w:pPr>
        <w:spacing w:line="240"/>
        <w:rPr>
          <w:rFonts w:ascii="Times New Roman" w:cs="Times New Roman" w:hAnsi="Times New Roman"/>
          <w:sz w:val="28"/>
          <w:szCs w:val="28"/>
          <w:lang w:val="ru-RU"/>
        </w:rPr>
      </w:pPr>
      <w:r>
        <w:rPr>
          <w:rFonts w:ascii="Times New Roman" w:cs="Times New Roman" w:hAnsi="Times New Roman"/>
          <w:sz w:val="28"/>
          <w:szCs w:val="28"/>
          <w:lang w:val="ru-RU"/>
        </w:rPr>
        <w:t xml:space="preserve">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 Преподаватель может подсказать источники информации, а может просто направить мысль студентов в нужном направлении для самостоятельного поиска. Но в результате студенты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w:t>
      </w:r>
    </w:p>
    <w:p>
      <w:pPr>
        <w:spacing w:line="240"/>
        <w:rPr>
          <w:rFonts w:ascii="Times New Roman" w:cs="Times New Roman" w:hAnsi="Times New Roman"/>
          <w:sz w:val="28"/>
          <w:szCs w:val="28"/>
          <w:u w:val="single"/>
        </w:rPr>
      </w:pPr>
      <w:r>
        <w:rPr>
          <w:rFonts w:ascii="Times New Roman" w:cs="Times New Roman" w:hAnsi="Times New Roman"/>
          <w:sz w:val="28"/>
          <w:szCs w:val="28"/>
          <w:u w:val="single"/>
          <w:lang w:val="ru-RU"/>
        </w:rPr>
        <w:t>Использование информационных компьютерных технологий</w:t>
      </w:r>
    </w:p>
    <w:p>
      <w:pPr>
        <w:spacing w:line="240"/>
        <w:rPr>
          <w:rFonts w:ascii="Times New Roman" w:cs="Times New Roman" w:hAnsi="Times New Roman"/>
          <w:sz w:val="28"/>
          <w:szCs w:val="28"/>
        </w:rPr>
      </w:pPr>
      <w:r>
        <w:rPr>
          <w:rFonts w:ascii="Times New Roman" w:cs="Times New Roman" w:hAnsi="Times New Roman"/>
          <w:sz w:val="28"/>
          <w:szCs w:val="28"/>
          <w:lang w:val="ru-RU"/>
        </w:rPr>
        <w:t>Использование информационных компьютерных технологий дает принципиально новые возможности для повышения эффективности учебного процесса. Это расширение доступа к информации в привычной вербальной и иных формах, увеличение выразительных возможностей предоставления информации, соединение ее рациональных и эмоциональных аспектов, включение игровых элементов, возможность использования моделей, широкая вариантность в выборе методических средств, тиражирование и совершенствование методических материалов и упрощение их передачи на расстояние, новые возможности в концентрации информации, индивидуализация образовательного процесса и его вариативность, новые возможности в организации межпредметных связей, освобождение преподавателя от рутинного труда и сосредоточение его внимания на творческих моментах, повышение интереса к получению знаний.</w:t>
      </w:r>
    </w:p>
    <w:p>
      <w:pPr>
        <w:spacing w:line="240"/>
        <w:rPr>
          <w:rFonts w:ascii="Times New Roman" w:cs="Times New Roman" w:hAnsi="Times New Roman"/>
          <w:sz w:val="28"/>
          <w:szCs w:val="28"/>
          <w:lang w:val="ru-RU"/>
        </w:rPr>
      </w:pPr>
      <w:r>
        <w:rPr>
          <w:rFonts w:ascii="Times New Roman" w:cs="Times New Roman" w:hAnsi="Times New Roman"/>
          <w:sz w:val="28"/>
          <w:szCs w:val="28"/>
          <w:lang w:val="ru-RU"/>
        </w:rPr>
        <w:t xml:space="preserve">Основными целями применения ИКТ на уроках английского языка являются: 1)  повышение мотивации к изучению языка; 2) 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 </w:t>
      </w:r>
      <w:r>
        <w:rPr>
          <w:rFonts w:ascii="Times New Roman" w:cs="Times New Roman" w:hAnsi="Times New Roman"/>
          <w:sz w:val="28"/>
          <w:szCs w:val="28"/>
          <w:lang w:val="ru-RU"/>
        </w:rPr>
        <w:t>3)  увеличение объема лингвистических знаний; 4) расширение объема знаний о социокультурной специфике страны изучаемого языка; 5) развитие способности и готовности к самостоятельному изучению английского языка.</w:t>
      </w:r>
    </w:p>
    <w:p>
      <w:pPr>
        <w:spacing w:line="240"/>
        <w:rPr>
          <w:rFonts w:ascii="Times New Roman" w:cs="Times New Roman" w:hAnsi="Times New Roman"/>
          <w:sz w:val="28"/>
          <w:szCs w:val="28"/>
          <w:u w:val="single"/>
        </w:rPr>
      </w:pPr>
      <w:r>
        <w:rPr>
          <w:rFonts w:ascii="Times New Roman" w:cs="Times New Roman" w:hAnsi="Times New Roman"/>
          <w:sz w:val="28"/>
          <w:szCs w:val="28"/>
          <w:u w:val="single"/>
          <w:lang w:val="ru-RU"/>
        </w:rPr>
        <w:t xml:space="preserve">Информационно-коммуникационные технологии </w:t>
      </w:r>
    </w:p>
    <w:p>
      <w:pPr>
        <w:spacing w:line="240"/>
        <w:rPr>
          <w:rFonts w:ascii="Times New Roman" w:cs="Times New Roman" w:hAnsi="Times New Roman"/>
          <w:sz w:val="28"/>
          <w:szCs w:val="28"/>
        </w:rPr>
      </w:pPr>
      <w:r>
        <w:rPr>
          <w:rFonts w:ascii="Times New Roman" w:cs="Times New Roman" w:hAnsi="Times New Roman"/>
          <w:sz w:val="28"/>
          <w:szCs w:val="28"/>
          <w:lang w:val="ru-RU"/>
        </w:rPr>
        <w:t>В современных источниках информационно-коммуникационные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p>
    <w:p>
      <w:pPr>
        <w:spacing w:line="240"/>
        <w:rPr>
          <w:rFonts w:ascii="Times New Roman" w:cs="Times New Roman" w:hAnsi="Times New Roman"/>
          <w:sz w:val="28"/>
          <w:szCs w:val="28"/>
        </w:rPr>
      </w:pPr>
      <w:r>
        <w:rPr>
          <w:rFonts w:ascii="Times New Roman" w:cs="Times New Roman" w:hAnsi="Times New Roman"/>
          <w:sz w:val="28"/>
          <w:szCs w:val="28"/>
          <w:lang w:val="ru-RU"/>
        </w:rPr>
        <w:t>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ситуации, автоматизируют языковые и речевые действия.</w:t>
      </w:r>
    </w:p>
    <w:p>
      <w:pPr>
        <w:spacing w:line="240"/>
        <w:rPr>
          <w:rFonts w:ascii="Times New Roman" w:cs="Times New Roman" w:hAnsi="Times New Roman"/>
          <w:sz w:val="28"/>
          <w:szCs w:val="28"/>
        </w:rPr>
      </w:pPr>
      <w:r>
        <w:rPr>
          <w:rFonts w:ascii="Times New Roman" w:cs="Times New Roman" w:hAnsi="Times New Roman"/>
          <w:sz w:val="28"/>
          <w:szCs w:val="28"/>
        </w:rPr>
        <w:t>Использование новых информационных технологий в преподавании английского языка является не отъемлимой  частью в методике преподавания в настоящее время в условиях модернизации образования, так как при условии применения современных технологий процесс обучения становится более эффективным и личностно – ориентированным.</w:t>
      </w:r>
    </w:p>
    <w:p>
      <w:pPr>
        <w:rPr>
          <w:rFonts w:ascii="Times New Roman" w:cs="Times New Roman" w:hAnsi="Times New Roman"/>
          <w:sz w:val="28"/>
          <w:szCs w:val="28"/>
        </w:rPr>
      </w:pPr>
      <w:r>
        <w:rPr>
          <w:rFonts w:ascii="Times New Roman" w:cs="Times New Roman" w:hAnsi="Times New Roman"/>
          <w:b/>
          <w:bCs/>
          <w:sz w:val="28"/>
          <w:szCs w:val="28"/>
          <w:u w:val="none"/>
          <w:lang w:val="ru-RU"/>
        </w:rPr>
        <w:t>5.О</w:t>
      </w:r>
      <w:r>
        <w:rPr>
          <w:rFonts w:ascii="Times New Roman" w:cs="Times New Roman" w:hAnsi="Times New Roman"/>
          <w:b/>
          <w:bCs/>
          <w:sz w:val="28"/>
          <w:szCs w:val="28"/>
          <w:u w:val="none"/>
        </w:rPr>
        <w:t>собенности преподавания английского языка в профессиональном образовании</w:t>
      </w:r>
      <w:r>
        <w:rPr>
          <w:rFonts w:ascii="Times New Roman" w:cs="Times New Roman" w:hAnsi="Times New Roman"/>
          <w:b/>
          <w:bCs/>
          <w:sz w:val="28"/>
          <w:szCs w:val="28"/>
          <w:u w:val="none"/>
          <w:lang w:val="ru-RU"/>
        </w:rPr>
        <w:t>.</w:t>
      </w:r>
      <w:r>
        <w:rPr>
          <w:rFonts w:ascii="Times New Roman" w:cs="Times New Roman" w:hAnsi="Times New Roman"/>
          <w:sz w:val="28"/>
          <w:szCs w:val="28"/>
        </w:rPr>
        <w:t xml:space="preserve">     </w:t>
      </w:r>
    </w:p>
    <w:p>
      <w:pPr>
        <w:spacing w:line="240"/>
        <w:rPr>
          <w:rFonts w:ascii="Times New Roman" w:cs="Times New Roman" w:hAnsi="Times New Roman"/>
          <w:sz w:val="28"/>
          <w:szCs w:val="28"/>
        </w:rPr>
      </w:pPr>
      <w:r>
        <w:rPr>
          <w:rFonts w:ascii="Times New Roman" w:cs="Times New Roman" w:hAnsi="Times New Roman"/>
          <w:sz w:val="28"/>
          <w:szCs w:val="28"/>
        </w:rPr>
        <w:t>Преподавание английского языка в учебных заведениях среднего  профессионального образования вносит определенную специфику в процесс обучения. Обучающиеся часто задают вопрос, зачем нам необходимо изучать язык, каким образом это связано с той или иной специальностью или профессией. Ответ на этот вопрос часто ограничивается словами, английский предусмотрен стандартом. Однако, не секрет что предмет часто изучается не для того, чтобы знать его непосредственно, но для того, чтобы воспитывать у обучающихся трудолюбие и формировать умение работать, общаться и находить необходимую информацию. Иными словами речь идет о формировании общих компетенций на предмете «Иностранный язык». Ведь мы живем в едином глобальном взаимосвязанном и взаимозависимом мире, когда размываются национальные границы, когда потоки населения, капитала, товаров, свободно перемещаются в разных направлениях. Когда не известно, в какой стране будет работать тот или иной человек или из какой страны будут его партнеры. Поэтому владение иностранным языком становится одной из важнейших, ключевых компетентностей современного человека, будущего специалиста. Насколько он умеет общаться, выразить себя, свои эмоции, свои чувства, свое отношение будет зависеть, насколько он будет успешным, насколько успешным будет его бизнес, его отношения с другими людьми. Это - один из самых важных моментов, на который обращают внимание в стандартах нового поколения, формирующий такие ценностные ориентиры, как толерантность, умение общаться, умение взаимодействовать с другими людьми. Базисный план СПО предусматривает освоение обучающимися как общих, так и профессиональных компетенций.</w:t>
      </w:r>
    </w:p>
    <w:p>
      <w:pPr>
        <w:spacing w:line="240"/>
        <w:rPr>
          <w:rFonts w:ascii="Times New Roman" w:cs="Times New Roman" w:hAnsi="Times New Roman"/>
          <w:sz w:val="28"/>
          <w:szCs w:val="28"/>
        </w:rPr>
      </w:pPr>
      <w:r>
        <w:rPr>
          <w:rFonts w:ascii="Times New Roman" w:cs="Times New Roman" w:hAnsi="Times New Roman"/>
          <w:sz w:val="28"/>
          <w:szCs w:val="28"/>
        </w:rPr>
        <w:t xml:space="preserve"> Для обучающихся СПО одной из приоритетных задач является научиться говорить и понимать аутентичную речь, научится не бояться английского языка, не боятся сделать ошибку. Ведь если в жизни случится ситуация, в которой будет необходимо маломальское знание английского языка, чтобы обучающийся смог объяснится, возможно, и с грамматическими ошибками, но, чтобы его навыки говорения смогли помочь ему.  Следовательно, обучающиеся должны практически овладеть иностранным языком на базовом уровне (основной модуль) и уметь им пользоваться в сфере приложения своего труда, а именно: уметь прочитать надписи на оборудовании и материалах, их технические характеристики, описания приборов, инструкций, руководств к эксплуатации, т.е. использовать язык для осуществления коммуникации (профессиональный модуль). Наличие практических занятий в программе предусматривает овладение обучающимся различными видами речевой деятельности – аудированием, говорением и чтением – для осуществления коммуникации в устной и письменной форме на иностранном языке. При этом письмо остается важным средством обучения, способствующим лучшему усвоению языкового материала и развитию навыков и умений в области устной речи и чтения. Обучающиеся изучают новые слова, которые входят в активную лексику и, естественно, их графический образ должен быть усвоен обучающимися. В области письменной речи у обучающихся развивается умение излагать свои мысли в письменной форме. Письмо является закрепителем, т.к.  в процессе написания усваиваемого языкового материала (фонетического, лексического и грамматического) обучающиеся выполняют учебную деятельность, которая необходима для лучшего запоминания. Поэтому письмо используется для выполнения самостоятельной работы обучающегося (письменные высказывания, письменный рассказ или пересказ какого-либо текста, составление предложений в утвердительной, отрицательной или вопросительной форме, составление диалогов, сообщений на тему, проектная работа, описание людей, предметов, зданий и т.д.). Часты такие домашние задания: выписать из любого текста слово, словосочетание, предложение, поразившее вас своей точностью, образностью,  яркостью, необычностью.</w:t>
      </w:r>
    </w:p>
    <w:p>
      <w:pPr>
        <w:spacing w:line="240"/>
        <w:rPr>
          <w:rFonts w:ascii="Times New Roman" w:cs="Times New Roman" w:hAnsi="Times New Roman"/>
          <w:sz w:val="28"/>
          <w:szCs w:val="28"/>
        </w:rPr>
      </w:pPr>
      <w:r>
        <w:rPr>
          <w:rFonts w:ascii="Times New Roman" w:cs="Times New Roman" w:hAnsi="Times New Roman"/>
          <w:sz w:val="28"/>
          <w:szCs w:val="28"/>
          <w:lang w:val="ru-RU"/>
        </w:rPr>
        <w:t>Дома учащиеся целенаправленно работают с ними: к примеру, оценивают тексты с вопросно-ответным построением. Работа над проектами при выполнении самостоятельной работы  развивает у обучающихся творческое мышление, самостоятельность, где они овладевают определенными интеллектуальными, коммуникативными умениями, учатся работать с текстовым материалом, выделять главную мысль в иноязычном тексте, обобщать, работать со справочным материалом, анализировать на предмет достоверности и идентичности информации из интернета и адаптировать для тех или иных условий.</w:t>
      </w:r>
    </w:p>
    <w:p>
      <w:pPr>
        <w:spacing w:line="240"/>
        <w:rPr>
          <w:rFonts w:ascii="Times New Roman" w:cs="Times New Roman" w:hAnsi="Times New Roman"/>
          <w:sz w:val="28"/>
          <w:szCs w:val="28"/>
        </w:rPr>
      </w:pPr>
      <w:r>
        <w:rPr>
          <w:rFonts w:ascii="Times New Roman" w:cs="Times New Roman" w:hAnsi="Times New Roman"/>
          <w:sz w:val="28"/>
          <w:szCs w:val="28"/>
          <w:lang w:val="ru-RU"/>
        </w:rPr>
        <w:t>Поэтому обучение назанятиях иностранного языка должно строиться с учётом необходимости формирования  речевой  компетентности, т.е. развития таких  видов деятельности,  как аудирование, чтение,  говорение, письмо, как закрепление лексического и грамматического материала. В программе указано, что после окончания курса обучающиеся должны овладеть такими умениями, как:</w:t>
      </w:r>
    </w:p>
    <w:p>
      <w:pPr>
        <w:spacing w:line="240"/>
        <w:rPr>
          <w:rFonts w:ascii="Times New Roman" w:cs="Times New Roman" w:hAnsi="Times New Roman"/>
          <w:sz w:val="28"/>
          <w:szCs w:val="28"/>
        </w:rPr>
      </w:pPr>
      <w:r>
        <w:rPr>
          <w:rFonts w:ascii="Times New Roman" w:cs="Times New Roman" w:hAnsi="Times New Roman"/>
          <w:sz w:val="28"/>
          <w:szCs w:val="28"/>
        </w:rPr>
        <w:t>умение понять тему сообщения, логику развития мысли, извлечь из речевого потока нужную информацию, (аудирование);</w:t>
      </w:r>
    </w:p>
    <w:p>
      <w:pPr>
        <w:spacing w:line="240"/>
        <w:rPr>
          <w:rFonts w:ascii="Times New Roman" w:cs="Times New Roman" w:hAnsi="Times New Roman"/>
          <w:sz w:val="28"/>
          <w:szCs w:val="28"/>
        </w:rPr>
      </w:pPr>
      <w:r>
        <w:rPr>
          <w:rFonts w:ascii="Times New Roman" w:cs="Times New Roman" w:hAnsi="Times New Roman"/>
          <w:sz w:val="28"/>
          <w:szCs w:val="28"/>
        </w:rPr>
        <w:t>умение вести диалог, строить монолог в любой ситуации (говорение);</w:t>
      </w:r>
    </w:p>
    <w:p>
      <w:pPr>
        <w:spacing w:line="240"/>
        <w:rPr>
          <w:rFonts w:ascii="Times New Roman" w:cs="Times New Roman" w:hAnsi="Times New Roman"/>
          <w:sz w:val="28"/>
          <w:szCs w:val="28"/>
        </w:rPr>
      </w:pPr>
      <w:r>
        <w:rPr>
          <w:rFonts w:ascii="Times New Roman" w:cs="Times New Roman" w:hAnsi="Times New Roman"/>
          <w:sz w:val="28"/>
          <w:szCs w:val="28"/>
        </w:rPr>
        <w:t>умение понимать содержание незнакомого текста, используя знание лексического материала и элементы языковой догадки (чтение);</w:t>
      </w:r>
    </w:p>
    <w:p>
      <w:pPr>
        <w:spacing w:line="240"/>
        <w:rPr>
          <w:rFonts w:ascii="Times New Roman" w:cs="Times New Roman" w:hAnsi="Times New Roman"/>
          <w:sz w:val="28"/>
          <w:szCs w:val="28"/>
        </w:rPr>
      </w:pPr>
      <w:r>
        <w:rPr>
          <w:rFonts w:ascii="Times New Roman" w:cs="Times New Roman" w:hAnsi="Times New Roman"/>
          <w:sz w:val="28"/>
          <w:szCs w:val="28"/>
        </w:rPr>
        <w:t>умение создавать свои письменные тексты на разные темы с использованием необходимых языковых средств (письмо).</w:t>
      </w:r>
    </w:p>
    <w:p>
      <w:pPr>
        <w:spacing w:line="240"/>
        <w:rPr>
          <w:rFonts w:ascii="Times New Roman" w:cs="Times New Roman" w:hAnsi="Times New Roman"/>
          <w:sz w:val="28"/>
          <w:szCs w:val="28"/>
          <w:u w:val="none"/>
        </w:rPr>
      </w:pPr>
      <w:r>
        <w:rPr>
          <w:rFonts w:ascii="Times New Roman" w:cs="Times New Roman" w:hAnsi="Times New Roman"/>
          <w:b/>
          <w:bCs/>
          <w:sz w:val="28"/>
          <w:szCs w:val="28"/>
          <w:u w:val="none"/>
          <w:lang w:val="ru-RU"/>
        </w:rPr>
        <w:t>6.Метод проектов.</w:t>
      </w:r>
    </w:p>
    <w:p>
      <w:pPr>
        <w:spacing w:line="240"/>
        <w:rPr>
          <w:rFonts w:ascii="Times New Roman" w:cs="Times New Roman" w:hAnsi="Times New Roman"/>
          <w:sz w:val="28"/>
          <w:szCs w:val="28"/>
        </w:rPr>
      </w:pPr>
      <w:r>
        <w:rPr>
          <w:rFonts w:ascii="Times New Roman" w:cs="Times New Roman" w:hAnsi="Times New Roman"/>
          <w:sz w:val="28"/>
          <w:szCs w:val="28"/>
        </w:rPr>
        <w:t>Одним из актуальных и востребованных методов, обеспечивающих раскрытие вышеперечисленных компетенций, личностно-ориентированное коммуникативное направление, является проектная деятельность.</w:t>
      </w:r>
    </w:p>
    <w:p>
      <w:pPr>
        <w:spacing w:line="240"/>
        <w:rPr>
          <w:rFonts w:ascii="Times New Roman" w:cs="Times New Roman" w:hAnsi="Times New Roman"/>
          <w:sz w:val="28"/>
          <w:szCs w:val="28"/>
          <w:lang w:val="ru-RU"/>
        </w:rPr>
      </w:pPr>
      <w:r>
        <w:rPr>
          <w:rFonts w:ascii="Times New Roman" w:cs="Times New Roman" w:hAnsi="Times New Roman"/>
          <w:sz w:val="28"/>
          <w:szCs w:val="28"/>
          <w:lang w:val="ru-RU"/>
        </w:rPr>
        <w:t>Цель метода проекта – развитие активного самостоятельного мышления, применение приобретенных знаний ( лексических и грамматических) на практике, которая дает нам, преподавателям, возможность включить учащихся в реальное общение, которое опирается на исследовательскую деятельность, на совместный труд, и увидеть реальные результаты совместного труда.   Таким образом, изучение английского языка должно привести к овладению речевых компетенций,  расширению кругозора и развитию интеллектуальных возможностей обучающегося. Учение представляет собой активный процесс, осуществляемый через вовлечение обучающегося в различного рода деятельность и, таким образом, делает его активным участником формирования своей личности.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both"/>
        <w:rPr>
          <w:rFonts w:ascii="Times New Roman" w:cs="Times New Roman" w:hAnsi="Times New Roman"/>
          <w:sz w:val="40"/>
          <w:szCs w:val="40"/>
        </w:rPr>
      </w:pPr>
      <w:r>
        <w:rPr>
          <w:rFonts w:ascii="Times New Roman" w:cs="Times New Roman" w:hAnsi="Times New Roman"/>
          <w:b w:val="off"/>
          <w:bCs w:val="off"/>
          <w:color w:val="333333"/>
          <w:sz w:val="28"/>
          <w:szCs w:val="28"/>
          <w:u w:val="single"/>
          <w:rtl w:val="off"/>
          <w:lang w:val="en-US"/>
        </w:rPr>
        <w:t>Проектная технология</w:t>
      </w:r>
      <w:r>
        <w:rPr>
          <w:rFonts w:ascii="Times New Roman" w:cs="Times New Roman" w:hAnsi="Times New Roman"/>
          <w:color w:val="333333"/>
          <w:sz w:val="28"/>
          <w:szCs w:val="28"/>
          <w:rtl w:val="off"/>
          <w:lang w:val="en-US"/>
        </w:rPr>
        <w:t xml:space="preserve"> также является одной из инновационных форм организации самостоятельной работы студентов на занятиях по иностранному языку. Проекты подразделяются на монопроекты, коллективные, устно-речевые, письменные. На практике часто используются смешанные проекты, в которых имеются признаки информационных, творческих, исследовательских и практико-ориентированных методов. Работа над проектом требует многоуровнего подхода к изучению языка, который охватывает грамматику, аудирование, чтение и говорение, способствует активному самостоятельному мышлению и ориентирует на совместную исследовательскую работу, что, в свою очередь, учит студентов сотрудничеству и умению работать в команде. Таким образом, в процессе работы над проектом прослеживается связь образовательного и воспитательного процессов, в ходе которого совершенствуется иноязычная речевая подготовка и активизируется познавательная деятельность студентов.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b/>
          <w:color w:val="333333"/>
          <w:sz w:val="28"/>
          <w:szCs w:val="28"/>
          <w:rtl w:val="off"/>
          <w:lang w:val="en-US"/>
        </w:rPr>
      </w:pPr>
      <w:r>
        <w:rPr>
          <w:rFonts w:ascii="Times New Roman" w:cs="Times New Roman" w:hAnsi="Times New Roman"/>
          <w:color w:val="333333"/>
          <w:sz w:val="40"/>
          <w:szCs w:val="40"/>
          <w:rtl w:val="off"/>
          <w:lang w:val="en-US"/>
        </w:rPr>
        <w:t xml:space="preserve"> </w:t>
      </w:r>
      <w:r>
        <w:rPr>
          <w:rFonts w:ascii="Times New Roman" w:cs="Times New Roman" w:hAnsi="Times New Roman"/>
          <w:color w:val="333333"/>
          <w:sz w:val="28"/>
          <w:szCs w:val="28"/>
          <w:rtl w:val="off"/>
          <w:lang w:val="en-US"/>
        </w:rPr>
        <w:t>7.</w:t>
      </w:r>
      <w:r>
        <w:rPr>
          <w:rFonts w:ascii="Times New Roman" w:cs="Times New Roman" w:hAnsi="Times New Roman"/>
          <w:b/>
          <w:color w:val="333333"/>
          <w:sz w:val="28"/>
          <w:szCs w:val="28"/>
          <w:rtl w:val="off"/>
          <w:lang w:val="en-US"/>
        </w:rPr>
        <w:t xml:space="preserve">Мультимедиатехнологии обучения.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ru-RU"/>
        </w:rPr>
        <w:t>Мультимедийное обучение-это</w:t>
      </w:r>
      <w:r>
        <w:rPr>
          <w:rFonts w:ascii="Times New Roman" w:cs="Times New Roman" w:hAnsi="Times New Roman"/>
          <w:color w:val="333333"/>
          <w:sz w:val="28"/>
          <w:szCs w:val="28"/>
          <w:rtl w:val="off"/>
          <w:lang w:val="en-US"/>
        </w:rPr>
        <w:t xml:space="preserve"> использование аутентичных аудиоматериалов, видеоматериалов </w:t>
      </w:r>
      <w:r>
        <w:rPr>
          <w:rFonts w:ascii="Times New Roman" w:cs="Times New Roman" w:hAnsi="Times New Roman"/>
          <w:color w:val="333333"/>
          <w:sz w:val="28"/>
          <w:szCs w:val="28"/>
          <w:rtl w:val="off"/>
          <w:lang w:val="ru-RU"/>
        </w:rPr>
        <w:t>и т.д.</w:t>
      </w:r>
      <w:r>
        <w:rPr>
          <w:rFonts w:ascii="Times New Roman" w:cs="Times New Roman" w:hAnsi="Times New Roman"/>
          <w:color w:val="333333"/>
          <w:sz w:val="28"/>
          <w:szCs w:val="28"/>
          <w:rtl w:val="off"/>
          <w:lang w:val="en-US"/>
        </w:rPr>
        <w:t xml:space="preserve"> Фрагменты видеоконференций, художественных и документальных фильмов, видеозаписи телевизионных новостей и других телепередач, компьютерные программы с видеорядом, проведение конференций и семинаров с использованием мультимедийной доски и т.д. искусственно компенсирует отсутствие языковой среды, стимулирует интерес студентов, тем самым повышая эффективность обучения и качество овладения материалом. Мультимедийные обучающие программы имеют огромные преимущества перед традиционными методами обучения. Они позволяют тренировать различные виды речевой деятельности и сочетать их в различных комбинациях; помогают создать коммуникативные ситуации, автоматизировать языковые и речевые действия; способствуют реализации индивидуального подхода и интенсификации самостоятельной работы студента.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i w:val="off"/>
          <w:iCs w:val="off"/>
          <w:color w:val="333333"/>
          <w:sz w:val="28"/>
          <w:szCs w:val="28"/>
          <w:u w:val="single"/>
          <w:lang w:val="en-US"/>
        </w:rPr>
      </w:pPr>
      <w:r>
        <w:rPr>
          <w:rFonts w:ascii="Times New Roman" w:cs="Times New Roman" w:hAnsi="Times New Roman"/>
          <w:i w:val="off"/>
          <w:iCs w:val="off"/>
          <w:color w:val="333333"/>
          <w:sz w:val="28"/>
          <w:szCs w:val="28"/>
          <w:u w:val="single"/>
          <w:rtl w:val="off"/>
          <w:lang w:val="en-US"/>
        </w:rPr>
        <w:t>Особенности мультимедиа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Мультимедиа, как средство обучения, отличается от других средств обучения, прежде всего, двумя основными дидактическими свойствами: интегративным подходом в представлении информации в различных формах (текст, звук, видео и т. д.) и интерактивным взаимодействием с обучаемым, которые позволяют решать многие современные дидактические задачи, а именно формировать ключевые компетентности, обозначенные нормативными документами как основа содержания современного образования:</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Компетентность в сфере самостоятельной познавательной деятельности;</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Компетентность в сфере гражданско-общественной деятельности;</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Компетентность в сфере социально — трудовой деятельности;</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Компетентность в бытовой сфере;</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Компетентность в сфере культурно — досуговой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40"/>
          <w:szCs w:val="40"/>
          <w:lang w:val="en-US"/>
        </w:rPr>
      </w:pPr>
      <w:r>
        <w:rPr>
          <w:rFonts w:ascii="Times New Roman" w:cs="Times New Roman" w:hAnsi="Times New Roman"/>
          <w:color w:val="333333"/>
          <w:sz w:val="28"/>
          <w:szCs w:val="28"/>
          <w:rtl w:val="off"/>
          <w:lang w:val="en-US"/>
        </w:rPr>
        <w:t>Современные компьютерные средства позволяют создавать новые компьютерные программы как обучающие, тренировочные, так и контролирующие. Такого рода программы создаются в специальных учебных целях и широко используются в процессе самостоятельной и домашней работы при изучении иностранного языка. При самостоятельной проработке материала использование компьютера обеспечивает: 1) свободный режим работы, 2) неограниченное время работы, 3) исключение субъективных факторов, 4) максимальную поддержку при овладении иностранным языком. Компьютерные средства контроля повышают эффективность самостоятельной работы, оперативность в получении результата, увеличивают объективность оценки на 20–25 %.</w:t>
      </w:r>
      <w:r>
        <w:rPr>
          <w:rFonts w:ascii="Times New Roman" w:cs="Times New Roman" w:hAnsi="Times New Roman"/>
          <w:color w:val="333333"/>
          <w:sz w:val="40"/>
          <w:szCs w:val="4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b/>
          <w:bCs/>
          <w:i w:val="off"/>
          <w:iCs w:val="off"/>
          <w:color w:val="333333"/>
          <w:sz w:val="28"/>
          <w:szCs w:val="28"/>
          <w:u w:val="none"/>
          <w:lang w:val="en-US"/>
        </w:rPr>
      </w:pPr>
      <w:r>
        <w:rPr>
          <w:rFonts w:ascii="Times New Roman" w:cs="Times New Roman" w:hAnsi="Times New Roman"/>
          <w:b/>
          <w:bCs/>
          <w:i w:val="off"/>
          <w:iCs w:val="off"/>
          <w:color w:val="333333"/>
          <w:sz w:val="28"/>
          <w:szCs w:val="28"/>
          <w:u w:val="none"/>
          <w:rtl w:val="off"/>
          <w:lang w:val="en-US"/>
        </w:rPr>
        <w:t>8.Преподавание иностранного языка</w:t>
      </w:r>
      <w:r>
        <w:rPr>
          <w:rFonts w:ascii="Times New Roman" w:cs="Times New Roman" w:hAnsi="Times New Roman"/>
          <w:b/>
          <w:bCs/>
          <w:i w:val="off"/>
          <w:iCs w:val="off"/>
          <w:color w:val="333333"/>
          <w:sz w:val="28"/>
          <w:szCs w:val="28"/>
          <w:u w:val="none"/>
          <w:rtl w:val="off"/>
          <w:lang w:val="en-US"/>
        </w:rPr>
        <w:t xml:space="preserve"> </w:t>
      </w:r>
      <w:r>
        <w:rPr>
          <w:rFonts w:ascii="Times New Roman" w:cs="Times New Roman" w:hAnsi="Times New Roman"/>
          <w:b/>
          <w:bCs/>
          <w:i w:val="off"/>
          <w:iCs w:val="off"/>
          <w:color w:val="333333"/>
          <w:sz w:val="28"/>
          <w:szCs w:val="28"/>
          <w:u w:val="none"/>
          <w:rtl w:val="off"/>
          <w:lang w:val="en-US"/>
        </w:rPr>
        <w:t>с</w:t>
      </w:r>
      <w:r>
        <w:rPr>
          <w:rFonts w:ascii="Times New Roman" w:cs="Times New Roman" w:hAnsi="Times New Roman"/>
          <w:b/>
          <w:bCs/>
          <w:i w:val="off"/>
          <w:iCs w:val="off"/>
          <w:color w:val="333333"/>
          <w:sz w:val="28"/>
          <w:szCs w:val="28"/>
          <w:u w:val="none"/>
          <w:rtl w:val="off"/>
          <w:lang w:val="en-US"/>
        </w:rPr>
        <w:t xml:space="preserve"> </w:t>
      </w:r>
      <w:r>
        <w:rPr>
          <w:rFonts w:ascii="Times New Roman" w:cs="Times New Roman" w:hAnsi="Times New Roman"/>
          <w:b/>
          <w:bCs/>
          <w:i w:val="off"/>
          <w:iCs w:val="off"/>
          <w:color w:val="333333"/>
          <w:sz w:val="28"/>
          <w:szCs w:val="28"/>
          <w:u w:val="none"/>
          <w:rtl w:val="off"/>
          <w:lang w:val="en-US"/>
        </w:rPr>
        <w:t>использованием сети Internet.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Применение Интернет-технологий на занятиях по иностранному языку является эффективным фактором для развития мотивации обучаемых. В большинстве случаев ребятам нравится работать с компьютером. Так как занятия проходят в неформальной обстановке, студентам предоставлены свобода действий, и некоторые из них могут “блеснуть” своими познаниями в сфере ИКТ.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Перспективы использования Интернет-технологий на сегодняшний день достаточно широки. Это может быть:</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Переписка с жителями стран изучаемых языков посредством электронной почты;</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Участие в международных Интернет-конференциях, семинарах и других сетевых проектах подобного рода;</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Создание и размещение в сети сайтов и презентаций (Они могут создаваться совместно с преподавателем и обучаемым. Кроме того, возможен обмен презентациями между преподавателями из разных стран).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Как показывает педагогический опыт, работа по созданию Интернет-ресурсов интересна учащимся своей новизной, актуальностью, креативностью. Организация познавательной деятельности студентов в малых группах дает возможность проявлять свою активность каждому студенту. Всемирная сеть представляет уникальную возможность для изучающих иностранный язык пользоваться аутентичными текстами, общаться с носителями языка, создавая естественную языковую среду и формируя способность к межкультурному взаимодействию.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Целенаправленное использование материалов сети Интернет на занятиях по иностранному языку позволяет эффективно решать ряд дидактических задач, а именно:</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совершенствовать навыки чтения;</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пополнять словарный запас лексикой современного иностранного языка;</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совершенствовать навыки монологического и диалогического высказывания, обсуждая материалы сети;</w:t>
      </w:r>
    </w:p>
    <w:p>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формировать устойчивую мотивацию иноязычной деятельности в процессе обсуждения проблем, интересующих всех и каждого.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40"/>
          <w:szCs w:val="40"/>
          <w:lang w:val="en-US"/>
        </w:rPr>
      </w:pPr>
      <w:r>
        <w:rPr>
          <w:rFonts w:ascii="Times New Roman" w:cs="Times New Roman" w:hAnsi="Times New Roman"/>
          <w:color w:val="333333"/>
          <w:sz w:val="28"/>
          <w:szCs w:val="28"/>
          <w:rtl w:val="off"/>
          <w:lang w:val="en-US"/>
        </w:rPr>
        <w:t>Исключительные возможности в процессе обучения иностранному языку Интернет представляет для овладения средствами общения в письменной форме, обеспечивая возможность реализации коммуникативного подхода к обучению письменным видам речевой деятельности. В целях обучения иностранному языку используется как свободное общение в сети, так и общение в режиме электронной почты.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b/>
          <w:bCs/>
          <w:color w:val="333333"/>
          <w:sz w:val="28"/>
          <w:szCs w:val="28"/>
          <w:lang w:val="en-US"/>
        </w:rPr>
      </w:pPr>
      <w:r>
        <w:rPr>
          <w:rFonts w:ascii="Times New Roman" w:cs="Times New Roman" w:hAnsi="Times New Roman"/>
          <w:b/>
          <w:bCs/>
          <w:color w:val="333333"/>
          <w:sz w:val="28"/>
          <w:szCs w:val="28"/>
          <w:lang w:val="ru-RU"/>
        </w:rPr>
        <w:t>9.Вывод.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80" w:line="240" w:lineRule="auto"/>
        <w:ind w:left="0" w:right="0" w:firstLine="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Внедрение в учебный процесс современных методов и методик дает возможность реализовать цели обучения на основе новых подходов к образованию:</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Усилить практическую ориентацию образования, направленность на развитие качеств личности, способной к эффективной жизнедеятельности в стремительно меняющемся мире;</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Обеспечить преемственность общего и профессионального образования;</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Обеспечи</w:t>
      </w:r>
      <w:r>
        <w:rPr>
          <w:rFonts w:ascii="Times New Roman" w:cs="Times New Roman" w:hAnsi="Times New Roman"/>
          <w:color w:val="333333"/>
          <w:sz w:val="28"/>
          <w:szCs w:val="28"/>
          <w:rtl w:val="off"/>
          <w:lang w:val="ru-RU"/>
        </w:rPr>
        <w:t>ть</w:t>
      </w:r>
      <w:r>
        <w:rPr>
          <w:rFonts w:ascii="Times New Roman" w:cs="Times New Roman" w:hAnsi="Times New Roman"/>
          <w:color w:val="333333"/>
          <w:sz w:val="28"/>
          <w:szCs w:val="28"/>
          <w:rtl w:val="off"/>
          <w:lang w:val="en-US"/>
        </w:rPr>
        <w:t xml:space="preserve"> функциональное владение иностранным языком, стимулировать студента к продолжению языкового образования;</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Развить навык самостоятельной работы студентов и осознание ими необходимости непрерывного образования и самосовершенствования;</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Усилить индивидуализацию и дифференциацию процесса обучения иностранным языкам на основе личного опыта обучающегося;</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540"/>
        </w:tabs>
        <w:bidi w:val="off"/>
        <w:spacing w:before="0" w:after="180" w:line="240" w:lineRule="auto"/>
        <w:ind w:left="540" w:right="0" w:hanging="360"/>
        <w:jc w:val="left"/>
        <w:rPr>
          <w:rFonts w:ascii="Times New Roman" w:cs="Times New Roman" w:hAnsi="Times New Roman"/>
          <w:color w:val="333333"/>
          <w:sz w:val="28"/>
          <w:szCs w:val="28"/>
          <w:lang w:val="en-US"/>
        </w:rPr>
      </w:pPr>
      <w:r>
        <w:rPr>
          <w:rFonts w:ascii="Times New Roman" w:cs="Times New Roman" w:hAnsi="Times New Roman"/>
          <w:color w:val="333333"/>
          <w:sz w:val="28"/>
          <w:szCs w:val="28"/>
          <w:rtl w:val="off"/>
          <w:lang w:val="en-US"/>
        </w:rPr>
        <w:t>Способствовать профессиональному росту преподавателей, созданию сообщества творческих учителей.</w:t>
      </w:r>
    </w:p>
    <w:p>
      <w:pPr>
        <w:spacing w:line="240"/>
        <w:rPr>
          <w:rFonts w:ascii="Times New Roman" w:cs="Times New Roman" w:hAnsi="Times New Roman"/>
          <w:sz w:val="28"/>
          <w:szCs w:val="28"/>
        </w:rPr>
      </w:pPr>
    </w:p>
    <w:sectPr>
      <w:footnotePr/>
      <w:type w:val="nextPage"/>
      <w:pgSz w:w="11906" w:h="16838" w:orient="portrait"/>
      <w:pgMar w:top="1065" w:right="1440" w:bottom="1005"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PT Sans">
    <w:charset w:val="00"/>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num w:numId="1">
    <w:abstractNumId w:val="0"/>
    <w:lvlOverride w:ilvl="0">
      <w:lvl w:ilvl="0" w:tentative="1">
        <w:numFmt w:val="bullet"/>
        <w:suff w:val="tab"/>
        <w:lvlText w:val="·"/>
        <w:rPr/>
      </w:lvl>
    </w:lvlOverride>
  </w:num>
  <w:num w:numId="2">
    <w:abstractNumId w:val="1"/>
    <w:lvlOverride w:ilvl="0">
      <w:lvl w:ilvl="0" w:tentative="1">
        <w:numFmt w:val="bullet"/>
        <w:suff w:val="tab"/>
        <w:lvlText w:val="1."/>
        <w:rPr/>
      </w:lvl>
    </w:lvlOverride>
  </w:num>
  <w:num w:numId="3">
    <w:abstractNumId w:val="2"/>
    <w:lvlOverride w:ilvl="0">
      <w:lvl w:ilvl="0" w:tentative="1">
        <w:numFmt w:val="bullet"/>
        <w:suff w:val="tab"/>
        <w:lvlText w:val="2."/>
        <w:rPr/>
      </w:lvl>
    </w:lvlOverride>
  </w:num>
  <w:num w:numId="4">
    <w:abstractNumId w:val="3"/>
    <w:lvlOverride w:ilvl="0">
      <w:lvl w:ilvl="0" w:tentative="1">
        <w:numFmt w:val="bullet"/>
        <w:suff w:val="tab"/>
        <w:lvlText w:val="3."/>
        <w:rPr/>
      </w:lvl>
    </w:lvlOverride>
  </w:num>
  <w:num w:numId="5">
    <w:abstractNumId w:val="4"/>
    <w:lvlOverride w:ilvl="0">
      <w:lvl w:ilvl="0" w:tentative="1">
        <w:numFmt w:val="bullet"/>
        <w:suff w:val="tab"/>
        <w:lvlText w:val="4."/>
        <w:rPr/>
      </w:lvl>
    </w:lvlOverride>
  </w:num>
  <w:num w:numId="6">
    <w:abstractNumId w:val="5"/>
    <w:lvlOverride w:ilvl="0">
      <w:lvl w:ilvl="0" w:tentative="1">
        <w:numFmt w:val="bullet"/>
        <w:suff w:val="tab"/>
        <w:lvlText w:val="·"/>
        <w:rPr/>
      </w:lvl>
    </w:lvlOverride>
  </w:num>
  <w:num w:numId="7">
    <w:abstractNumId w:val="6"/>
    <w:lvlOverride w:ilvl="0">
      <w:lvl w:ilvl="0" w:tentative="1">
        <w:numFmt w:val="bullet"/>
        <w:suff w:val="tab"/>
        <w:lvlText w:val="·"/>
        <w:rPr/>
      </w:lvl>
    </w:lvlOverride>
  </w:num>
  <w:num w:numId="8">
    <w:abstractNumId w:val="7"/>
    <w:lvlOverride w:ilvl="0">
      <w:lvl w:ilvl="0" w:tentative="1">
        <w:numFmt w:val="bullet"/>
        <w:suff w:val="tab"/>
        <w:lvlText w:val="·"/>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coreProperties>
</file>