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EC" w:rsidRPr="004E6618" w:rsidRDefault="00832FD8" w:rsidP="004E66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E66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Гиперактивный</w:t>
      </w:r>
      <w:proofErr w:type="spellEnd"/>
      <w:r w:rsidRPr="004E66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ребенок. Инструкция для родителей.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rStyle w:val="c1"/>
          <w:color w:val="000000" w:themeColor="text1"/>
        </w:rPr>
      </w:pP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4E6618">
        <w:rPr>
          <w:rStyle w:val="c2"/>
          <w:bCs/>
          <w:color w:val="000000" w:themeColor="text1"/>
        </w:rPr>
        <w:t>Гиперактивность</w:t>
      </w:r>
      <w:proofErr w:type="spellEnd"/>
      <w:r w:rsidRPr="004E6618">
        <w:rPr>
          <w:rStyle w:val="c1"/>
          <w:color w:val="000000" w:themeColor="text1"/>
        </w:rPr>
        <w:t> — это совокупность симптомов психической и</w:t>
      </w:r>
      <w:r w:rsidR="004E6618">
        <w:rPr>
          <w:rStyle w:val="c1"/>
          <w:color w:val="000000" w:themeColor="text1"/>
        </w:rPr>
        <w:t xml:space="preserve"> моторной активности. Наиболее часто</w:t>
      </w:r>
      <w:r w:rsidRPr="004E6618">
        <w:rPr>
          <w:rStyle w:val="c1"/>
          <w:color w:val="000000" w:themeColor="text1"/>
        </w:rPr>
        <w:t> </w:t>
      </w:r>
      <w:proofErr w:type="spellStart"/>
      <w:r w:rsidRPr="004E6618">
        <w:rPr>
          <w:rStyle w:val="c2"/>
          <w:bCs/>
          <w:color w:val="000000" w:themeColor="text1"/>
        </w:rPr>
        <w:t>гиперактивность</w:t>
      </w:r>
      <w:proofErr w:type="spellEnd"/>
      <w:r w:rsidRPr="004E6618">
        <w:rPr>
          <w:rStyle w:val="c1"/>
          <w:color w:val="000000" w:themeColor="text1"/>
        </w:rPr>
        <w:t> сопровождается синдромом дефицита внимания</w:t>
      </w:r>
      <w:proofErr w:type="gramStart"/>
      <w:r w:rsidRPr="004E6618">
        <w:rPr>
          <w:rStyle w:val="c1"/>
          <w:color w:val="000000" w:themeColor="text1"/>
        </w:rPr>
        <w:t> .</w:t>
      </w:r>
      <w:proofErr w:type="gramEnd"/>
      <w:r w:rsidRPr="004E6618">
        <w:rPr>
          <w:rStyle w:val="c1"/>
          <w:color w:val="000000" w:themeColor="text1"/>
        </w:rPr>
        <w:t xml:space="preserve"> Она проявляется в двигательной расторможенности ребенка и его </w:t>
      </w:r>
      <w:r w:rsidRPr="004E6618">
        <w:rPr>
          <w:rStyle w:val="c2"/>
          <w:bCs/>
          <w:color w:val="000000" w:themeColor="text1"/>
        </w:rPr>
        <w:t>неспособности</w:t>
      </w:r>
      <w:r w:rsidRPr="004E6618">
        <w:rPr>
          <w:rStyle w:val="c1"/>
          <w:color w:val="000000" w:themeColor="text1"/>
        </w:rPr>
        <w:t xml:space="preserve"> сосредоточить внимание на какой-либо конкретной деятельности, отсутствии целенаправленности. </w:t>
      </w:r>
      <w:r w:rsidR="004E6618">
        <w:rPr>
          <w:rStyle w:val="c1"/>
          <w:color w:val="000000" w:themeColor="text1"/>
        </w:rPr>
        <w:t>У детей с СДВГ наблюдается</w:t>
      </w:r>
      <w:r w:rsidRPr="004E6618">
        <w:rPr>
          <w:rStyle w:val="c1"/>
          <w:color w:val="000000" w:themeColor="text1"/>
        </w:rPr>
        <w:t xml:space="preserve"> минимальная мозго</w:t>
      </w:r>
      <w:r w:rsidR="004E6618">
        <w:rPr>
          <w:rStyle w:val="c1"/>
          <w:color w:val="000000" w:themeColor="text1"/>
        </w:rPr>
        <w:t>вая дисфункция головного мозга</w:t>
      </w:r>
      <w:proofErr w:type="gramStart"/>
      <w:r w:rsidR="004E6618">
        <w:rPr>
          <w:rStyle w:val="c1"/>
          <w:color w:val="000000" w:themeColor="text1"/>
        </w:rPr>
        <w:t>.</w:t>
      </w:r>
      <w:proofErr w:type="gramEnd"/>
      <w:r w:rsidR="004E6618">
        <w:rPr>
          <w:rStyle w:val="c1"/>
          <w:color w:val="000000" w:themeColor="text1"/>
        </w:rPr>
        <w:t xml:space="preserve"> Это </w:t>
      </w:r>
      <w:r w:rsidRPr="004E6618">
        <w:rPr>
          <w:rStyle w:val="c1"/>
          <w:color w:val="000000" w:themeColor="text1"/>
        </w:rPr>
        <w:t>проявляется в плохой координации движений, эмоциональной неустойчивости, дефектах речи и легких неврологических нарушениях, выявляемых при осмотре неврологом.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Синдром</w:t>
      </w:r>
      <w:r w:rsidRPr="004E6618">
        <w:rPr>
          <w:rStyle w:val="c2"/>
          <w:bCs/>
          <w:color w:val="000000" w:themeColor="text1"/>
        </w:rPr>
        <w:t> </w:t>
      </w:r>
      <w:proofErr w:type="spellStart"/>
      <w:r w:rsidRPr="004E6618">
        <w:rPr>
          <w:rStyle w:val="c2"/>
          <w:bCs/>
          <w:color w:val="000000" w:themeColor="text1"/>
        </w:rPr>
        <w:t>гиперактивности</w:t>
      </w:r>
      <w:proofErr w:type="spellEnd"/>
      <w:r w:rsidRPr="004E6618">
        <w:rPr>
          <w:rStyle w:val="c2"/>
          <w:bCs/>
          <w:color w:val="000000" w:themeColor="text1"/>
        </w:rPr>
        <w:t xml:space="preserve"> </w:t>
      </w:r>
      <w:r w:rsidRPr="004E6618">
        <w:rPr>
          <w:rStyle w:val="c1"/>
          <w:color w:val="000000" w:themeColor="text1"/>
        </w:rPr>
        <w:t>проявляетс</w:t>
      </w:r>
      <w:r w:rsidR="004E6618">
        <w:rPr>
          <w:rStyle w:val="c1"/>
          <w:color w:val="000000" w:themeColor="text1"/>
        </w:rPr>
        <w:t xml:space="preserve">я неусидчивостью, суетливостью и </w:t>
      </w:r>
      <w:r w:rsidRPr="004E6618">
        <w:rPr>
          <w:rStyle w:val="c1"/>
          <w:color w:val="000000" w:themeColor="text1"/>
        </w:rPr>
        <w:t>признаками двигательного беспокойства.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 xml:space="preserve">Причинами </w:t>
      </w:r>
      <w:proofErr w:type="spellStart"/>
      <w:r w:rsidRPr="004E6618">
        <w:rPr>
          <w:rStyle w:val="c1"/>
          <w:color w:val="000000" w:themeColor="text1"/>
        </w:rPr>
        <w:t>гиперактивности</w:t>
      </w:r>
      <w:proofErr w:type="spellEnd"/>
      <w:r w:rsidRPr="004E6618">
        <w:rPr>
          <w:rStyle w:val="c1"/>
          <w:color w:val="000000" w:themeColor="text1"/>
        </w:rPr>
        <w:t xml:space="preserve"> являются: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Инфекции матери во время беременности и действие лекарств в этот период.</w:t>
      </w:r>
    </w:p>
    <w:p w:rsidR="004E6618" w:rsidRDefault="00832FD8" w:rsidP="004E6618">
      <w:pPr>
        <w:pStyle w:val="c0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4E6618">
        <w:rPr>
          <w:rStyle w:val="c1"/>
          <w:color w:val="000000" w:themeColor="text1"/>
        </w:rPr>
        <w:t xml:space="preserve">- Пищевые отравления будущей матери. </w:t>
      </w:r>
    </w:p>
    <w:p w:rsidR="00832FD8" w:rsidRPr="004E6618" w:rsidRDefault="004E661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>
        <w:rPr>
          <w:rStyle w:val="c1"/>
          <w:color w:val="000000" w:themeColor="text1"/>
        </w:rPr>
        <w:t xml:space="preserve">- </w:t>
      </w:r>
      <w:r w:rsidR="00832FD8" w:rsidRPr="004E6618">
        <w:rPr>
          <w:rStyle w:val="c1"/>
          <w:color w:val="000000" w:themeColor="text1"/>
        </w:rPr>
        <w:t>Принятие ею алкоголя, наркотиков, курение, травмы, ушибы в области живота.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 Иммунологическая несовместимость.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Угрозы выкидыша.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Хронические заболевания матери.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Преждевременные, скоротечные или затяжные роды, стимуляция родовой деятельности, отравление наркозом, кесарево сечение.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Любые заболевания младенцев с высокой температурой и приемом сильнодействующих лекарств.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 Астма, пневмонии, сердечная недостаточность, диабет, заболевания почек могут выступать, как факторы, нарушающие нормальную </w:t>
      </w:r>
      <w:r w:rsidRPr="004E6618">
        <w:rPr>
          <w:rStyle w:val="c2"/>
          <w:bCs/>
          <w:color w:val="000000" w:themeColor="text1"/>
        </w:rPr>
        <w:t>работу мозга</w:t>
      </w:r>
      <w:r w:rsidRPr="004E6618">
        <w:rPr>
          <w:rStyle w:val="c1"/>
          <w:color w:val="000000" w:themeColor="text1"/>
        </w:rPr>
        <w:t>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4E6618">
        <w:rPr>
          <w:rStyle w:val="c6"/>
          <w:color w:val="000000" w:themeColor="text1"/>
          <w:u w:val="single"/>
        </w:rPr>
        <w:t xml:space="preserve">Родителям детей с </w:t>
      </w:r>
      <w:proofErr w:type="spellStart"/>
      <w:r w:rsidRPr="004E6618">
        <w:rPr>
          <w:rStyle w:val="c6"/>
          <w:color w:val="000000" w:themeColor="text1"/>
          <w:u w:val="single"/>
        </w:rPr>
        <w:t>гиперактивностью</w:t>
      </w:r>
      <w:proofErr w:type="spellEnd"/>
      <w:r w:rsidRPr="004E6618">
        <w:rPr>
          <w:rStyle w:val="c6"/>
          <w:color w:val="000000" w:themeColor="text1"/>
          <w:u w:val="single"/>
        </w:rPr>
        <w:t xml:space="preserve"> рекомендуется придерживаться следующих правил</w:t>
      </w:r>
      <w:r w:rsidRPr="004E6618">
        <w:rPr>
          <w:rStyle w:val="c1"/>
          <w:color w:val="000000" w:themeColor="text1"/>
        </w:rPr>
        <w:t>: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Предоставить ребенку возможность обращаться за помощью в случае любого затруднения.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rStyle w:val="c3"/>
          <w:i/>
          <w:iCs/>
          <w:color w:val="000000" w:themeColor="text1"/>
        </w:rPr>
      </w:pPr>
      <w:r w:rsidRPr="004E6618">
        <w:rPr>
          <w:rStyle w:val="c1"/>
          <w:color w:val="000000" w:themeColor="text1"/>
        </w:rPr>
        <w:t>-Направлять энергию в полезное русло.</w:t>
      </w:r>
    </w:p>
    <w:p w:rsidR="004E6618" w:rsidRDefault="00832FD8" w:rsidP="004E6618">
      <w:pPr>
        <w:pStyle w:val="c0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4E6618">
        <w:rPr>
          <w:rStyle w:val="c1"/>
          <w:color w:val="000000" w:themeColor="text1"/>
        </w:rPr>
        <w:t>- Общение с </w:t>
      </w:r>
      <w:proofErr w:type="spellStart"/>
      <w:r w:rsidRPr="004E6618">
        <w:rPr>
          <w:rStyle w:val="c2"/>
          <w:bCs/>
          <w:color w:val="000000" w:themeColor="text1"/>
        </w:rPr>
        <w:t>гиперактивным</w:t>
      </w:r>
      <w:proofErr w:type="spellEnd"/>
      <w:r w:rsidRPr="004E6618">
        <w:rPr>
          <w:rStyle w:val="c1"/>
          <w:color w:val="000000" w:themeColor="text1"/>
        </w:rPr>
        <w:t xml:space="preserve"> ребенком должно </w:t>
      </w:r>
      <w:r w:rsidR="004E6618">
        <w:rPr>
          <w:rStyle w:val="c1"/>
          <w:color w:val="000000" w:themeColor="text1"/>
        </w:rPr>
        <w:t>быть</w:t>
      </w:r>
      <w:r w:rsidRPr="004E6618">
        <w:rPr>
          <w:rStyle w:val="c1"/>
          <w:color w:val="000000" w:themeColor="text1"/>
        </w:rPr>
        <w:t xml:space="preserve"> спокойным</w:t>
      </w:r>
      <w:r w:rsidR="004E6618">
        <w:rPr>
          <w:rStyle w:val="c1"/>
          <w:color w:val="000000" w:themeColor="text1"/>
        </w:rPr>
        <w:t>.</w:t>
      </w:r>
    </w:p>
    <w:p w:rsidR="00832FD8" w:rsidRPr="004E6618" w:rsidRDefault="00832FD8" w:rsidP="004E6618">
      <w:pPr>
        <w:pStyle w:val="c0"/>
        <w:spacing w:before="0" w:beforeAutospacing="0" w:after="0" w:afterAutospacing="0" w:line="360" w:lineRule="auto"/>
        <w:rPr>
          <w:color w:val="000000" w:themeColor="text1"/>
        </w:rPr>
      </w:pPr>
      <w:r w:rsidRPr="004E6618">
        <w:rPr>
          <w:rStyle w:val="c1"/>
          <w:color w:val="000000" w:themeColor="text1"/>
        </w:rPr>
        <w:t>- Чем меньше замечаний вы делаете, тем лучше. В данной ситуации его лучше отвлечь. Такой р</w:t>
      </w:r>
      <w:r w:rsidR="004E6618">
        <w:rPr>
          <w:rStyle w:val="c1"/>
          <w:color w:val="000000" w:themeColor="text1"/>
        </w:rPr>
        <w:t>ебенок очень нуждается в том, чтобы его похвалили</w:t>
      </w:r>
      <w:r w:rsidRPr="004E6618">
        <w:rPr>
          <w:rStyle w:val="c1"/>
          <w:color w:val="000000" w:themeColor="text1"/>
        </w:rPr>
        <w:t>, поэтому необходимо делать это очень часто, даже за мелочь.</w:t>
      </w:r>
    </w:p>
    <w:p w:rsidR="00832FD8" w:rsidRPr="00832FD8" w:rsidRDefault="00832FD8" w:rsidP="004E6618">
      <w:pPr>
        <w:pStyle w:val="c0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212529"/>
        </w:rPr>
        <w:t xml:space="preserve">- </w:t>
      </w:r>
      <w:r w:rsidR="004E6618">
        <w:rPr>
          <w:rStyle w:val="c1"/>
          <w:color w:val="212529"/>
        </w:rPr>
        <w:t>Особенно важна последовательность в ваших</w:t>
      </w:r>
      <w:r w:rsidRPr="00832FD8">
        <w:rPr>
          <w:rStyle w:val="c1"/>
          <w:color w:val="212529"/>
        </w:rPr>
        <w:t xml:space="preserve"> требованиях к нему.</w:t>
      </w:r>
    </w:p>
    <w:p w:rsidR="00832FD8" w:rsidRPr="00832FD8" w:rsidRDefault="00832FD8" w:rsidP="004E6618">
      <w:pPr>
        <w:pStyle w:val="c0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212529"/>
        </w:rPr>
        <w:lastRenderedPageBreak/>
        <w:t>- С</w:t>
      </w:r>
      <w:r w:rsidRPr="00832FD8">
        <w:rPr>
          <w:rStyle w:val="c1"/>
          <w:color w:val="212529"/>
        </w:rPr>
        <w:t>оздавать ситуации, в которых </w:t>
      </w:r>
      <w:proofErr w:type="spellStart"/>
      <w:r w:rsidRPr="00832FD8">
        <w:rPr>
          <w:rStyle w:val="c2"/>
          <w:bCs/>
          <w:color w:val="212529"/>
        </w:rPr>
        <w:t>гиперактивный</w:t>
      </w:r>
      <w:proofErr w:type="spellEnd"/>
      <w:r w:rsidRPr="00832FD8">
        <w:rPr>
          <w:rStyle w:val="c1"/>
          <w:color w:val="212529"/>
        </w:rPr>
        <w:t> ребенок может показать свои сильные стороны</w:t>
      </w:r>
      <w:r>
        <w:rPr>
          <w:rStyle w:val="c1"/>
          <w:color w:val="212529"/>
        </w:rPr>
        <w:t>.</w:t>
      </w:r>
    </w:p>
    <w:p w:rsidR="00832FD8" w:rsidRPr="00832FD8" w:rsidRDefault="00832FD8" w:rsidP="004E6618">
      <w:pPr>
        <w:pStyle w:val="c0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212529"/>
        </w:rPr>
        <w:t>-  П</w:t>
      </w:r>
      <w:r w:rsidRPr="00832FD8">
        <w:rPr>
          <w:rStyle w:val="c1"/>
          <w:color w:val="212529"/>
        </w:rPr>
        <w:t>омнить, что с ребенком</w:t>
      </w:r>
      <w:r w:rsidR="004E6618">
        <w:rPr>
          <w:rStyle w:val="c1"/>
          <w:color w:val="212529"/>
        </w:rPr>
        <w:t xml:space="preserve"> очень </w:t>
      </w:r>
      <w:r w:rsidRPr="00832FD8">
        <w:rPr>
          <w:rStyle w:val="c1"/>
          <w:color w:val="212529"/>
        </w:rPr>
        <w:t xml:space="preserve"> </w:t>
      </w:r>
      <w:r w:rsidR="004E6618">
        <w:rPr>
          <w:rStyle w:val="c1"/>
          <w:color w:val="212529"/>
        </w:rPr>
        <w:t xml:space="preserve">важно </w:t>
      </w:r>
      <w:r w:rsidRPr="00832FD8">
        <w:rPr>
          <w:rStyle w:val="c1"/>
          <w:color w:val="212529"/>
        </w:rPr>
        <w:t>договариваться</w:t>
      </w:r>
      <w:r w:rsidR="004E6618">
        <w:rPr>
          <w:rStyle w:val="c1"/>
          <w:color w:val="212529"/>
        </w:rPr>
        <w:t>.</w:t>
      </w:r>
    </w:p>
    <w:p w:rsidR="00832FD8" w:rsidRDefault="00832FD8" w:rsidP="004E6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3CF" w:rsidRDefault="00C173CF" w:rsidP="004E6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3CF" w:rsidRDefault="00C173CF" w:rsidP="004E6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3CF" w:rsidRPr="00832FD8" w:rsidRDefault="00C173CF" w:rsidP="004E6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73CF" w:rsidRPr="00832FD8" w:rsidSect="001F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2FD8"/>
    <w:rsid w:val="001F371D"/>
    <w:rsid w:val="00330F39"/>
    <w:rsid w:val="004E6618"/>
    <w:rsid w:val="00832FD8"/>
    <w:rsid w:val="00C173CF"/>
    <w:rsid w:val="00C6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3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2FD8"/>
  </w:style>
  <w:style w:type="paragraph" w:customStyle="1" w:styleId="c0">
    <w:name w:val="c0"/>
    <w:basedOn w:val="a"/>
    <w:rsid w:val="0083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2FD8"/>
  </w:style>
  <w:style w:type="character" w:customStyle="1" w:styleId="c3">
    <w:name w:val="c3"/>
    <w:basedOn w:val="a0"/>
    <w:rsid w:val="00832FD8"/>
  </w:style>
  <w:style w:type="character" w:customStyle="1" w:styleId="c6">
    <w:name w:val="c6"/>
    <w:basedOn w:val="a0"/>
    <w:rsid w:val="00832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</dc:creator>
  <cp:keywords/>
  <dc:description/>
  <cp:lastModifiedBy>Никитина Анна</cp:lastModifiedBy>
  <cp:revision>3</cp:revision>
  <dcterms:created xsi:type="dcterms:W3CDTF">2023-12-06T09:16:00Z</dcterms:created>
  <dcterms:modified xsi:type="dcterms:W3CDTF">2023-12-06T09:32:00Z</dcterms:modified>
</cp:coreProperties>
</file>