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7AF6" w:rsidRDefault="00447AF6" w:rsidP="00F61C3B">
      <w:pPr>
        <w:spacing w:after="0" w:line="240" w:lineRule="auto"/>
        <w:jc w:val="center"/>
        <w:rPr>
          <w:b/>
        </w:rPr>
      </w:pPr>
      <w:r w:rsidRPr="00F61C3B">
        <w:rPr>
          <w:b/>
        </w:rPr>
        <w:t>Конспект урока по теме «</w:t>
      </w:r>
      <w:proofErr w:type="spellStart"/>
      <w:r w:rsidRPr="00F61C3B">
        <w:rPr>
          <w:b/>
        </w:rPr>
        <w:t>Павловопосадские</w:t>
      </w:r>
      <w:proofErr w:type="spellEnd"/>
      <w:r w:rsidRPr="00F61C3B">
        <w:rPr>
          <w:b/>
        </w:rPr>
        <w:t xml:space="preserve"> платки»</w:t>
      </w:r>
    </w:p>
    <w:p w:rsidR="00F61C3B" w:rsidRPr="00F61C3B" w:rsidRDefault="00F61C3B" w:rsidP="00F61C3B">
      <w:pPr>
        <w:spacing w:after="0" w:line="240" w:lineRule="auto"/>
        <w:jc w:val="center"/>
        <w:rPr>
          <w:b/>
        </w:rPr>
      </w:pPr>
    </w:p>
    <w:p w:rsidR="00447AF6" w:rsidRPr="00F61C3B" w:rsidRDefault="00447AF6" w:rsidP="00F61C3B">
      <w:pPr>
        <w:spacing w:after="0" w:line="240" w:lineRule="auto"/>
        <w:jc w:val="center"/>
        <w:rPr>
          <w:b/>
        </w:rPr>
      </w:pPr>
      <w:r w:rsidRPr="00F61C3B">
        <w:rPr>
          <w:b/>
        </w:rPr>
        <w:t>Предмет «Беседы об искусстве» 1 класс детской художественной школы</w:t>
      </w:r>
    </w:p>
    <w:p w:rsidR="00447AF6" w:rsidRDefault="00447AF6" w:rsidP="00F61C3B">
      <w:pPr>
        <w:spacing w:after="0" w:line="240" w:lineRule="auto"/>
        <w:jc w:val="center"/>
        <w:rPr>
          <w:b/>
        </w:rPr>
      </w:pPr>
      <w:r w:rsidRPr="00F61C3B">
        <w:rPr>
          <w:b/>
        </w:rPr>
        <w:t>Дополнительная предпрофессиональная общеобразовательная программа «Живопись»</w:t>
      </w:r>
    </w:p>
    <w:p w:rsidR="00F61C3B" w:rsidRPr="00F61C3B" w:rsidRDefault="00F61C3B" w:rsidP="00F61C3B">
      <w:pPr>
        <w:spacing w:after="0" w:line="240" w:lineRule="auto"/>
        <w:jc w:val="center"/>
        <w:rPr>
          <w:b/>
        </w:rPr>
      </w:pPr>
    </w:p>
    <w:p w:rsidR="004B2515" w:rsidRPr="00447AF6" w:rsidRDefault="004B2515" w:rsidP="00447AF6">
      <w:pPr>
        <w:spacing w:after="0" w:line="240" w:lineRule="auto"/>
        <w:ind w:firstLine="709"/>
        <w:jc w:val="both"/>
      </w:pPr>
      <w:r w:rsidRPr="00F61C3B">
        <w:rPr>
          <w:u w:val="single"/>
        </w:rPr>
        <w:t>Цель:</w:t>
      </w:r>
      <w:r w:rsidRPr="00447AF6">
        <w:t> Развитие у детей интереса к народному декоративно-прикладному искусству и промыслу народных мастеров.</w:t>
      </w:r>
    </w:p>
    <w:p w:rsidR="004B2515" w:rsidRPr="00F61C3B" w:rsidRDefault="004B2515" w:rsidP="00447AF6">
      <w:pPr>
        <w:spacing w:after="0" w:line="240" w:lineRule="auto"/>
        <w:ind w:firstLine="709"/>
        <w:jc w:val="both"/>
        <w:rPr>
          <w:u w:val="single"/>
        </w:rPr>
      </w:pPr>
      <w:r w:rsidRPr="00F61C3B">
        <w:rPr>
          <w:u w:val="single"/>
        </w:rPr>
        <w:t>Задачи:</w:t>
      </w:r>
    </w:p>
    <w:p w:rsidR="004B2515" w:rsidRPr="00447AF6" w:rsidRDefault="00F61C3B" w:rsidP="00447AF6">
      <w:pPr>
        <w:spacing w:after="0" w:line="240" w:lineRule="auto"/>
        <w:ind w:firstLine="709"/>
        <w:jc w:val="both"/>
      </w:pPr>
      <w:r>
        <w:t>- р</w:t>
      </w:r>
      <w:r w:rsidR="004B2515" w:rsidRPr="00447AF6">
        <w:t>асширить представления детей о народно-декоративном искусстве через знакомство с определенным видом народного искусства – Павлово-Посадские платки;</w:t>
      </w:r>
    </w:p>
    <w:p w:rsidR="004B2515" w:rsidRPr="00447AF6" w:rsidRDefault="00F61C3B" w:rsidP="00447AF6">
      <w:pPr>
        <w:spacing w:after="0" w:line="240" w:lineRule="auto"/>
        <w:ind w:firstLine="709"/>
        <w:jc w:val="both"/>
      </w:pPr>
      <w:r>
        <w:t>- ф</w:t>
      </w:r>
      <w:r w:rsidR="004B2515" w:rsidRPr="00447AF6">
        <w:t>ормировать у детей понятия об особенностях узора;</w:t>
      </w:r>
    </w:p>
    <w:p w:rsidR="004B2515" w:rsidRPr="00447AF6" w:rsidRDefault="00F61C3B" w:rsidP="00447AF6">
      <w:pPr>
        <w:spacing w:after="0" w:line="240" w:lineRule="auto"/>
        <w:ind w:firstLine="709"/>
        <w:jc w:val="both"/>
      </w:pPr>
      <w:r>
        <w:t xml:space="preserve"> - р</w:t>
      </w:r>
      <w:r w:rsidR="004B2515" w:rsidRPr="00447AF6">
        <w:t>азвивать интерес к народному искусству;</w:t>
      </w:r>
    </w:p>
    <w:p w:rsidR="004B2515" w:rsidRPr="00447AF6" w:rsidRDefault="00F61C3B" w:rsidP="00447AF6">
      <w:pPr>
        <w:spacing w:after="0" w:line="240" w:lineRule="auto"/>
        <w:ind w:firstLine="709"/>
        <w:jc w:val="both"/>
      </w:pPr>
      <w:r>
        <w:t>- р</w:t>
      </w:r>
      <w:r w:rsidR="004B2515" w:rsidRPr="00447AF6">
        <w:t>азвивать умение составлять узоры определенного вида народно-декоративно-прикладного искусства.</w:t>
      </w:r>
    </w:p>
    <w:p w:rsidR="004B2515" w:rsidRDefault="00F61C3B" w:rsidP="00447AF6">
      <w:pPr>
        <w:spacing w:after="0" w:line="240" w:lineRule="auto"/>
        <w:ind w:firstLine="709"/>
        <w:jc w:val="both"/>
      </w:pPr>
      <w:r>
        <w:t>- н</w:t>
      </w:r>
      <w:r w:rsidR="006064EB" w:rsidRPr="00447AF6">
        <w:t xml:space="preserve">аучить </w:t>
      </w:r>
      <w:r w:rsidR="004B2515" w:rsidRPr="00447AF6">
        <w:t>видеть, любоваться и восхищаться красотой предметов народного творчества.</w:t>
      </w:r>
    </w:p>
    <w:p w:rsidR="004B2515" w:rsidRPr="00447AF6" w:rsidRDefault="004B2515" w:rsidP="00447AF6">
      <w:pPr>
        <w:spacing w:after="0" w:line="240" w:lineRule="auto"/>
        <w:ind w:firstLine="709"/>
        <w:jc w:val="both"/>
      </w:pPr>
      <w:r w:rsidRPr="00F61C3B">
        <w:rPr>
          <w:u w:val="single"/>
        </w:rPr>
        <w:t>Материалы и оборудование</w:t>
      </w:r>
      <w:r w:rsidRPr="00447AF6">
        <w:t>:</w:t>
      </w:r>
    </w:p>
    <w:p w:rsidR="004B2515" w:rsidRPr="00CE2BC5" w:rsidRDefault="006064EB" w:rsidP="00447AF6">
      <w:pPr>
        <w:spacing w:after="0" w:line="240" w:lineRule="auto"/>
        <w:ind w:firstLine="709"/>
        <w:jc w:val="both"/>
        <w:rPr>
          <w:lang w:val="en-US"/>
        </w:rPr>
      </w:pPr>
      <w:r w:rsidRPr="00447AF6">
        <w:t>Мультимедийный комплекс</w:t>
      </w:r>
      <w:r w:rsidR="00CE2BC5">
        <w:t>, презентация.</w:t>
      </w:r>
      <w:bookmarkStart w:id="0" w:name="_GoBack"/>
      <w:bookmarkEnd w:id="0"/>
    </w:p>
    <w:p w:rsidR="00F61C3B" w:rsidRDefault="00F61C3B" w:rsidP="00447AF6">
      <w:pPr>
        <w:spacing w:after="0" w:line="240" w:lineRule="auto"/>
        <w:ind w:firstLine="709"/>
        <w:jc w:val="both"/>
      </w:pPr>
    </w:p>
    <w:p w:rsidR="006064EB" w:rsidRPr="00F61C3B" w:rsidRDefault="00F61C3B" w:rsidP="00447AF6">
      <w:pPr>
        <w:spacing w:after="0" w:line="240" w:lineRule="auto"/>
        <w:ind w:firstLine="709"/>
        <w:jc w:val="both"/>
        <w:rPr>
          <w:u w:val="single"/>
        </w:rPr>
      </w:pPr>
      <w:r w:rsidRPr="00F61C3B">
        <w:rPr>
          <w:u w:val="single"/>
          <w:lang w:val="en-US"/>
        </w:rPr>
        <w:t>I</w:t>
      </w:r>
      <w:r w:rsidRPr="00F61C3B">
        <w:rPr>
          <w:u w:val="single"/>
        </w:rPr>
        <w:t>.</w:t>
      </w:r>
      <w:r w:rsidR="006064EB" w:rsidRPr="00F61C3B">
        <w:rPr>
          <w:u w:val="single"/>
        </w:rPr>
        <w:t xml:space="preserve"> Вводная часть</w:t>
      </w:r>
    </w:p>
    <w:p w:rsidR="006064EB" w:rsidRPr="00447AF6" w:rsidRDefault="006064EB" w:rsidP="00447AF6">
      <w:pPr>
        <w:spacing w:after="0" w:line="240" w:lineRule="auto"/>
        <w:ind w:firstLine="709"/>
        <w:jc w:val="both"/>
      </w:pPr>
      <w:r w:rsidRPr="00447AF6">
        <w:t>Задать детям вопросы</w:t>
      </w:r>
    </w:p>
    <w:p w:rsidR="006064EB" w:rsidRPr="00447AF6" w:rsidRDefault="006064EB" w:rsidP="00447AF6">
      <w:pPr>
        <w:spacing w:after="0" w:line="240" w:lineRule="auto"/>
        <w:ind w:firstLine="709"/>
        <w:jc w:val="both"/>
      </w:pPr>
      <w:r w:rsidRPr="00447AF6">
        <w:t>1. Дети, знаете ли вы, что на Руси женщины носили красивые платки?</w:t>
      </w:r>
    </w:p>
    <w:p w:rsidR="006064EB" w:rsidRPr="00447AF6" w:rsidRDefault="006064EB" w:rsidP="00447AF6">
      <w:pPr>
        <w:spacing w:after="0" w:line="240" w:lineRule="auto"/>
        <w:ind w:firstLine="709"/>
        <w:jc w:val="both"/>
      </w:pPr>
      <w:r w:rsidRPr="00447AF6">
        <w:t>2. Видели вы такие платки?</w:t>
      </w:r>
    </w:p>
    <w:p w:rsidR="006064EB" w:rsidRPr="00447AF6" w:rsidRDefault="006064EB" w:rsidP="00447AF6">
      <w:pPr>
        <w:spacing w:after="0" w:line="240" w:lineRule="auto"/>
        <w:ind w:firstLine="709"/>
        <w:jc w:val="both"/>
      </w:pPr>
      <w:r w:rsidRPr="00447AF6">
        <w:t>3. Как они выглядят? Опи</w:t>
      </w:r>
      <w:r w:rsidR="00447AF6" w:rsidRPr="00447AF6">
        <w:t>шите.</w:t>
      </w:r>
    </w:p>
    <w:p w:rsidR="00F61C3B" w:rsidRDefault="00F61C3B" w:rsidP="00447AF6">
      <w:pPr>
        <w:spacing w:after="0" w:line="240" w:lineRule="auto"/>
        <w:ind w:firstLine="709"/>
        <w:jc w:val="both"/>
        <w:rPr>
          <w:u w:val="single"/>
        </w:rPr>
      </w:pPr>
    </w:p>
    <w:p w:rsidR="004B2515" w:rsidRPr="00F61C3B" w:rsidRDefault="00F61C3B" w:rsidP="00447AF6">
      <w:pPr>
        <w:spacing w:after="0" w:line="240" w:lineRule="auto"/>
        <w:ind w:firstLine="709"/>
        <w:jc w:val="both"/>
        <w:rPr>
          <w:u w:val="single"/>
        </w:rPr>
      </w:pPr>
      <w:r w:rsidRPr="00F61C3B">
        <w:rPr>
          <w:u w:val="single"/>
          <w:lang w:val="en-US"/>
        </w:rPr>
        <w:t>II</w:t>
      </w:r>
      <w:r w:rsidR="00447AF6" w:rsidRPr="00F61C3B">
        <w:rPr>
          <w:u w:val="single"/>
        </w:rPr>
        <w:t xml:space="preserve">. </w:t>
      </w:r>
      <w:r w:rsidR="006064EB" w:rsidRPr="00F61C3B">
        <w:rPr>
          <w:u w:val="single"/>
        </w:rPr>
        <w:t>Ход урока</w:t>
      </w: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Среди известных всему миру уникальных изделий, составляющих гордость и славу России, особое место занимают платки и шали из старинного города Павловский Посад. На протяжении столетий </w:t>
      </w:r>
      <w:proofErr w:type="spellStart"/>
      <w:r w:rsidRPr="00A922AB">
        <w:rPr>
          <w:rFonts w:cs="Times New Roman"/>
        </w:rPr>
        <w:t>павловопосадский</w:t>
      </w:r>
      <w:proofErr w:type="spellEnd"/>
      <w:r w:rsidRPr="00A922AB">
        <w:rPr>
          <w:rFonts w:cs="Times New Roman"/>
        </w:rPr>
        <w:t xml:space="preserve"> расписной платок никогда не выходил из моды, несмотря на её изменчивость.</w:t>
      </w:r>
    </w:p>
    <w:p w:rsidR="00F83E6C" w:rsidRDefault="00F83E6C" w:rsidP="00F61C3B">
      <w:pPr>
        <w:spacing w:after="0" w:line="240" w:lineRule="auto"/>
        <w:jc w:val="center"/>
        <w:rPr>
          <w:rFonts w:cs="Times New Roman"/>
          <w:lang w:val="en-US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18C718E8">
            <wp:extent cx="2981325" cy="198956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271" cy="1992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3B" w:rsidRPr="00F61C3B" w:rsidRDefault="00F61C3B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1</w:t>
      </w:r>
    </w:p>
    <w:p w:rsidR="00107D3F" w:rsidRDefault="004B2515" w:rsidP="00A922AB">
      <w:pPr>
        <w:spacing w:after="0" w:line="240" w:lineRule="auto"/>
        <w:ind w:firstLine="709"/>
        <w:jc w:val="both"/>
        <w:rPr>
          <w:rFonts w:cs="Times New Roman"/>
        </w:rPr>
      </w:pPr>
      <w:proofErr w:type="spellStart"/>
      <w:r>
        <w:rPr>
          <w:rFonts w:cs="Times New Roman"/>
        </w:rPr>
        <w:lastRenderedPageBreak/>
        <w:t>П</w:t>
      </w:r>
      <w:r w:rsidR="00107D3F" w:rsidRPr="00A922AB">
        <w:rPr>
          <w:rFonts w:cs="Times New Roman"/>
        </w:rPr>
        <w:t>авловопосадский</w:t>
      </w:r>
      <w:proofErr w:type="spellEnd"/>
      <w:r w:rsidR="00107D3F" w:rsidRPr="00A922AB">
        <w:rPr>
          <w:rFonts w:cs="Times New Roman"/>
        </w:rPr>
        <w:t xml:space="preserve"> платок — популярный аксессуар, украшающий женщин всего мира более 200 лет. Это отличное исконно русское дополнение к любым нарядам — как в народном стиле, так и ультрамодном. Полушерстяные и шерстяные шали согреют в прохладные зимние вечера. А шелковые или батистовые платки создают эффект охлаждения и отлично спасают от летнего зноя.</w:t>
      </w:r>
    </w:p>
    <w:p w:rsidR="00F83E6C" w:rsidRDefault="00F83E6C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551987F8">
            <wp:extent cx="2724725" cy="18180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203" cy="181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61C3B">
        <w:rPr>
          <w:rFonts w:cs="Times New Roman"/>
        </w:rPr>
        <w:t xml:space="preserve">            </w:t>
      </w:r>
      <w:r>
        <w:rPr>
          <w:rFonts w:cs="Times New Roman"/>
          <w:noProof/>
          <w:lang w:eastAsia="ru-RU"/>
        </w:rPr>
        <w:drawing>
          <wp:inline distT="0" distB="0" distL="0" distR="0" wp14:anchorId="371ED9A3" wp14:editId="35900A86">
            <wp:extent cx="2272728" cy="1809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38" cy="1811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3B" w:rsidRDefault="00F61C3B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2                                                   Слайд 3</w:t>
      </w:r>
    </w:p>
    <w:p w:rsidR="00F61C3B" w:rsidRPr="00A922AB" w:rsidRDefault="00F61C3B" w:rsidP="00A922AB">
      <w:pPr>
        <w:spacing w:after="0" w:line="240" w:lineRule="auto"/>
        <w:ind w:firstLine="709"/>
        <w:jc w:val="both"/>
        <w:rPr>
          <w:rFonts w:cs="Times New Roman"/>
        </w:rPr>
      </w:pPr>
    </w:p>
    <w:p w:rsidR="00107D3F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>Платки появились в гардеробе модниц в 17 веке и стали излюбленным украшением одежды состоятельных купчих. Спустя век в русский лексикон вошло персидское слово «шаль», которым начали называть большие узорчатые платки. Дорогие подарки обычно преподносились в дар невестам, а затем передавались по наследству.</w:t>
      </w:r>
    </w:p>
    <w:p w:rsidR="00107D3F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>Знаменитые орнаменты возникли из повседневного крестьянского быта: здесь и цветы, и резные узоры наличников и прялок, и домотканая вышивка, и элементы иконописи.</w:t>
      </w:r>
    </w:p>
    <w:p w:rsidR="00F83E6C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В 1795 году крестьянин Иван Дмитриевич </w:t>
      </w:r>
      <w:proofErr w:type="spellStart"/>
      <w:r w:rsidRPr="00A922AB">
        <w:rPr>
          <w:rFonts w:cs="Times New Roman"/>
        </w:rPr>
        <w:t>Лабзин</w:t>
      </w:r>
      <w:proofErr w:type="spellEnd"/>
      <w:r w:rsidRPr="00A922AB">
        <w:rPr>
          <w:rFonts w:cs="Times New Roman"/>
        </w:rPr>
        <w:t xml:space="preserve"> основал в подмосковном Павловском Посаде небольшое предприятие — шелковую фабрику. На ней трудилось около десятка работников, выпуская шелковые платки не самого высокого качества. </w:t>
      </w: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С годами предприятие развивалось, качество выпускаемой продукции стало лучше, наладили выпуск шерстяных </w:t>
      </w:r>
      <w:proofErr w:type="spellStart"/>
      <w:r w:rsidRPr="00A922AB">
        <w:rPr>
          <w:rFonts w:cs="Times New Roman"/>
        </w:rPr>
        <w:t>павлопосадских</w:t>
      </w:r>
      <w:proofErr w:type="spellEnd"/>
      <w:r w:rsidRPr="00A922AB">
        <w:rPr>
          <w:rFonts w:cs="Times New Roman"/>
        </w:rPr>
        <w:t xml:space="preserve"> платков и шалей с цветочным набивным рисунком.</w:t>
      </w:r>
    </w:p>
    <w:p w:rsidR="00F83E6C" w:rsidRDefault="00F83E6C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283DF063">
            <wp:extent cx="3310699" cy="210502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857" cy="2105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3B" w:rsidRPr="00A922AB" w:rsidRDefault="00F61C3B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4</w:t>
      </w: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lastRenderedPageBreak/>
        <w:t xml:space="preserve">В то время шаль была неотъемлемой частью костюма абсолютно любого сословия. Их носили как крестьяне, так и представители высшего общества. Со временем на многих фабриках страны было налажено производство изделий с набивным рисунком, К 1860 году </w:t>
      </w:r>
      <w:proofErr w:type="spellStart"/>
      <w:r w:rsidRPr="00A922AB">
        <w:rPr>
          <w:rFonts w:cs="Times New Roman"/>
        </w:rPr>
        <w:t>павловопосадскими</w:t>
      </w:r>
      <w:proofErr w:type="spellEnd"/>
      <w:r w:rsidRPr="00A922AB">
        <w:rPr>
          <w:rFonts w:cs="Times New Roman"/>
        </w:rPr>
        <w:t xml:space="preserve"> платками торговали по территории всей России. Обладать шалью из Павловского Посада было не просто модно, но и </w:t>
      </w:r>
      <w:proofErr w:type="spellStart"/>
      <w:r w:rsidRPr="00A922AB">
        <w:rPr>
          <w:rFonts w:cs="Times New Roman"/>
        </w:rPr>
        <w:t>статусно</w:t>
      </w:r>
      <w:proofErr w:type="spellEnd"/>
      <w:r w:rsidRPr="00A922AB">
        <w:rPr>
          <w:rFonts w:cs="Times New Roman"/>
        </w:rPr>
        <w:t>. Производство со временем модернизировали. Помимо простых работников, набойщиков и резчиков, на фабрике в штате состояли опытные художники-колористы и рисовальщики. На каждом изделии ставилось фирменное клеймо и дата изготовления — это был отличительный знак, гарантировавший подлинность фирменной шали.</w:t>
      </w:r>
      <w:r w:rsidR="004B2515">
        <w:rPr>
          <w:rFonts w:cs="Times New Roman"/>
        </w:rPr>
        <w:t xml:space="preserve"> </w:t>
      </w:r>
    </w:p>
    <w:p w:rsidR="004B2515" w:rsidRDefault="004B2515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511C9D12">
            <wp:extent cx="4036043" cy="227647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429" cy="2277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3B" w:rsidRDefault="00F61C3B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5</w:t>
      </w:r>
    </w:p>
    <w:p w:rsidR="00F61C3B" w:rsidRPr="00A922AB" w:rsidRDefault="00F61C3B" w:rsidP="00F61C3B">
      <w:pPr>
        <w:spacing w:after="0" w:line="240" w:lineRule="auto"/>
        <w:jc w:val="center"/>
        <w:rPr>
          <w:rFonts w:cs="Times New Roman"/>
        </w:rPr>
      </w:pPr>
    </w:p>
    <w:p w:rsidR="00107D3F" w:rsidRPr="00F83E6C" w:rsidRDefault="00107D3F" w:rsidP="00F83E6C">
      <w:pPr>
        <w:spacing w:after="0" w:line="240" w:lineRule="auto"/>
        <w:ind w:firstLine="709"/>
        <w:jc w:val="both"/>
      </w:pPr>
      <w:r w:rsidRPr="00F83E6C">
        <w:t xml:space="preserve">Настоящий расцвет платочной мануфактуры в Павловском Посаде пришелся на 1870-1880 годы. Фабрика была удостоена титула поставщика Государыни Великой Княгини Александры Петровны. На различных выставках изделия получали награды за качество и художественные особенности. После революции произошла национализация производства. Ассортимент выпускаемой продукции расширился, начался выпуск хлопчатобумажных тканей, кроме цветочного рисунка в изделиях стали появляться изображения на другие темы. Фабрика стала принимать участие в международных выставках, а </w:t>
      </w:r>
      <w:proofErr w:type="spellStart"/>
      <w:r w:rsidRPr="00F83E6C">
        <w:t>павловопосадские</w:t>
      </w:r>
      <w:proofErr w:type="spellEnd"/>
      <w:r w:rsidRPr="00F83E6C">
        <w:t xml:space="preserve"> платки и шали получали мировое признание и многочисленные награды.</w:t>
      </w:r>
    </w:p>
    <w:p w:rsidR="003157A9" w:rsidRDefault="003157A9" w:rsidP="00F83E6C">
      <w:pPr>
        <w:spacing w:after="0" w:line="240" w:lineRule="auto"/>
        <w:ind w:firstLine="709"/>
        <w:jc w:val="both"/>
      </w:pPr>
      <w:r w:rsidRPr="00F83E6C">
        <w:t xml:space="preserve">Рисунок </w:t>
      </w:r>
      <w:proofErr w:type="spellStart"/>
      <w:r w:rsidRPr="00F83E6C">
        <w:t>павловопосадских</w:t>
      </w:r>
      <w:proofErr w:type="spellEnd"/>
      <w:r w:rsidRPr="00F83E6C">
        <w:t xml:space="preserve"> платков развивался от стандартных образцов, характерных для тканей московского региона и восходящих к восточным шалям («турецкий узор»). В 1870-х годах возникла тенденция к расширению ассортимента платков с натуралистическими цветочными мотивами. Предпочтение отдавалось садовым цветам, прежде всего, розам и георгинам.</w:t>
      </w:r>
    </w:p>
    <w:p w:rsidR="004B2515" w:rsidRDefault="004B2515" w:rsidP="00F61C3B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98A4E2">
            <wp:extent cx="2486025" cy="24860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206" cy="2485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3B" w:rsidRDefault="00F61C3B" w:rsidP="00F61C3B">
      <w:pPr>
        <w:spacing w:after="0" w:line="240" w:lineRule="auto"/>
        <w:jc w:val="center"/>
      </w:pPr>
      <w:r>
        <w:t>Слайд 6</w:t>
      </w:r>
    </w:p>
    <w:p w:rsidR="00F61C3B" w:rsidRPr="00F83E6C" w:rsidRDefault="00F61C3B" w:rsidP="00F61C3B">
      <w:pPr>
        <w:spacing w:after="0" w:line="240" w:lineRule="auto"/>
        <w:jc w:val="center"/>
      </w:pPr>
    </w:p>
    <w:p w:rsidR="003157A9" w:rsidRPr="00F83E6C" w:rsidRDefault="003157A9" w:rsidP="00F83E6C">
      <w:pPr>
        <w:spacing w:after="0" w:line="240" w:lineRule="auto"/>
        <w:ind w:firstLine="709"/>
        <w:jc w:val="both"/>
      </w:pPr>
      <w:r w:rsidRPr="00F83E6C">
        <w:t>В конце XIX — начале XX века происходит окончательное оформление стиля: объёмное изображение цветов, собранных в букеты, гирлянды или разбросанных по полю платка на чёрном или красном фоне, иногда с добавлением орнамента и стилизованных растительных элементов. Платки выполнялись из полупрозрачной или плотной шерстяной ткани.</w:t>
      </w:r>
    </w:p>
    <w:p w:rsidR="00107D3F" w:rsidRDefault="00107D3F" w:rsidP="00F83E6C">
      <w:pPr>
        <w:spacing w:after="0" w:line="240" w:lineRule="auto"/>
        <w:ind w:firstLine="709"/>
        <w:jc w:val="both"/>
      </w:pPr>
      <w:r w:rsidRPr="00F83E6C">
        <w:t xml:space="preserve">Традиции в нанесении орнаментов соблюдаются до сих пор. Долгое время фонами для платков служили три цвета — черный, бордовый и светлый (цвет неотбеленного льна). Остальные — розовый, зеленый и голубой — появились уже в нынешние дни. Каждый платок, изготовленный на мануфактуре, носит свое название, придуманное самими художниками. </w:t>
      </w:r>
      <w:proofErr w:type="gramStart"/>
      <w:r w:rsidRPr="00F83E6C">
        <w:t>Самые известные из них — «Аленький цветочек» и «Испанский», а также «Обручальное кольцо», «Посиделки», «Самарканд», «</w:t>
      </w:r>
      <w:proofErr w:type="spellStart"/>
      <w:r w:rsidRPr="00F83E6C">
        <w:t>Журавушка</w:t>
      </w:r>
      <w:proofErr w:type="spellEnd"/>
      <w:r w:rsidRPr="00F83E6C">
        <w:t>».</w:t>
      </w:r>
      <w:proofErr w:type="gramEnd"/>
    </w:p>
    <w:p w:rsidR="004B2515" w:rsidRDefault="004B2515" w:rsidP="00F61C3B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3CA639F5">
            <wp:extent cx="2984939" cy="199072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654" cy="1989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3B" w:rsidRDefault="00F61C3B" w:rsidP="00F61C3B">
      <w:pPr>
        <w:spacing w:after="0" w:line="240" w:lineRule="auto"/>
        <w:jc w:val="center"/>
      </w:pPr>
      <w:r>
        <w:t>Слайд 7</w:t>
      </w:r>
    </w:p>
    <w:p w:rsidR="00F61C3B" w:rsidRPr="00F83E6C" w:rsidRDefault="00F61C3B" w:rsidP="00F61C3B">
      <w:pPr>
        <w:spacing w:after="0" w:line="240" w:lineRule="auto"/>
        <w:jc w:val="center"/>
      </w:pP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proofErr w:type="spellStart"/>
      <w:r w:rsidRPr="00A922AB">
        <w:rPr>
          <w:rFonts w:cs="Times New Roman"/>
        </w:rPr>
        <w:t>Павловопосадские</w:t>
      </w:r>
      <w:proofErr w:type="spellEnd"/>
      <w:r w:rsidRPr="00A922AB">
        <w:rPr>
          <w:rFonts w:cs="Times New Roman"/>
        </w:rPr>
        <w:t xml:space="preserve"> платки и шали — набивные. Это значит, что рисунок не «печатают на принтере», а каждый цвет наносится (набивается) на ткань отдельно через специальный шаблон</w:t>
      </w:r>
      <w:r w:rsidR="00C93B19">
        <w:rPr>
          <w:rFonts w:cs="Times New Roman"/>
        </w:rPr>
        <w:t>.</w:t>
      </w:r>
    </w:p>
    <w:p w:rsidR="00C93B19" w:rsidRDefault="00C93B19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 wp14:anchorId="26B6B304">
            <wp:extent cx="3072930" cy="20478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930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1C3B" w:rsidRPr="00A922AB" w:rsidRDefault="00F61C3B" w:rsidP="00F61C3B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8</w:t>
      </w:r>
    </w:p>
    <w:p w:rsidR="00107D3F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Чтобы украсить ткань цветным рисунком, использовали резные дощечки — </w:t>
      </w:r>
      <w:proofErr w:type="spellStart"/>
      <w:proofErr w:type="gramStart"/>
      <w:r w:rsidRPr="00A922AB">
        <w:rPr>
          <w:rFonts w:cs="Times New Roman"/>
        </w:rPr>
        <w:t>мане́ры</w:t>
      </w:r>
      <w:proofErr w:type="spellEnd"/>
      <w:proofErr w:type="gramEnd"/>
      <w:r w:rsidRPr="00A922AB">
        <w:rPr>
          <w:rFonts w:cs="Times New Roman"/>
        </w:rPr>
        <w:t xml:space="preserve"> и </w:t>
      </w:r>
      <w:proofErr w:type="spellStart"/>
      <w:r w:rsidRPr="00A922AB">
        <w:rPr>
          <w:rFonts w:cs="Times New Roman"/>
        </w:rPr>
        <w:t>цве́тки</w:t>
      </w:r>
      <w:proofErr w:type="spellEnd"/>
      <w:r w:rsidRPr="00A922AB">
        <w:rPr>
          <w:rFonts w:cs="Times New Roman"/>
        </w:rPr>
        <w:t>. Ими отпечатывали узор: манерами контур рисунка, а цветками — фон. Для каждого цвета вырезалась отдельная доска. Платок не набивали весь целиком, а делили на части (от 4 до 24, в зависимости от размера). Мастера иногда накладывали доски до 400 раз, создавая сложный многоцветный рисунок.</w:t>
      </w:r>
    </w:p>
    <w:p w:rsidR="00107D3F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На фабрике платки набивали вручную до 70-х годов ХХ века. Сегодня рисунок наносят методом механической печати с тонким трафаретом. Количество шаблонов-трафаретов, как и раньше, создают по числу оттенков, которые наносятся на ткань. </w:t>
      </w:r>
      <w:proofErr w:type="spellStart"/>
      <w:r w:rsidRPr="00A922AB">
        <w:rPr>
          <w:rFonts w:cs="Times New Roman"/>
        </w:rPr>
        <w:t>Крок</w:t>
      </w:r>
      <w:proofErr w:type="spellEnd"/>
      <w:r w:rsidRPr="00A922AB">
        <w:rPr>
          <w:rFonts w:cs="Times New Roman"/>
        </w:rPr>
        <w:t> — эскиз платка — переносится на шаблон с помощью компьютера.</w:t>
      </w:r>
    </w:p>
    <w:p w:rsidR="00C93B19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Традиционные </w:t>
      </w:r>
      <w:proofErr w:type="spellStart"/>
      <w:r w:rsidRPr="00A922AB">
        <w:rPr>
          <w:rFonts w:cs="Times New Roman"/>
        </w:rPr>
        <w:t>павловопосадские</w:t>
      </w:r>
      <w:proofErr w:type="spellEnd"/>
      <w:r w:rsidRPr="00A922AB">
        <w:rPr>
          <w:rFonts w:cs="Times New Roman"/>
        </w:rPr>
        <w:t xml:space="preserve"> платки украшены симметричными рисунками. Цветочный узор на квадратном поле располагается по периметру, образуя в центре восьмиконечную звезду. Эта геометрическая модель платка появилась в 1880-х годах.</w:t>
      </w: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 Главный элемент </w:t>
      </w:r>
      <w:proofErr w:type="spellStart"/>
      <w:r w:rsidRPr="00A922AB">
        <w:rPr>
          <w:rFonts w:cs="Times New Roman"/>
        </w:rPr>
        <w:t>павловопосадских</w:t>
      </w:r>
      <w:proofErr w:type="spellEnd"/>
      <w:r w:rsidRPr="00A922AB">
        <w:rPr>
          <w:rFonts w:cs="Times New Roman"/>
        </w:rPr>
        <w:t xml:space="preserve"> мотивов — цветочные букеты правильной формы. Раньше каждый из них состоял из трех роз, потом количество цветов в букете увеличилось. Однако три розы обязательно выделяются, образуя равносторонний треугольник.</w:t>
      </w:r>
    </w:p>
    <w:p w:rsidR="00C93B19" w:rsidRDefault="00C93B19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65382F59">
            <wp:extent cx="2276475" cy="22764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92" cy="2280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BC5" w:rsidRDefault="00CE2BC5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9</w:t>
      </w:r>
    </w:p>
    <w:p w:rsidR="00CE2BC5" w:rsidRPr="00A922AB" w:rsidRDefault="00CE2BC5" w:rsidP="00CE2BC5">
      <w:pPr>
        <w:spacing w:after="0" w:line="240" w:lineRule="auto"/>
        <w:jc w:val="center"/>
        <w:rPr>
          <w:rFonts w:cs="Times New Roman"/>
        </w:rPr>
      </w:pPr>
    </w:p>
    <w:p w:rsidR="00DC458D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lastRenderedPageBreak/>
        <w:t>В народном искусстве треугольный букет, цветущий куст или дерево традиционно считался Мировым древом, которое соединяло землю и небо. Цветы на </w:t>
      </w:r>
      <w:proofErr w:type="spellStart"/>
      <w:r w:rsidRPr="00A922AB">
        <w:rPr>
          <w:rFonts w:cs="Times New Roman"/>
        </w:rPr>
        <w:t>павловопосадских</w:t>
      </w:r>
      <w:proofErr w:type="spellEnd"/>
      <w:r w:rsidRPr="00A922AB">
        <w:rPr>
          <w:rFonts w:cs="Times New Roman"/>
        </w:rPr>
        <w:t xml:space="preserve"> платках изображаются в натуральную величину, а иногда — и крупнее, чем живые оригиналы.</w:t>
      </w:r>
    </w:p>
    <w:p w:rsidR="008B459C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На первых </w:t>
      </w:r>
      <w:proofErr w:type="spellStart"/>
      <w:r w:rsidRPr="00A922AB">
        <w:rPr>
          <w:rFonts w:cs="Times New Roman"/>
        </w:rPr>
        <w:t>павловопосадских</w:t>
      </w:r>
      <w:proofErr w:type="spellEnd"/>
      <w:r w:rsidRPr="00A922AB">
        <w:rPr>
          <w:rFonts w:cs="Times New Roman"/>
        </w:rPr>
        <w:t xml:space="preserve"> шалях изображали букеты из роз, вскоре благодаря им цветочные мотивы изделий мануфактуры стали узнаваемыми. В 1930-е годы работник мануфактуры Константин </w:t>
      </w:r>
      <w:proofErr w:type="spellStart"/>
      <w:r w:rsidRPr="00A922AB">
        <w:rPr>
          <w:rFonts w:cs="Times New Roman"/>
        </w:rPr>
        <w:t>Аболихин</w:t>
      </w:r>
      <w:proofErr w:type="spellEnd"/>
      <w:r w:rsidRPr="00A922AB">
        <w:rPr>
          <w:rFonts w:cs="Times New Roman"/>
        </w:rPr>
        <w:t xml:space="preserve"> создал свой рисунок живописной розы. </w:t>
      </w:r>
    </w:p>
    <w:p w:rsidR="008B459C" w:rsidRDefault="008B459C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5D32D03A">
            <wp:extent cx="2733675" cy="27336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484" cy="2735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BC5" w:rsidRDefault="00CE2BC5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10</w:t>
      </w:r>
    </w:p>
    <w:p w:rsidR="00CE2BC5" w:rsidRDefault="00CE2BC5" w:rsidP="00CE2BC5">
      <w:pPr>
        <w:spacing w:after="0" w:line="240" w:lineRule="auto"/>
        <w:jc w:val="center"/>
        <w:rPr>
          <w:rFonts w:cs="Times New Roman"/>
        </w:rPr>
      </w:pP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Многие художники учились писать именно с нее, а со временем находили свой стиль. В 40-е годы ХХ века в цветочных </w:t>
      </w:r>
      <w:proofErr w:type="spellStart"/>
      <w:r w:rsidRPr="00A922AB">
        <w:rPr>
          <w:rFonts w:cs="Times New Roman"/>
        </w:rPr>
        <w:t>павловопосадских</w:t>
      </w:r>
      <w:proofErr w:type="spellEnd"/>
      <w:r w:rsidRPr="00A922AB">
        <w:rPr>
          <w:rFonts w:cs="Times New Roman"/>
        </w:rPr>
        <w:t xml:space="preserve"> мотивах появились колокольчики и маки, ромашки и сирень, рябина и пионы.</w:t>
      </w:r>
    </w:p>
    <w:p w:rsidR="00C93B19" w:rsidRDefault="00C93B19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26B0A38E">
            <wp:extent cx="2838450" cy="28384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55" cy="283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BC5" w:rsidRPr="00A922AB" w:rsidRDefault="00CE2BC5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11</w:t>
      </w:r>
    </w:p>
    <w:p w:rsidR="00107D3F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lastRenderedPageBreak/>
        <w:t xml:space="preserve">Цветы на платке «Русская красавица» отличаются круглыми </w:t>
      </w:r>
      <w:proofErr w:type="spellStart"/>
      <w:r w:rsidRPr="00A922AB">
        <w:rPr>
          <w:rFonts w:cs="Times New Roman"/>
        </w:rPr>
        <w:t>сердцевинками</w:t>
      </w:r>
      <w:proofErr w:type="spellEnd"/>
      <w:r w:rsidRPr="00A922AB">
        <w:rPr>
          <w:rFonts w:cs="Times New Roman"/>
        </w:rPr>
        <w:t>, раскрывшимся нижним венчиком и лепестками c мягким контуром.</w:t>
      </w: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В рисунках </w:t>
      </w:r>
      <w:proofErr w:type="spellStart"/>
      <w:r w:rsidRPr="00A922AB">
        <w:rPr>
          <w:rFonts w:cs="Times New Roman"/>
        </w:rPr>
        <w:t>павловопосадских</w:t>
      </w:r>
      <w:proofErr w:type="spellEnd"/>
      <w:r w:rsidRPr="00A922AB">
        <w:rPr>
          <w:rFonts w:cs="Times New Roman"/>
        </w:rPr>
        <w:t xml:space="preserve"> платков используют стилистический прием «позитива — негатива». Свободный от орнамента фон сам становится элементом узора: в центре композиции появляется крест или восьмиконечная звезда.</w:t>
      </w:r>
    </w:p>
    <w:p w:rsidR="00C93B19" w:rsidRDefault="00C93B19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 wp14:anchorId="05AD651B">
            <wp:extent cx="2476500" cy="2476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209" cy="2477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E2BC5">
        <w:rPr>
          <w:rFonts w:cs="Times New Roman"/>
        </w:rPr>
        <w:t xml:space="preserve">          </w:t>
      </w:r>
      <w:r w:rsidR="008B459C">
        <w:rPr>
          <w:rFonts w:cs="Times New Roman"/>
          <w:noProof/>
          <w:lang w:eastAsia="ru-RU"/>
        </w:rPr>
        <w:drawing>
          <wp:inline distT="0" distB="0" distL="0" distR="0" wp14:anchorId="5A657F53" wp14:editId="02D28B6B">
            <wp:extent cx="2466975" cy="24669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152" cy="2467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2BC5" w:rsidRDefault="00CE2BC5" w:rsidP="00CE2BC5">
      <w:pPr>
        <w:spacing w:after="0" w:line="240" w:lineRule="auto"/>
        <w:jc w:val="center"/>
        <w:rPr>
          <w:rFonts w:cs="Times New Roman"/>
        </w:rPr>
      </w:pPr>
      <w:r>
        <w:rPr>
          <w:rFonts w:cs="Times New Roman"/>
        </w:rPr>
        <w:t>Слайд 12                                                Слайд 13</w:t>
      </w:r>
    </w:p>
    <w:p w:rsidR="00CE2BC5" w:rsidRPr="00A922AB" w:rsidRDefault="00CE2BC5" w:rsidP="00CE2BC5">
      <w:pPr>
        <w:spacing w:after="0" w:line="240" w:lineRule="auto"/>
        <w:jc w:val="center"/>
        <w:rPr>
          <w:rFonts w:cs="Times New Roman"/>
        </w:rPr>
      </w:pPr>
    </w:p>
    <w:p w:rsidR="00107D3F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У древних славян </w:t>
      </w:r>
      <w:proofErr w:type="spellStart"/>
      <w:r w:rsidRPr="00A922AB">
        <w:rPr>
          <w:rFonts w:cs="Times New Roman"/>
        </w:rPr>
        <w:t>восьмилучевая</w:t>
      </w:r>
      <w:proofErr w:type="spellEnd"/>
      <w:r w:rsidRPr="00A922AB">
        <w:rPr>
          <w:rFonts w:cs="Times New Roman"/>
        </w:rPr>
        <w:t xml:space="preserve"> звезда или восьмиугольная розетка олицетворяла солнце, а в христианской традиции — Вифлеемскую звезду. При производстве платков центральный элемент иногда выделяют дополнительно и закрашивают его фон другим цветом.</w:t>
      </w: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>Колорит платка создает художник во время работы над эскизом. Затем колеровщики проверяют на опытных образцах, смогут ли они воплотить в жизнь этот замысел. Параллельно для платка разрабатывают еще несколько цветовых решений. «Русская красавица» с 1985 года выпускалась в восьми вариантах — на белом, черном и зеленом фонах, в том числе и с ярко-бирюзовыми розами.</w:t>
      </w:r>
    </w:p>
    <w:p w:rsidR="00C93B19" w:rsidRDefault="007C2526" w:rsidP="00CE2BC5">
      <w:pPr>
        <w:spacing w:after="0" w:line="240" w:lineRule="auto"/>
        <w:jc w:val="center"/>
        <w:rPr>
          <w:rFonts w:cs="Times New Roman"/>
        </w:rPr>
      </w:pPr>
      <w:r>
        <w:rPr>
          <w:noProof/>
          <w:lang w:eastAsia="ru-RU"/>
        </w:rPr>
        <w:drawing>
          <wp:inline distT="0" distB="0" distL="0" distR="0" wp14:anchorId="77CFAE8C" wp14:editId="408CAB52">
            <wp:extent cx="2190750" cy="2190750"/>
            <wp:effectExtent l="0" t="0" r="0" b="0"/>
            <wp:docPr id="10" name="Рисунок 10" descr="Image 48 of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48 of 6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580" cy="21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BC5" w:rsidRPr="00A922AB" w:rsidRDefault="00CE2BC5" w:rsidP="00CE2BC5">
      <w:pPr>
        <w:spacing w:after="0" w:line="240" w:lineRule="auto"/>
        <w:ind w:firstLine="709"/>
        <w:jc w:val="center"/>
        <w:rPr>
          <w:rFonts w:cs="Times New Roman"/>
        </w:rPr>
      </w:pPr>
      <w:r>
        <w:rPr>
          <w:rFonts w:cs="Times New Roman"/>
        </w:rPr>
        <w:t>Слайд 14</w:t>
      </w:r>
    </w:p>
    <w:p w:rsidR="00107D3F" w:rsidRDefault="00107D3F" w:rsidP="00A922AB">
      <w:pPr>
        <w:spacing w:after="0" w:line="240" w:lineRule="auto"/>
        <w:ind w:firstLine="709"/>
        <w:jc w:val="both"/>
        <w:rPr>
          <w:rFonts w:cs="Times New Roman"/>
          <w:lang w:val="en-US"/>
        </w:rPr>
      </w:pPr>
      <w:r w:rsidRPr="00A922AB">
        <w:rPr>
          <w:rFonts w:cs="Times New Roman"/>
        </w:rPr>
        <w:lastRenderedPageBreak/>
        <w:t xml:space="preserve">Изначально на фабрике в Павловском Посаде использовались краски растительного происхождения: колорит платков был естественным, в красно-коричневых тонах. В начале 1880-х растительные краски заменили </w:t>
      </w:r>
      <w:proofErr w:type="gramStart"/>
      <w:r w:rsidRPr="00A922AB">
        <w:rPr>
          <w:rFonts w:cs="Times New Roman"/>
        </w:rPr>
        <w:t>на</w:t>
      </w:r>
      <w:proofErr w:type="gramEnd"/>
      <w:r w:rsidRPr="00A922AB">
        <w:rPr>
          <w:rFonts w:cs="Times New Roman"/>
        </w:rPr>
        <w:t xml:space="preserve"> анилиновые. Тогда же в цветочных росписях появился ярко-розовый цвет — это еще одна отличительная черта </w:t>
      </w:r>
      <w:proofErr w:type="spellStart"/>
      <w:r w:rsidRPr="00A922AB">
        <w:rPr>
          <w:rFonts w:cs="Times New Roman"/>
        </w:rPr>
        <w:t>павловопосадских</w:t>
      </w:r>
      <w:proofErr w:type="spellEnd"/>
      <w:r w:rsidRPr="00A922AB">
        <w:rPr>
          <w:rFonts w:cs="Times New Roman"/>
        </w:rPr>
        <w:t xml:space="preserve"> изделий. Цветы фантазийных оттенков первым стал изображать на платках Константин </w:t>
      </w:r>
      <w:proofErr w:type="spellStart"/>
      <w:r w:rsidRPr="00A922AB">
        <w:rPr>
          <w:rFonts w:cs="Times New Roman"/>
        </w:rPr>
        <w:t>Аболихин</w:t>
      </w:r>
      <w:proofErr w:type="spellEnd"/>
      <w:r w:rsidRPr="00A922AB">
        <w:rPr>
          <w:rFonts w:cs="Times New Roman"/>
        </w:rPr>
        <w:t>.</w:t>
      </w:r>
    </w:p>
    <w:p w:rsidR="00CE2BC5" w:rsidRPr="00CE2BC5" w:rsidRDefault="00CE2BC5" w:rsidP="00A922AB">
      <w:pPr>
        <w:spacing w:after="0" w:line="240" w:lineRule="auto"/>
        <w:ind w:firstLine="709"/>
        <w:jc w:val="both"/>
        <w:rPr>
          <w:rFonts w:cs="Times New Roman"/>
          <w:lang w:val="en-US"/>
        </w:rPr>
      </w:pPr>
    </w:p>
    <w:p w:rsidR="00447AF6" w:rsidRDefault="00CE2BC5" w:rsidP="00F83E6C">
      <w:pPr>
        <w:spacing w:after="0" w:line="240" w:lineRule="auto"/>
        <w:ind w:firstLine="709"/>
        <w:jc w:val="both"/>
        <w:rPr>
          <w:rFonts w:cs="Times New Roman"/>
        </w:rPr>
      </w:pPr>
      <w:r>
        <w:rPr>
          <w:rFonts w:cs="Times New Roman"/>
          <w:lang w:val="en-US"/>
        </w:rPr>
        <w:t>III</w:t>
      </w:r>
      <w:r w:rsidR="00447AF6">
        <w:rPr>
          <w:rFonts w:cs="Times New Roman"/>
        </w:rPr>
        <w:t>. Подведение итогов.</w:t>
      </w:r>
    </w:p>
    <w:p w:rsidR="00F83E6C" w:rsidRDefault="00F83E6C" w:rsidP="00F83E6C">
      <w:pPr>
        <w:spacing w:after="0" w:line="240" w:lineRule="auto"/>
        <w:ind w:firstLine="709"/>
        <w:jc w:val="both"/>
        <w:rPr>
          <w:rFonts w:cs="Times New Roman"/>
        </w:rPr>
      </w:pPr>
      <w:r>
        <w:rPr>
          <w:rFonts w:cs="Times New Roman"/>
        </w:rPr>
        <w:t xml:space="preserve">Сегодня мы познакомились с еще одним русским народным промыслом – </w:t>
      </w:r>
      <w:proofErr w:type="spellStart"/>
      <w:r>
        <w:rPr>
          <w:rFonts w:cs="Times New Roman"/>
        </w:rPr>
        <w:t>Павлопасадские</w:t>
      </w:r>
      <w:proofErr w:type="spellEnd"/>
      <w:r>
        <w:rPr>
          <w:rFonts w:cs="Times New Roman"/>
        </w:rPr>
        <w:t xml:space="preserve"> платки.</w:t>
      </w:r>
    </w:p>
    <w:p w:rsidR="00F83E6C" w:rsidRDefault="00F83E6C" w:rsidP="00F83E6C">
      <w:pPr>
        <w:spacing w:after="0" w:line="240" w:lineRule="auto"/>
        <w:ind w:firstLine="709"/>
        <w:jc w:val="both"/>
        <w:rPr>
          <w:rFonts w:cs="Times New Roman"/>
        </w:rPr>
      </w:pPr>
      <w:r w:rsidRPr="00A922AB">
        <w:rPr>
          <w:rFonts w:cs="Times New Roman"/>
        </w:rPr>
        <w:t xml:space="preserve">Павловские платки и шали, наряду с матрёшкой, гжелью, палехскими шкатулками и </w:t>
      </w:r>
      <w:proofErr w:type="spellStart"/>
      <w:r w:rsidRPr="00A922AB">
        <w:rPr>
          <w:rFonts w:cs="Times New Roman"/>
        </w:rPr>
        <w:t>жостовскими</w:t>
      </w:r>
      <w:proofErr w:type="spellEnd"/>
      <w:r w:rsidRPr="00A922AB">
        <w:rPr>
          <w:rFonts w:cs="Times New Roman"/>
        </w:rPr>
        <w:t xml:space="preserve"> подносами, стали национальным символом России. А еще точнее, символом русской женщины.</w:t>
      </w:r>
    </w:p>
    <w:p w:rsidR="00CE2BC5" w:rsidRDefault="00CE2BC5" w:rsidP="00F83E6C">
      <w:pPr>
        <w:spacing w:after="0" w:line="240" w:lineRule="auto"/>
        <w:ind w:firstLine="709"/>
        <w:jc w:val="both"/>
        <w:rPr>
          <w:rFonts w:cs="Times New Roman"/>
          <w:lang w:val="en-US"/>
        </w:rPr>
      </w:pPr>
    </w:p>
    <w:p w:rsidR="004B2515" w:rsidRDefault="00CE2BC5" w:rsidP="00F83E6C">
      <w:pPr>
        <w:spacing w:after="0" w:line="240" w:lineRule="auto"/>
        <w:ind w:firstLine="709"/>
        <w:jc w:val="both"/>
        <w:rPr>
          <w:rFonts w:cs="Times New Roman"/>
        </w:rPr>
      </w:pPr>
      <w:r>
        <w:rPr>
          <w:rFonts w:cs="Times New Roman"/>
          <w:lang w:val="en-US"/>
        </w:rPr>
        <w:t>IV</w:t>
      </w:r>
      <w:r w:rsidR="00447AF6">
        <w:rPr>
          <w:rFonts w:cs="Times New Roman"/>
        </w:rPr>
        <w:t xml:space="preserve">. </w:t>
      </w:r>
      <w:r w:rsidR="004B2515">
        <w:rPr>
          <w:rFonts w:cs="Times New Roman"/>
        </w:rPr>
        <w:t>Домашнее задание:</w:t>
      </w:r>
    </w:p>
    <w:p w:rsidR="004B2515" w:rsidRPr="00A922AB" w:rsidRDefault="004B2515" w:rsidP="004B2515">
      <w:pPr>
        <w:spacing w:after="0" w:line="240" w:lineRule="auto"/>
        <w:ind w:firstLine="709"/>
        <w:jc w:val="both"/>
        <w:rPr>
          <w:rFonts w:cs="Times New Roman"/>
        </w:rPr>
      </w:pPr>
      <w:r>
        <w:rPr>
          <w:rFonts w:cs="Times New Roman"/>
        </w:rPr>
        <w:t>- придумать узор платка, нарисовать эскиз.</w:t>
      </w:r>
    </w:p>
    <w:p w:rsidR="00107D3F" w:rsidRPr="00A922AB" w:rsidRDefault="00107D3F" w:rsidP="00A922AB">
      <w:pPr>
        <w:spacing w:after="0" w:line="240" w:lineRule="auto"/>
        <w:ind w:firstLine="709"/>
        <w:jc w:val="both"/>
        <w:rPr>
          <w:rFonts w:cs="Times New Roman"/>
        </w:rPr>
      </w:pPr>
    </w:p>
    <w:sectPr w:rsidR="00107D3F" w:rsidRPr="00A922AB"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3A72" w:rsidRDefault="00763A72" w:rsidP="00F61C3B">
      <w:pPr>
        <w:spacing w:after="0" w:line="240" w:lineRule="auto"/>
      </w:pPr>
      <w:r>
        <w:separator/>
      </w:r>
    </w:p>
  </w:endnote>
  <w:endnote w:type="continuationSeparator" w:id="0">
    <w:p w:rsidR="00763A72" w:rsidRDefault="00763A72" w:rsidP="00F61C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37526159"/>
      <w:docPartObj>
        <w:docPartGallery w:val="Page Numbers (Bottom of Page)"/>
        <w:docPartUnique/>
      </w:docPartObj>
    </w:sdtPr>
    <w:sdtContent>
      <w:p w:rsidR="00F61C3B" w:rsidRDefault="00F61C3B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2BC5">
          <w:rPr>
            <w:noProof/>
          </w:rPr>
          <w:t>8</w:t>
        </w:r>
        <w:r>
          <w:fldChar w:fldCharType="end"/>
        </w:r>
      </w:p>
    </w:sdtContent>
  </w:sdt>
  <w:p w:rsidR="00F61C3B" w:rsidRDefault="00F61C3B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3A72" w:rsidRDefault="00763A72" w:rsidP="00F61C3B">
      <w:pPr>
        <w:spacing w:after="0" w:line="240" w:lineRule="auto"/>
      </w:pPr>
      <w:r>
        <w:separator/>
      </w:r>
    </w:p>
  </w:footnote>
  <w:footnote w:type="continuationSeparator" w:id="0">
    <w:p w:rsidR="00763A72" w:rsidRDefault="00763A72" w:rsidP="00F61C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6D059F"/>
    <w:multiLevelType w:val="multilevel"/>
    <w:tmpl w:val="9DCAF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62375DC"/>
    <w:multiLevelType w:val="multilevel"/>
    <w:tmpl w:val="97342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4E7701E7"/>
    <w:multiLevelType w:val="multilevel"/>
    <w:tmpl w:val="76F8A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58D07357"/>
    <w:multiLevelType w:val="multilevel"/>
    <w:tmpl w:val="47D88D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D3F"/>
    <w:rsid w:val="00107D3F"/>
    <w:rsid w:val="003157A9"/>
    <w:rsid w:val="00447AF6"/>
    <w:rsid w:val="004B2515"/>
    <w:rsid w:val="006064EB"/>
    <w:rsid w:val="00763A72"/>
    <w:rsid w:val="007C2526"/>
    <w:rsid w:val="008B459C"/>
    <w:rsid w:val="00A922AB"/>
    <w:rsid w:val="00C93B19"/>
    <w:rsid w:val="00CE2BC5"/>
    <w:rsid w:val="00DC458D"/>
    <w:rsid w:val="00F61C3B"/>
    <w:rsid w:val="00F83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D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922A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83E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3E6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F61C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61C3B"/>
  </w:style>
  <w:style w:type="paragraph" w:styleId="a8">
    <w:name w:val="footer"/>
    <w:basedOn w:val="a"/>
    <w:link w:val="a9"/>
    <w:uiPriority w:val="99"/>
    <w:unhideWhenUsed/>
    <w:rsid w:val="00F61C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61C3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D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922A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83E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3E6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F61C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61C3B"/>
  </w:style>
  <w:style w:type="paragraph" w:styleId="a8">
    <w:name w:val="footer"/>
    <w:basedOn w:val="a"/>
    <w:link w:val="a9"/>
    <w:uiPriority w:val="99"/>
    <w:unhideWhenUsed/>
    <w:rsid w:val="00F61C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61C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794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6C7D45-C149-4656-B6D7-DE5FD2BD6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1331</Words>
  <Characters>7593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2024-10-15T05:38:00Z</dcterms:created>
  <dcterms:modified xsi:type="dcterms:W3CDTF">2024-10-15T23:54:00Z</dcterms:modified>
</cp:coreProperties>
</file>