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sz w:val="27"/>
          <w:szCs w:val="27"/>
          <w:lang w:eastAsia="ru-RU"/>
        </w:rPr>
        <w:t>МУНИЦИПАЛЬНОЕ ДОШКОЛЬНОЕ ОБРАЗОВАТЕЛЬНОЕ УЧРЕЖДЕНИЕ ДЕТСКИЙ САД КОМБИНИРОВАННОГО ВИДА № 131</w:t>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sz w:val="27"/>
          <w:szCs w:val="27"/>
          <w:lang w:eastAsia="ru-RU"/>
        </w:rPr>
        <w:t>Консультация для родителей</w:t>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sz w:val="32"/>
          <w:szCs w:val="32"/>
          <w:lang w:eastAsia="ru-RU"/>
        </w:rPr>
        <w:t>Этапы логопедической работы по коррекции звукопроизношения</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jc w:val="right"/>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jc w:val="righ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sz w:val="27"/>
          <w:szCs w:val="27"/>
          <w:lang w:eastAsia="ru-RU"/>
        </w:rPr>
        <w:t>Подготовила:</w:t>
      </w:r>
    </w:p>
    <w:p w:rsidR="00D416B3" w:rsidRPr="00D416B3" w:rsidRDefault="00D416B3" w:rsidP="00D416B3">
      <w:pPr>
        <w:shd w:val="clear" w:color="auto" w:fill="FFFFFF"/>
        <w:spacing w:after="0" w:line="294" w:lineRule="atLeast"/>
        <w:jc w:val="righ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sz w:val="27"/>
          <w:szCs w:val="27"/>
          <w:lang w:eastAsia="ru-RU"/>
        </w:rPr>
        <w:t>Учитель-логопед 1 кв. категории</w:t>
      </w:r>
    </w:p>
    <w:p w:rsidR="00D416B3" w:rsidRPr="00D416B3" w:rsidRDefault="00D416B3" w:rsidP="00D416B3">
      <w:pPr>
        <w:shd w:val="clear" w:color="auto" w:fill="FFFFFF"/>
        <w:spacing w:after="0" w:line="294" w:lineRule="atLeast"/>
        <w:jc w:val="righ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sz w:val="27"/>
          <w:szCs w:val="27"/>
          <w:lang w:eastAsia="ru-RU"/>
        </w:rPr>
        <w:t>Алабаева Е.Ю.</w:t>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sz w:val="27"/>
          <w:szCs w:val="27"/>
          <w:lang w:eastAsia="ru-RU"/>
        </w:rPr>
        <w:t>Комсомольск-на-Амуре</w:t>
      </w:r>
    </w:p>
    <w:p w:rsidR="00D416B3" w:rsidRPr="00D416B3" w:rsidRDefault="00D416B3" w:rsidP="00D416B3">
      <w:pPr>
        <w:shd w:val="clear" w:color="auto" w:fill="FFFFFF"/>
        <w:spacing w:after="0" w:line="294" w:lineRule="atLeast"/>
        <w:jc w:val="center"/>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sz w:val="27"/>
          <w:szCs w:val="27"/>
          <w:lang w:eastAsia="ru-RU"/>
        </w:rPr>
        <w:t>2019 г.</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Этапы логопедической работы по коррекции звукопроизношения</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Подготовительный этап</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Артикуляция.</w:t>
      </w:r>
      <w:r w:rsidRPr="00D416B3">
        <w:rPr>
          <w:rFonts w:ascii="Times New Roman" w:eastAsia="Times New Roman" w:hAnsi="Times New Roman" w:cs="Times New Roman"/>
          <w:color w:val="000000"/>
          <w:sz w:val="27"/>
          <w:szCs w:val="27"/>
          <w:lang w:eastAsia="ru-RU"/>
        </w:rPr>
        <w:t> Совокупность движений и положений органов речи - губ, языка и т.п., необходимая для образования звуков, характерных для определенного языка (в лингвистике).</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 xml:space="preserve">Выработка правильной артикуляции нарушенного звука возможна при наличии хорошо сформированной артикуляционной моторики, т.е. умении управлять органами речи и речевым дыханием. Необходимо научиться напрягать и расслаблять язык, удерживать его в нужном положении, направлять в нужное </w:t>
      </w:r>
      <w:r w:rsidRPr="00D416B3">
        <w:rPr>
          <w:rFonts w:ascii="Times New Roman" w:eastAsia="Times New Roman" w:hAnsi="Times New Roman" w:cs="Times New Roman"/>
          <w:color w:val="000000"/>
          <w:sz w:val="27"/>
          <w:szCs w:val="27"/>
          <w:lang w:eastAsia="ru-RU"/>
        </w:rPr>
        <w:lastRenderedPageBreak/>
        <w:t>русло воздушную струю, координировать согласованную работу различных органов артикуляции.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Этой цели служит артикуляционная гимнастика – комплекс специальных упражнений для губ и языка.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Артикуляционная гимнастика призвана в увлекательной форме развить умения ребенка управлять собственными органами речи: языком, губами, нижней челюстью и речевым дыханием.</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Для эффективности подобной работы необходимо соблюдение некоторых условий.</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Выполнение артикуляционной гимнастики должно быть обязательным в период подготовки артикуляционного уклада и постановки звука.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Она должна проводиться регулярно.</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Продолжительность занятий – 3-5 минут.</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Упражнения выполняются в умеренном темпе с обязательным зрительным контролем. Желательно, чтобы и ребенок, и взрослый могли находиться перед зеркалом: взрослый показывает образец выполнения упражнения, ребенок повторяет за ним.</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Движения кончика языка и губ в представлении малыша можно связать с уже знакомыми образами, развивая его воображение и эмоциональную сферу, и превратить непростую работу в увлекательный познавательный момент.</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Этап постановки звука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Постановка звука представляет собой процесс формирования артикуляции, обучения ребенка произношению звука в изолированном звучании. На этапе постановки звука формируется навык правильного произношения изолированного звука, закрепляется слуховой, кинестетический образ звука, используется зрительное восприятие артикуляции.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На данном этапе логопедическая работа осуществляется по следующим направлениям: развитие восприятия речи, формирование фонематического анализа, развитие артикуляторной моторики, работа по непосредственной постановке звука.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Развитие восприятия речи, как и на подготовительном этапе, проводится с использованием заданий на имитацию слогов. Предлагаются слоги со стечением согласных (которые правильно произносятся).</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Развитие фонематического восприятия, анализа и синтеза предполагает формирование умения выделять отрабатываемый звук в слове, определять его место, дифференцировать от других звуков прежде всего от далеких артикуляторно и акустически. С учетом уровня овладения фонематической стороной речи можно проводить работу и над сложными формами фонематического анализа: определить какой по счету звук в словах, нарисовать графическую схему слова и отметить на ней место звука. При этом необходимо помнить, что на этом этапе фонематический анализ осуществляется детьми только на основе слухового восприятия слова, без его произнесения.</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На этапе постановки звука большое внимание уделяется развитию речевой моторики (кинетической и кинестетической основы артикуляторных движений). Продолжается работа по закреплению навыков речевого дыхания, по развитию голоса, артикуляторных движений.</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lastRenderedPageBreak/>
        <w:t>Развитие артикуляторной моторики проводится в виде артикуляторной гимнастики. Артикуляторная гимнастика представляет собой определенный комплекс упражнений для губ, языка, подготавливающий правильное произнесение звука. Целью артикуляторной гимнастики является отработка каждого элемента артикуляторного уклада.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Комплекс артикуляторных упражнений определяется нормальной артикуляцией звука и характером дефекта. Для каждого звука рекомендуется определенная система артикуляторных упражнений.</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Артикуляторная гимнастика обычно проводится по подражанию, перед зеркалом. Если движения не получаются, то используется механическая помощь. В дальнейшем от пассивного выполнения движений переходят к активным действиям.</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На этапе постановки звука к артикуляторным упражнениям предъявляются те же требования, что и на подготовительном этапе. Движения органов артикуляции должны быть точными, плавными, без сопутствующих движений, выполняться с нормальным тонусом мышц, без излишнего напряжения и вялости. Обращается внимание на достаточный объем движений, на умение удерживать на определенное время положение артикуляторных органов, на переключаемость движений.</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После отработки изолированных элементов движения объединяются, включаются в единый артикуляционный уклад.</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u w:val="single"/>
          <w:lang w:eastAsia="ru-RU"/>
        </w:rPr>
        <w:t>Выделяют несколько способов постановки звука: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1. По подражанию</w:t>
      </w:r>
      <w:r w:rsidRPr="00D416B3">
        <w:rPr>
          <w:rFonts w:ascii="Times New Roman" w:eastAsia="Times New Roman" w:hAnsi="Times New Roman" w:cs="Times New Roman"/>
          <w:color w:val="000000"/>
          <w:sz w:val="27"/>
          <w:szCs w:val="27"/>
          <w:lang w:eastAsia="ru-RU"/>
        </w:rPr>
        <w:t> – с опорой на слуховой образ, на зрительное восприятие артикуляции. Это связано с тем, что у детей достаточно хорошо развито подражание. Однако по подражанию чаще всего можно поставить звук лишь тогда, когда он отсутствует. У умственно отсталых детей постановка звука по подражанию осуществляется чрезвычайно редко.</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2. Механический способ</w:t>
      </w:r>
      <w:r w:rsidRPr="00D416B3">
        <w:rPr>
          <w:rFonts w:ascii="Times New Roman" w:eastAsia="Times New Roman" w:hAnsi="Times New Roman" w:cs="Times New Roman"/>
          <w:color w:val="000000"/>
          <w:sz w:val="27"/>
          <w:szCs w:val="27"/>
          <w:lang w:eastAsia="ru-RU"/>
        </w:rPr>
        <w:t> постановки с использованием вспомогательных средств (шпателя, зонда и т.д.). С механической помощью артикуляторным органам придается определенное положение. Например, ребенок произносит звук с, логопед помещает зонд или шпатель под язык и слегка приподнимает его в направлении верхних альвеол, слышится шипящий звук. При данном способе ребенок сам не осуществляет поиск, его органы артикуляции только подчиняются действиям логопеда. После длительных тренировок он без механической помощи принимает необходимую позу, помогая себе шпателем или пальцем.</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3. Постановка от других звуков,</w:t>
      </w:r>
      <w:r w:rsidRPr="00D416B3">
        <w:rPr>
          <w:rFonts w:ascii="Times New Roman" w:eastAsia="Times New Roman" w:hAnsi="Times New Roman" w:cs="Times New Roman"/>
          <w:color w:val="000000"/>
          <w:sz w:val="27"/>
          <w:szCs w:val="27"/>
          <w:lang w:eastAsia="ru-RU"/>
        </w:rPr>
        <w:t> правильно произносимых, без механической помощи. Например, звук с можно поставить от звука и. Предлагается произнести звук и, закусить боковые края языка коренными зубами, и подуть на спинку языка так, чтобы ветерок «погулял» по язычку.</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4. Постановка звука от артикуляционного уклада</w:t>
      </w:r>
      <w:r w:rsidRPr="00D416B3">
        <w:rPr>
          <w:rFonts w:ascii="Times New Roman" w:eastAsia="Times New Roman" w:hAnsi="Times New Roman" w:cs="Times New Roman"/>
          <w:color w:val="000000"/>
          <w:sz w:val="27"/>
          <w:szCs w:val="27"/>
          <w:lang w:eastAsia="ru-RU"/>
        </w:rPr>
        <w:t>. Например, звук ш можно поставить от «чашечки». Ребенку предлагают сделать «чашечку» вне ротовой полости, убрать ее внутрь рта и подуть на язык.</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5. Смешанный способ</w:t>
      </w:r>
      <w:r w:rsidRPr="00D416B3">
        <w:rPr>
          <w:rFonts w:ascii="Times New Roman" w:eastAsia="Times New Roman" w:hAnsi="Times New Roman" w:cs="Times New Roman"/>
          <w:color w:val="000000"/>
          <w:sz w:val="27"/>
          <w:szCs w:val="27"/>
          <w:lang w:eastAsia="ru-RU"/>
        </w:rPr>
        <w:t> постановки основывается на совмещении предыдущих способах постановки звука.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Этап автоматизации звука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lastRenderedPageBreak/>
        <w:t>С физиологической точки зрения этап автоматизации звука представляет собой закрепление условно-рефлекторных речедвигательных связей на различном речевом материале. Поставленный звук еще очень хрупкий, условно-рефлекторная связь без подкрепления может быстро разрушиться. Автоматизировать звук – это значит ввести его в слоги, слова, предложения, связную речь. У детей с дефектами звукопроизношения закреплены стереотипы неправильного произношения слов, предложений и т.д. Автоматизация звука требует активного использования процесса внутреннего торможения, способности к дифференциации правильного и неправильного артикуляционного уклада. Она осуществляется по принципу от легкого к трудному, от простого к сложному.</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К автоматизации поставленного звука можно переходить лишь тогда, когда ребенок произносит его изолированно совершенно правильно и четко при продолжительном или многократном повторении. Ни в коем случае не следует вводить в слоги и слова звук, который произносится еще недостаточно отчетливо, так как это приведет лишь к закреплению неправильных навыков и не даст улучшения в произношении.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поставленного звука должна проводиться в строгой последовательности:</w:t>
      </w:r>
    </w:p>
    <w:p w:rsidR="00D416B3" w:rsidRPr="00D416B3" w:rsidRDefault="00D416B3" w:rsidP="00D416B3">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в слогах (прямых, обратных, со стечением согласных);</w:t>
      </w:r>
    </w:p>
    <w:p w:rsidR="00D416B3" w:rsidRPr="00D416B3" w:rsidRDefault="00D416B3" w:rsidP="00D416B3">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в словах (в начале слова, середине, конце);</w:t>
      </w:r>
    </w:p>
    <w:p w:rsidR="00D416B3" w:rsidRPr="00D416B3" w:rsidRDefault="00D416B3" w:rsidP="00D416B3">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в предложениях;</w:t>
      </w:r>
    </w:p>
    <w:p w:rsidR="00D416B3" w:rsidRPr="00D416B3" w:rsidRDefault="00D416B3" w:rsidP="00D416B3">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в чистоговорках, скороговорках и стихах;</w:t>
      </w:r>
    </w:p>
    <w:p w:rsidR="00D416B3" w:rsidRPr="00D416B3" w:rsidRDefault="00D416B3" w:rsidP="00D416B3">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в коротких, а затем длинных рассказах;</w:t>
      </w:r>
    </w:p>
    <w:p w:rsidR="00D416B3" w:rsidRPr="00D416B3" w:rsidRDefault="00D416B3" w:rsidP="00D416B3">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в разговорной речи.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Прежде всего проводится включение звука в слоги. Слог – более простая речевая единица по сравнению со словом. Кроме того, слоги лишены смысла, у ребенка в связи с этим отсутствуют стереотипы произношения слов, что облегчает их автоматизацию.</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щелевых звуков начинается с прямых открытых слогов, затем продолжается в обратных и закрытых слогах. При закреплении смычных звуков и аффрикат последовательность иная: сначала автоматизация в обратных слогах, затем – в прямых открытых. Позже отрабатывается произношение звука в слогах со стечением согласных.</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На этом этапе предлагаются упражнения на произношение слогов с переносом ударения: са-са, са-са, са-са-са, са-са-са, са-са-са. На первых порах следует активно проводить работу по слоговым таблицам. Приложение №.2.</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 xml:space="preserve">Автоматизация в словах сначала осуществляется с опорой на слоги (са – сад). На начальных этапах проводится закрепление произношения слов, в которых данный звук находится в начале слова, затем слов, в которых звук – в конце и середине слова. Вначале звук автоматизируется в словах простых по фонетическому составу и не содержащих нарушенных звуков, затем в словах со стечением согласных. Для автоматизации звука используют приемы отраженного повторения, самостоятельного называния слов по картинке, прочтение слов. Полезны задания, направляющие ребенка на поиск слов, содержащих данный звук (придумывание слов с данным звуком). Не следует </w:t>
      </w:r>
      <w:r w:rsidRPr="00D416B3">
        <w:rPr>
          <w:rFonts w:ascii="Times New Roman" w:eastAsia="Times New Roman" w:hAnsi="Times New Roman" w:cs="Times New Roman"/>
          <w:color w:val="000000"/>
          <w:sz w:val="27"/>
          <w:szCs w:val="27"/>
          <w:lang w:eastAsia="ru-RU"/>
        </w:rPr>
        <w:lastRenderedPageBreak/>
        <w:t>ограничиваться только тренировкой звуков в словах, нужно вводить творческие упражнения, игры, от произнесения отдельных слов переходить к построению словосочетаний с ними и коротких высказываний.</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На данном этапе звук автоматизируется в словосочетаниях, чистоговорках, в предложениях, связных текстах, разговорной речи. Вначале предлагаются предложения с умеренным включением звука, в дальнейшем автоматизация проводится на речевом материале, насыщенном данным звуком.</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На этом этапе проводится работа и над сложными формами звукового анализа и синтеза, по формированию умения выделять звук в слове, определять его место по отношению к другим звукам (после какого звука, перед каким звуком). Эта работа способствует эффективности процесса автоматизации. Умение четко и быстро определять звуковую структуру слова является необходимым для правильного и быстрого протекания этапа автоматизации.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В процессе автоматизации звуков проводится работа над просодической стороной речи: над ударением при автоматизации звука в слогах и словах, над логическим ударением в процессе автоматизации звуков в предложениях, над интонацией при закреплении произношения звука в предложении, связной речи.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Наряду с развитием фонетико-фонематической стороны речи, на этапе автоматизации звуков происходит обогащение словаря, его систематизация, формирование грамматического строя речи.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Для примера на этапе автоматизации звука с в слогах и словах можно предложить следующую тематику занятий:</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прямых открытых слогах: са, сы, сэ, со, су.</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обратных слогах: ас, ос, ыс, ис, ус и др.</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закрытых слогах (звук в начале слога): сол, сот, сак и др.</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закрытых слогах (звук в конце слога): лос, тос, кас.</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слогах со стечением согласных: ста, ска, ист, ост, уск.</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простых односложных словах (звук в начале слова): сад, сыр, сок, суп, сух.</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простых односложных словах (звук в конце слова): лес, лис, вес, нос.</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односложных словах со стечением согласных: стая, стол, стул, лист, ест, куст, мост.</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простых двусложных словах (звук в начале слова): сани, сыро, сухо.</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простых двусложных словах (звук в середине слова, в конце слова): оса, косы, весы, овёс и др.</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двусложных словах со стечением согласных: сумка, свёкла, стакан, стайка, каска.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трёхсложных словах без стечения согласных: сапоги, сухари, самолёт.</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трёхсложных словах со стечением согласных: скамейка, ступени, капуста.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Автоматизация звука «с» в четырёхсложных словах без стечения согласных.</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lastRenderedPageBreak/>
        <w:t>Автоматизация звука «с» в четырёхсложных словах со стечением согласных: сковорода.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Этап дифференциации звуков речи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Работа по дифференциации звуков осуществляется в следующих направлениях: развитие слуховой дифференциации, закрепление произносительной дифференциации, формирование фонематического анализа и синтеза.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Особенно важно проводить дифференциацию фонетически близких звуков: твердых и мягких, звонких и глухих, свистящих и шипящих, аффрикат и звуков, входящих в их состав, которые чаще всего нарушаются у умственно отсталых детей. Определена следующая последовательность дифференциации звуков: б - п, д - т, г - к, з - с, ж – ш, с – ш, з – ж, ц – с, ч – т, ч – щ.</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В процессе развития дифференциации звуков предлагаются задания на имитацию слогов, например при дифференциации с – з: са-за-са, за-са-са и т.д. Эффективным методом работы является определение фонетической правильности слова. Детям предлагаются слова, отличающиеся фонетически сходными звуками (кольцо – кольсо, ласточка – ластощка и т.д.).</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Логопедическая работа по дифференциации смешиваемых звуков включает два этапа: 1) предварительный этап работы над каждым из смешиваемых звуков, 2) этап слуховой и произносительной дифференциации смешиваемых звуков.</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u w:val="single"/>
          <w:lang w:eastAsia="ru-RU"/>
        </w:rPr>
        <w:t>На первом этапе</w:t>
      </w:r>
      <w:r w:rsidRPr="00D416B3">
        <w:rPr>
          <w:rFonts w:ascii="Times New Roman" w:eastAsia="Times New Roman" w:hAnsi="Times New Roman" w:cs="Times New Roman"/>
          <w:color w:val="000000"/>
          <w:sz w:val="27"/>
          <w:szCs w:val="27"/>
          <w:lang w:eastAsia="ru-RU"/>
        </w:rPr>
        <w:t> последовательно уточняется произносительный и слуховой образ каждого из смешиваемых звуков. Работа проводится по следующему плану:</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1. Уточнение артикуляции звука </w:t>
      </w:r>
      <w:r w:rsidRPr="00D416B3">
        <w:rPr>
          <w:rFonts w:ascii="Times New Roman" w:eastAsia="Times New Roman" w:hAnsi="Times New Roman" w:cs="Times New Roman"/>
          <w:color w:val="000000"/>
          <w:sz w:val="27"/>
          <w:szCs w:val="27"/>
          <w:lang w:eastAsia="ru-RU"/>
        </w:rPr>
        <w:t>с опорой на зрительное, слуховое, тактильное восприятие, кинестетические ощущения. Например, при уточнении правильной артикуляции звука с необходимо обратить внимание на его произнесение: губы растянуты как бы в улыбке, кончик языка находится за нижними зубами. С помощью тактильного ощущения уточняется, что при произнесении этого звука образуется узкая холодная струя воздуха, голосовые складки не дрожат. Сравнивается звучание звука со свистом ветра.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2. Выделение звука на фоне слога.</w:t>
      </w:r>
      <w:r w:rsidRPr="00D416B3">
        <w:rPr>
          <w:rFonts w:ascii="Times New Roman" w:eastAsia="Times New Roman" w:hAnsi="Times New Roman" w:cs="Times New Roman"/>
          <w:color w:val="000000"/>
          <w:sz w:val="27"/>
          <w:szCs w:val="27"/>
          <w:lang w:eastAsia="ru-RU"/>
        </w:rPr>
        <w:t> Дети учатся выделять звук из слога на слух и в произношении, различать слоги с заданным звуком и без него. Например, логопед называет слоги, включающие заданный звук и не имеющие его. Дети должны поднять кружок или букву, хлопнуть в ладоши, если в слоге слышится заданный звук.</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3. Формирование умения определять наличие звука в слове</w:t>
      </w:r>
      <w:r w:rsidRPr="00D416B3">
        <w:rPr>
          <w:rFonts w:ascii="Times New Roman" w:eastAsia="Times New Roman" w:hAnsi="Times New Roman" w:cs="Times New Roman"/>
          <w:color w:val="000000"/>
          <w:sz w:val="27"/>
          <w:szCs w:val="27"/>
          <w:lang w:eastAsia="ru-RU"/>
        </w:rPr>
        <w:t>. Логопед предлагает слова, включающие данный звук и не имеющие его. Исключаются слова со звуками, сходными акустически и смешиваемыми в произношении. Изучаемый звук необходимо связать с соответствующей буквой. Впервые буква вводится только после узнавания звука в различном звуковом окружении. В этом случае буква связывается не только с изолированно произнесенным звуком, но и с фонемой, которая обобщает различные варианты данного звука, зависящей от положения его в слове. Таким образом, исключается механическая связь буквы и изолированно произнесенного звука, что может служить дополнительной трудностью при овладении слитным чтением слогов и слов, а также правильным воспроизведением структуры слова на письме.</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lastRenderedPageBreak/>
        <w:t>Для определения звука в слове можно предложить детям следующие задания: поднять букву на заданный звук; отобрать картинки, в названии которых имеется заданный звук; подобрать к заданной букве картинки, в названии которых имеется соответствующий звук; придумать слова на заданный звук.</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4. Определение места звука в слове:</w:t>
      </w:r>
      <w:r w:rsidRPr="00D416B3">
        <w:rPr>
          <w:rFonts w:ascii="Times New Roman" w:eastAsia="Times New Roman" w:hAnsi="Times New Roman" w:cs="Times New Roman"/>
          <w:color w:val="000000"/>
          <w:sz w:val="27"/>
          <w:szCs w:val="27"/>
          <w:lang w:eastAsia="ru-RU"/>
        </w:rPr>
        <w:t> в начале, в середине, в конце слова, после какого звука, перед каким звуком.</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i/>
          <w:iCs/>
          <w:color w:val="000000"/>
          <w:sz w:val="27"/>
          <w:szCs w:val="27"/>
          <w:lang w:eastAsia="ru-RU"/>
        </w:rPr>
        <w:t>5. Выделение слова с данным звуком из предложения</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По данному плану отрабатывается каждый из смешиваемых звуков.</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u w:val="single"/>
          <w:lang w:eastAsia="ru-RU"/>
        </w:rPr>
        <w:t>На втором этапе</w:t>
      </w:r>
      <w:r w:rsidRPr="00D416B3">
        <w:rPr>
          <w:rFonts w:ascii="Times New Roman" w:eastAsia="Times New Roman" w:hAnsi="Times New Roman" w:cs="Times New Roman"/>
          <w:color w:val="000000"/>
          <w:sz w:val="27"/>
          <w:szCs w:val="27"/>
          <w:lang w:eastAsia="ru-RU"/>
        </w:rPr>
        <w:t> проводится сопоставление конкретных смешиваемых звуков в произносительном и слуховом плане. Дифференциация звуков проводится в той же последовательности, что и работа по уточнению слуховой и произносительной характеристики каждого звука, но в силу того, что основная цель этого этапа – различение звуков, речевой материал должен включать слова со смешиваемыми звуками. На этапе дифференциации звуков большое место отводится развитию фонематического анализа и синтеза.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ПРИМЕР.</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Дифференциация звуков Ш и Ж.</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Гусь шипит: ш-ш-ш. Жук жужжит: ж-ж-ж.</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Как шипит гусь? Как жужжит жук? Чья песенка звонкая? Чья глухая?</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Произносить слоги.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ша-жа аша-ажа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шо-жо ошо-ожо</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шу-жу ушу-ужу</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ше-же аше-аже</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ши-жи иши-ижи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Произносить слова.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шить - жить</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шаль - жаль</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шалить - жалить</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шутка - жутко</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уши - ужи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житьё - шитье</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жито - шито</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лежа - Леша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мажут - машут</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наживка - нашивка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жар - шар</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жаба - шапка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ежата - мышата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Произносить предложения.</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Луша обходит лужу.</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Ты бежать мне не мешай.</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Нельзя шалить с пчелой: она ужалит.</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lastRenderedPageBreak/>
        <w:t>Летит снежок, легкий, как пушок.</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Мой дружок от земли вершок.</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Малыши встали на лыжи.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Сереже подарили карандаши.</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Без этой пружины не поедет машина.</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Подальше положишь - поближе возьмешь.</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b/>
          <w:bCs/>
          <w:color w:val="000000"/>
          <w:sz w:val="27"/>
          <w:szCs w:val="27"/>
          <w:lang w:eastAsia="ru-RU"/>
        </w:rPr>
        <w:t>Произносить тексты.</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Дождик.</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Дождик, дождик, не дожди, не дожди ты, подожди. Выйди, выйди, солнышко, золотое донышко.</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Живой уголок.</w:t>
      </w:r>
    </w:p>
    <w:p w:rsidR="00D416B3" w:rsidRPr="00D416B3" w:rsidRDefault="00D416B3" w:rsidP="00D416B3">
      <w:pPr>
        <w:shd w:val="clear" w:color="auto" w:fill="FFFFFF"/>
        <w:spacing w:after="0" w:line="294" w:lineRule="atLeast"/>
        <w:rPr>
          <w:rFonts w:ascii="Times New Roman" w:eastAsia="Times New Roman" w:hAnsi="Times New Roman" w:cs="Times New Roman"/>
          <w:sz w:val="24"/>
          <w:szCs w:val="24"/>
          <w:lang w:eastAsia="ru-RU"/>
        </w:rPr>
      </w:pPr>
      <w:r w:rsidRPr="00D416B3">
        <w:rPr>
          <w:rFonts w:ascii="Times New Roman" w:eastAsia="Times New Roman" w:hAnsi="Times New Roman" w:cs="Times New Roman"/>
          <w:color w:val="000000"/>
          <w:sz w:val="27"/>
          <w:szCs w:val="27"/>
          <w:lang w:eastAsia="ru-RU"/>
        </w:rPr>
        <w:t>В нашей школе живой уголок. Сначала там были только белые мыши. Потом Маша отдала в живой уголок ежа. А Миша поймал ужа. Дядя Гриша подарил стрижа. Потом появились жаба, жуки. Школьники полюбили живой уголок. Живой уголок был в большой комнате. Теперь там несколько ужей, ежей и мышей, много жуков и жаб.</w:t>
      </w:r>
    </w:p>
    <w:p w:rsidR="00D416B3" w:rsidRPr="00D416B3" w:rsidRDefault="00D416B3" w:rsidP="00D416B3">
      <w:pPr>
        <w:shd w:val="clear" w:color="auto" w:fill="FFFFFF"/>
        <w:spacing w:after="0" w:line="240" w:lineRule="auto"/>
        <w:rPr>
          <w:rFonts w:ascii="Times New Roman" w:eastAsia="Times New Roman" w:hAnsi="Times New Roman" w:cs="Times New Roman"/>
          <w:sz w:val="24"/>
          <w:szCs w:val="24"/>
          <w:lang w:eastAsia="ru-RU"/>
        </w:rPr>
      </w:pPr>
      <w:r w:rsidRPr="00D416B3">
        <w:rPr>
          <w:rFonts w:ascii="Times New Roman" w:eastAsia="Times New Roman" w:hAnsi="Times New Roman" w:cs="Times New Roman"/>
          <w:sz w:val="24"/>
          <w:szCs w:val="24"/>
          <w:lang w:eastAsia="ru-RU"/>
        </w:rPr>
        <w:br/>
      </w:r>
    </w:p>
    <w:p w:rsidR="00F35351" w:rsidRDefault="00F35351">
      <w:bookmarkStart w:id="0" w:name="_GoBack"/>
      <w:bookmarkEnd w:id="0"/>
    </w:p>
    <w:sectPr w:rsidR="00F35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86029"/>
    <w:multiLevelType w:val="multilevel"/>
    <w:tmpl w:val="9B78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4A"/>
    <w:rsid w:val="00654D4A"/>
    <w:rsid w:val="00D416B3"/>
    <w:rsid w:val="00F3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17AEA-2714-4B0D-8650-700A2258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77733">
      <w:bodyDiv w:val="1"/>
      <w:marLeft w:val="0"/>
      <w:marRight w:val="0"/>
      <w:marTop w:val="0"/>
      <w:marBottom w:val="0"/>
      <w:divBdr>
        <w:top w:val="none" w:sz="0" w:space="0" w:color="auto"/>
        <w:left w:val="none" w:sz="0" w:space="0" w:color="auto"/>
        <w:bottom w:val="none" w:sz="0" w:space="0" w:color="auto"/>
        <w:right w:val="none" w:sz="0" w:space="0" w:color="auto"/>
      </w:divBdr>
      <w:divsChild>
        <w:div w:id="1029067571">
          <w:marLeft w:val="0"/>
          <w:marRight w:val="0"/>
          <w:marTop w:val="0"/>
          <w:marBottom w:val="300"/>
          <w:divBdr>
            <w:top w:val="none" w:sz="0" w:space="0" w:color="auto"/>
            <w:left w:val="none" w:sz="0" w:space="0" w:color="auto"/>
            <w:bottom w:val="none" w:sz="0" w:space="0" w:color="auto"/>
            <w:right w:val="none" w:sz="0" w:space="0" w:color="auto"/>
          </w:divBdr>
          <w:divsChild>
            <w:div w:id="863791927">
              <w:marLeft w:val="0"/>
              <w:marRight w:val="0"/>
              <w:marTop w:val="0"/>
              <w:marBottom w:val="0"/>
              <w:divBdr>
                <w:top w:val="none" w:sz="0" w:space="0" w:color="auto"/>
                <w:left w:val="none" w:sz="0" w:space="0" w:color="auto"/>
                <w:bottom w:val="none" w:sz="0" w:space="0" w:color="auto"/>
                <w:right w:val="none" w:sz="0" w:space="0" w:color="auto"/>
              </w:divBdr>
              <w:divsChild>
                <w:div w:id="224924221">
                  <w:marLeft w:val="0"/>
                  <w:marRight w:val="0"/>
                  <w:marTop w:val="0"/>
                  <w:marBottom w:val="0"/>
                  <w:divBdr>
                    <w:top w:val="none" w:sz="0" w:space="0" w:color="auto"/>
                    <w:left w:val="none" w:sz="0" w:space="0" w:color="auto"/>
                    <w:bottom w:val="none" w:sz="0" w:space="0" w:color="auto"/>
                    <w:right w:val="none" w:sz="0" w:space="0" w:color="auto"/>
                  </w:divBdr>
                  <w:divsChild>
                    <w:div w:id="1864129202">
                      <w:marLeft w:val="0"/>
                      <w:marRight w:val="0"/>
                      <w:marTop w:val="0"/>
                      <w:marBottom w:val="0"/>
                      <w:divBdr>
                        <w:top w:val="none" w:sz="0" w:space="0" w:color="auto"/>
                        <w:left w:val="none" w:sz="0" w:space="0" w:color="auto"/>
                        <w:bottom w:val="none" w:sz="0" w:space="0" w:color="auto"/>
                        <w:right w:val="none" w:sz="0" w:space="0" w:color="auto"/>
                      </w:divBdr>
                      <w:divsChild>
                        <w:div w:id="149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9506">
                  <w:marLeft w:val="0"/>
                  <w:marRight w:val="0"/>
                  <w:marTop w:val="0"/>
                  <w:marBottom w:val="0"/>
                  <w:divBdr>
                    <w:top w:val="none" w:sz="0" w:space="0" w:color="auto"/>
                    <w:left w:val="none" w:sz="0" w:space="0" w:color="auto"/>
                    <w:bottom w:val="none" w:sz="0" w:space="0" w:color="auto"/>
                    <w:right w:val="none" w:sz="0" w:space="0" w:color="auto"/>
                  </w:divBdr>
                  <w:divsChild>
                    <w:div w:id="7794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8010">
          <w:marLeft w:val="0"/>
          <w:marRight w:val="0"/>
          <w:marTop w:val="0"/>
          <w:marBottom w:val="300"/>
          <w:divBdr>
            <w:top w:val="none" w:sz="0" w:space="0" w:color="auto"/>
            <w:left w:val="none" w:sz="0" w:space="0" w:color="auto"/>
            <w:bottom w:val="none" w:sz="0" w:space="0" w:color="auto"/>
            <w:right w:val="none" w:sz="0" w:space="0" w:color="auto"/>
          </w:divBdr>
          <w:divsChild>
            <w:div w:id="1953511854">
              <w:marLeft w:val="120"/>
              <w:marRight w:val="120"/>
              <w:marTop w:val="7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2550</Words>
  <Characters>14541</Characters>
  <Application>Microsoft Office Word</Application>
  <DocSecurity>0</DocSecurity>
  <Lines>121</Lines>
  <Paragraphs>34</Paragraphs>
  <ScaleCrop>false</ScaleCrop>
  <Company>SPecialiST RePack</Company>
  <LinksUpToDate>false</LinksUpToDate>
  <CharactersWithSpaces>17057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Алабаев</dc:creator>
  <cp:keywords/>
  <dc:description/>
  <cp:lastModifiedBy>Илья Алабаев</cp:lastModifiedBy>
  <cp:revision>2</cp:revision>
  <dcterms:created xsi:type="dcterms:W3CDTF">2020-07-17T08:10:00Z</dcterms:created>
  <dcterms:modified xsi:type="dcterms:W3CDTF">2020-07-17T08:11:00Z</dcterms:modified>
</cp:coreProperties>
</file>