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3F4" w:rsidRDefault="007543F4" w:rsidP="008D0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85858"/>
          <w:sz w:val="28"/>
          <w:szCs w:val="27"/>
          <w:lang w:eastAsia="ru-RU"/>
        </w:rPr>
      </w:pPr>
    </w:p>
    <w:p w:rsidR="007543F4" w:rsidRDefault="008D0E1A" w:rsidP="008D0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85858"/>
          <w:sz w:val="28"/>
          <w:szCs w:val="27"/>
          <w:lang w:eastAsia="ru-RU"/>
        </w:rPr>
      </w:pPr>
      <w:r w:rsidRPr="008D0E1A">
        <w:rPr>
          <w:rFonts w:ascii="Times New Roman" w:eastAsia="Times New Roman" w:hAnsi="Times New Roman" w:cs="Times New Roman"/>
          <w:b/>
          <w:bCs/>
          <w:color w:val="585858"/>
          <w:sz w:val="28"/>
          <w:szCs w:val="27"/>
          <w:lang w:eastAsia="ru-RU"/>
        </w:rPr>
        <w:t xml:space="preserve">Особенности нарушения чтения </w:t>
      </w:r>
    </w:p>
    <w:p w:rsidR="008D0E1A" w:rsidRPr="007543F4" w:rsidRDefault="008D0E1A" w:rsidP="008D0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85858"/>
          <w:sz w:val="28"/>
          <w:szCs w:val="27"/>
          <w:lang w:eastAsia="ru-RU"/>
        </w:rPr>
      </w:pPr>
      <w:r w:rsidRPr="008D0E1A">
        <w:rPr>
          <w:rFonts w:ascii="Times New Roman" w:eastAsia="Times New Roman" w:hAnsi="Times New Roman" w:cs="Times New Roman"/>
          <w:b/>
          <w:bCs/>
          <w:color w:val="585858"/>
          <w:sz w:val="28"/>
          <w:szCs w:val="27"/>
          <w:lang w:eastAsia="ru-RU"/>
        </w:rPr>
        <w:t>у </w:t>
      </w:r>
      <w:proofErr w:type="gramStart"/>
      <w:r w:rsidR="007543F4">
        <w:rPr>
          <w:rFonts w:ascii="Times New Roman" w:eastAsia="Times New Roman" w:hAnsi="Times New Roman" w:cs="Times New Roman"/>
          <w:b/>
          <w:bCs/>
          <w:color w:val="585858"/>
          <w:sz w:val="28"/>
          <w:szCs w:val="27"/>
          <w:lang w:eastAsia="ru-RU"/>
        </w:rPr>
        <w:t>об</w:t>
      </w:r>
      <w:r w:rsidRPr="008D0E1A">
        <w:rPr>
          <w:rFonts w:ascii="Times New Roman" w:eastAsia="Times New Roman" w:hAnsi="Times New Roman" w:cs="Times New Roman"/>
          <w:b/>
          <w:bCs/>
          <w:color w:val="585858"/>
          <w:sz w:val="28"/>
          <w:szCs w:val="27"/>
          <w:lang w:eastAsia="ru-RU"/>
        </w:rPr>
        <w:t>уча</w:t>
      </w:r>
      <w:r w:rsidR="007543F4">
        <w:rPr>
          <w:rFonts w:ascii="Times New Roman" w:eastAsia="Times New Roman" w:hAnsi="Times New Roman" w:cs="Times New Roman"/>
          <w:b/>
          <w:bCs/>
          <w:color w:val="585858"/>
          <w:sz w:val="28"/>
          <w:szCs w:val="27"/>
          <w:lang w:eastAsia="ru-RU"/>
        </w:rPr>
        <w:t>ю</w:t>
      </w:r>
      <w:r w:rsidRPr="008D0E1A">
        <w:rPr>
          <w:rFonts w:ascii="Times New Roman" w:eastAsia="Times New Roman" w:hAnsi="Times New Roman" w:cs="Times New Roman"/>
          <w:b/>
          <w:bCs/>
          <w:color w:val="585858"/>
          <w:sz w:val="28"/>
          <w:szCs w:val="27"/>
          <w:lang w:eastAsia="ru-RU"/>
        </w:rPr>
        <w:t>щихся</w:t>
      </w:r>
      <w:proofErr w:type="gramEnd"/>
      <w:r w:rsidRPr="008D0E1A">
        <w:rPr>
          <w:rFonts w:ascii="Times New Roman" w:eastAsia="Times New Roman" w:hAnsi="Times New Roman" w:cs="Times New Roman"/>
          <w:b/>
          <w:bCs/>
          <w:color w:val="585858"/>
          <w:sz w:val="28"/>
          <w:szCs w:val="27"/>
          <w:lang w:eastAsia="ru-RU"/>
        </w:rPr>
        <w:t xml:space="preserve"> с интеллектуальной недостаточностью</w:t>
      </w:r>
    </w:p>
    <w:p w:rsidR="007543F4" w:rsidRPr="008D0E1A" w:rsidRDefault="007543F4" w:rsidP="008D0E1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85858"/>
          <w:sz w:val="28"/>
          <w:szCs w:val="24"/>
          <w:lang w:eastAsia="ru-RU"/>
        </w:rPr>
      </w:pPr>
    </w:p>
    <w:p w:rsidR="008D0E1A" w:rsidRPr="008D0E1A" w:rsidRDefault="008D0E1A" w:rsidP="008D0E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85858"/>
          <w:sz w:val="28"/>
          <w:szCs w:val="28"/>
          <w:lang w:eastAsia="ru-RU"/>
        </w:rPr>
      </w:pPr>
      <w:r w:rsidRPr="008D0E1A">
        <w:rPr>
          <w:rFonts w:ascii="Tahoma" w:eastAsia="Times New Roman" w:hAnsi="Tahoma" w:cs="Tahoma"/>
          <w:color w:val="585858"/>
          <w:sz w:val="24"/>
          <w:szCs w:val="24"/>
          <w:lang w:eastAsia="ru-RU"/>
        </w:rPr>
        <w:t>     </w:t>
      </w:r>
      <w:r w:rsidRPr="008D0E1A">
        <w:rPr>
          <w:rFonts w:ascii="Times New Roman" w:eastAsia="Times New Roman" w:hAnsi="Times New Roman" w:cs="Times New Roman"/>
          <w:color w:val="585858"/>
          <w:sz w:val="27"/>
          <w:szCs w:val="27"/>
          <w:lang w:eastAsia="ru-RU"/>
        </w:rPr>
        <w:t xml:space="preserve">  </w:t>
      </w:r>
      <w:r w:rsidR="000A362D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Впервые на нарушения чтения 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как на самостоятельную патологию  реч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е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вой деятельности указал  А. </w:t>
      </w:r>
      <w:proofErr w:type="spellStart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Кауссмауль</w:t>
      </w:r>
      <w:proofErr w:type="spell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.</w:t>
      </w:r>
    </w:p>
    <w:p w:rsidR="008D0E1A" w:rsidRPr="008D0E1A" w:rsidRDefault="008D0E1A" w:rsidP="008D0E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85858"/>
          <w:sz w:val="28"/>
          <w:szCs w:val="28"/>
          <w:lang w:eastAsia="ru-RU"/>
        </w:rPr>
      </w:pPr>
      <w:r w:rsidRPr="008D0E1A">
        <w:rPr>
          <w:rFonts w:ascii="Tahoma" w:eastAsia="Times New Roman" w:hAnsi="Tahoma" w:cs="Tahoma"/>
          <w:color w:val="585858"/>
          <w:sz w:val="28"/>
          <w:szCs w:val="28"/>
          <w:lang w:eastAsia="ru-RU"/>
        </w:rPr>
        <w:t>     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В современной литературе для обозначения  нарушений чтения используются те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р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мины: алексия и </w:t>
      </w:r>
      <w:proofErr w:type="spellStart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дислексия</w:t>
      </w:r>
      <w:proofErr w:type="spell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. «Алексия» - для обозначения полного отсутствия чтения и «</w:t>
      </w:r>
      <w:proofErr w:type="spellStart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дислексия</w:t>
      </w:r>
      <w:proofErr w:type="spell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» - для обозначения частичного расстройства процесса овладения чтением. Эти термины происходят от латинского «</w:t>
      </w:r>
      <w:proofErr w:type="spellStart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lego</w:t>
      </w:r>
      <w:proofErr w:type="spell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», что означает «читаю».</w:t>
      </w:r>
    </w:p>
    <w:p w:rsidR="008D0E1A" w:rsidRPr="008D0E1A" w:rsidRDefault="008D0E1A" w:rsidP="008D0E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85858"/>
          <w:sz w:val="28"/>
          <w:szCs w:val="28"/>
          <w:lang w:eastAsia="ru-RU"/>
        </w:rPr>
      </w:pPr>
      <w:r w:rsidRPr="008D0E1A">
        <w:rPr>
          <w:rFonts w:ascii="Tahoma" w:eastAsia="Times New Roman" w:hAnsi="Tahoma" w:cs="Tahoma"/>
          <w:color w:val="585858"/>
          <w:sz w:val="28"/>
          <w:szCs w:val="28"/>
          <w:lang w:eastAsia="ru-RU"/>
        </w:rPr>
        <w:t>     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  Р.И. </w:t>
      </w:r>
      <w:proofErr w:type="spellStart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Лалаева</w:t>
      </w:r>
      <w:proofErr w:type="spell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 определяет </w:t>
      </w:r>
      <w:proofErr w:type="spellStart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дислексия</w:t>
      </w:r>
      <w:proofErr w:type="spell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 как качественное нарушение процесса чтения, которое проявляется в многочисл</w:t>
      </w:r>
      <w:r w:rsidRPr="007543F4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енных ошибках при чтении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.</w:t>
      </w:r>
    </w:p>
    <w:p w:rsidR="008D0E1A" w:rsidRPr="008D0E1A" w:rsidRDefault="008D0E1A" w:rsidP="008D0E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85858"/>
          <w:sz w:val="28"/>
          <w:szCs w:val="28"/>
          <w:lang w:eastAsia="ru-RU"/>
        </w:rPr>
      </w:pPr>
      <w:r w:rsidRPr="008D0E1A">
        <w:rPr>
          <w:rFonts w:ascii="Tahoma" w:eastAsia="Times New Roman" w:hAnsi="Tahoma" w:cs="Tahoma"/>
          <w:color w:val="585858"/>
          <w:sz w:val="28"/>
          <w:szCs w:val="28"/>
          <w:lang w:eastAsia="ru-RU"/>
        </w:rPr>
        <w:t>     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Согласно  Л.С. Волковой, </w:t>
      </w:r>
      <w:proofErr w:type="spellStart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дислексия</w:t>
      </w:r>
      <w:proofErr w:type="spell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 – это специфическое нарушение процесса чтения, обусловленное </w:t>
      </w:r>
      <w:proofErr w:type="spellStart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несформированностью</w:t>
      </w:r>
      <w:proofErr w:type="spell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 (нарушением) высших психических функций и проявляющееся в повторяющихся</w:t>
      </w:r>
      <w:r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 ошибках стойкого характера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.</w:t>
      </w:r>
    </w:p>
    <w:p w:rsidR="008D0E1A" w:rsidRPr="008D0E1A" w:rsidRDefault="008D0E1A" w:rsidP="008D0E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85858"/>
          <w:sz w:val="28"/>
          <w:szCs w:val="28"/>
          <w:lang w:eastAsia="ru-RU"/>
        </w:rPr>
      </w:pPr>
      <w:r w:rsidRPr="008D0E1A">
        <w:rPr>
          <w:rFonts w:ascii="Tahoma" w:eastAsia="Times New Roman" w:hAnsi="Tahoma" w:cs="Tahoma"/>
          <w:color w:val="585858"/>
          <w:sz w:val="28"/>
          <w:szCs w:val="28"/>
          <w:lang w:eastAsia="ru-RU"/>
        </w:rPr>
        <w:t>     </w:t>
      </w:r>
      <w:proofErr w:type="spellStart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Дислексия</w:t>
      </w:r>
      <w:proofErr w:type="spell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 определяется как нарушение чтения, вызванное расстройством или </w:t>
      </w:r>
      <w:proofErr w:type="spellStart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н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е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сформированностью</w:t>
      </w:r>
      <w:proofErr w:type="spell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 высших психических функций, осуществляющих процесс чтения в норме.</w:t>
      </w:r>
    </w:p>
    <w:p w:rsidR="008D0E1A" w:rsidRPr="008D0E1A" w:rsidRDefault="008D0E1A" w:rsidP="008D0E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85858"/>
          <w:sz w:val="28"/>
          <w:szCs w:val="28"/>
          <w:lang w:eastAsia="ru-RU"/>
        </w:rPr>
      </w:pPr>
      <w:r w:rsidRPr="008D0E1A">
        <w:rPr>
          <w:rFonts w:ascii="Tahoma" w:eastAsia="Times New Roman" w:hAnsi="Tahoma" w:cs="Tahoma"/>
          <w:color w:val="585858"/>
          <w:sz w:val="28"/>
          <w:szCs w:val="28"/>
          <w:lang w:eastAsia="ru-RU"/>
        </w:rPr>
        <w:t>     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Расстройства  чтения часто наблюдаются у детей  с минимальной мозговой ди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с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функцией, с задержкой психического развития, с тяжелыми нарушениями устной р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е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чи, с церебральными параличами, с  нарушениями слуха, у детей с  интеллектуальной недостаточностью. Таким  образом, </w:t>
      </w:r>
      <w:proofErr w:type="spellStart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дислексия</w:t>
      </w:r>
      <w:proofErr w:type="spell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 чаще всего проявляется  в структуре сложных речевых  и нервно-психических расстройств.</w:t>
      </w:r>
    </w:p>
    <w:p w:rsidR="008D0E1A" w:rsidRPr="008D0E1A" w:rsidRDefault="008D0E1A" w:rsidP="008D0E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85858"/>
          <w:sz w:val="28"/>
          <w:szCs w:val="28"/>
          <w:lang w:eastAsia="ru-RU"/>
        </w:rPr>
      </w:pPr>
      <w:r w:rsidRPr="008D0E1A">
        <w:rPr>
          <w:rFonts w:ascii="Tahoma" w:eastAsia="Times New Roman" w:hAnsi="Tahoma" w:cs="Tahoma"/>
          <w:color w:val="585858"/>
          <w:sz w:val="28"/>
          <w:szCs w:val="28"/>
          <w:lang w:eastAsia="ru-RU"/>
        </w:rPr>
        <w:t>     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Большинство авторов (М. </w:t>
      </w:r>
      <w:proofErr w:type="spellStart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Лами</w:t>
      </w:r>
      <w:proofErr w:type="spell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, М. </w:t>
      </w:r>
      <w:proofErr w:type="spellStart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Суле</w:t>
      </w:r>
      <w:proofErr w:type="spell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, Б. </w:t>
      </w:r>
      <w:proofErr w:type="spellStart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Хальгрен</w:t>
      </w:r>
      <w:proofErr w:type="spell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) отмечают нал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и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чие патологических факторов, воздействующих в </w:t>
      </w:r>
      <w:proofErr w:type="spellStart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пренатальный</w:t>
      </w:r>
      <w:proofErr w:type="spell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, </w:t>
      </w:r>
      <w:proofErr w:type="spellStart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натальный</w:t>
      </w:r>
      <w:proofErr w:type="spell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 и постн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а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тальный период. Этиология </w:t>
      </w:r>
      <w:proofErr w:type="spellStart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дислексий</w:t>
      </w:r>
      <w:proofErr w:type="spell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 связывается с воздействием биологических и социальных факторов. Нарушения чтения могут вызываться причинами органического и функционального характера. </w:t>
      </w:r>
      <w:proofErr w:type="spellStart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Дислексии</w:t>
      </w:r>
      <w:proofErr w:type="spell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 бывают обусловлены органическими п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о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вреждениями зон головного мозга, принимающих участие в процессе чтения.</w:t>
      </w:r>
    </w:p>
    <w:p w:rsidR="008D0E1A" w:rsidRPr="008D0E1A" w:rsidRDefault="008D0E1A" w:rsidP="008D0E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85858"/>
          <w:sz w:val="28"/>
          <w:szCs w:val="28"/>
          <w:lang w:eastAsia="ru-RU"/>
        </w:rPr>
      </w:pPr>
      <w:r w:rsidRPr="008D0E1A">
        <w:rPr>
          <w:rFonts w:ascii="Tahoma" w:eastAsia="Times New Roman" w:hAnsi="Tahoma" w:cs="Tahoma"/>
          <w:color w:val="585858"/>
          <w:sz w:val="28"/>
          <w:szCs w:val="28"/>
          <w:lang w:eastAsia="ru-RU"/>
        </w:rPr>
        <w:t>     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Исследования  таких ученых, как Р.И. </w:t>
      </w:r>
      <w:proofErr w:type="spellStart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Лалаева</w:t>
      </w:r>
      <w:proofErr w:type="spell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, Р.С. Волкова, В.В. Воронк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о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ва выявили большую  распространенность </w:t>
      </w:r>
      <w:proofErr w:type="spellStart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дислексий</w:t>
      </w:r>
      <w:proofErr w:type="spell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 </w:t>
      </w:r>
      <w:proofErr w:type="gramStart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среди</w:t>
      </w:r>
      <w:proofErr w:type="gram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об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ю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щихся с интеллектуальной недостаточностью. По данным исследований, </w:t>
      </w:r>
      <w:proofErr w:type="spellStart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дислексии</w:t>
      </w:r>
      <w:proofErr w:type="spell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  отмеч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а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лись у 62%  учащихся СКОУ VIII вида </w:t>
      </w:r>
      <w:r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1 класса и 25% - 2 класса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.</w:t>
      </w:r>
    </w:p>
    <w:p w:rsidR="008D0E1A" w:rsidRPr="008D0E1A" w:rsidRDefault="008D0E1A" w:rsidP="008D0E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85858"/>
          <w:sz w:val="28"/>
          <w:szCs w:val="28"/>
          <w:lang w:eastAsia="ru-RU"/>
        </w:rPr>
      </w:pPr>
      <w:r w:rsidRPr="008D0E1A">
        <w:rPr>
          <w:rFonts w:ascii="Tahoma" w:eastAsia="Times New Roman" w:hAnsi="Tahoma" w:cs="Tahoma"/>
          <w:color w:val="585858"/>
          <w:sz w:val="28"/>
          <w:szCs w:val="28"/>
          <w:lang w:eastAsia="ru-RU"/>
        </w:rPr>
        <w:t>     </w:t>
      </w:r>
      <w:proofErr w:type="spellStart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Дислексия</w:t>
      </w:r>
      <w:proofErr w:type="spell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 вызывается </w:t>
      </w:r>
      <w:proofErr w:type="spellStart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несформированностью</w:t>
      </w:r>
      <w:proofErr w:type="spell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 психических  функций, осущест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в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ляющих процесс чтения в норме (зрительного анализа  и синтеза, пространственных представлений, фонематического восприятия, фонематического  анализа и синтеза, недоразвития </w:t>
      </w:r>
      <w:r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грамматического 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строя речи).</w:t>
      </w:r>
    </w:p>
    <w:p w:rsidR="008D0E1A" w:rsidRPr="008D0E1A" w:rsidRDefault="008D0E1A" w:rsidP="008D0E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85858"/>
          <w:sz w:val="28"/>
          <w:szCs w:val="28"/>
          <w:lang w:eastAsia="ru-RU"/>
        </w:rPr>
      </w:pPr>
      <w:r w:rsidRPr="008D0E1A">
        <w:rPr>
          <w:rFonts w:ascii="Tahoma" w:eastAsia="Times New Roman" w:hAnsi="Tahoma" w:cs="Tahoma"/>
          <w:color w:val="585858"/>
          <w:sz w:val="28"/>
          <w:szCs w:val="28"/>
          <w:lang w:eastAsia="ru-RU"/>
        </w:rPr>
        <w:t>     </w:t>
      </w:r>
      <w:proofErr w:type="spellStart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Дислексия</w:t>
      </w:r>
      <w:proofErr w:type="spell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умственно отсталых 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школьников чаще всего проявляется, особенно в 1-2-м классах, не в изолированном  виде, а в сложном виде, в сочетании  разли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ч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ных форм </w:t>
      </w:r>
      <w:proofErr w:type="spellStart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дислексий</w:t>
      </w:r>
      <w:proofErr w:type="spell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 (например, </w:t>
      </w:r>
      <w:proofErr w:type="gramStart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фонематическая</w:t>
      </w:r>
      <w:proofErr w:type="gram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 и семантическая, фонематическая и </w:t>
      </w:r>
      <w:proofErr w:type="spellStart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аграмматическая</w:t>
      </w:r>
      <w:proofErr w:type="spell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), что связано  с глобальным недоразвитием многих функционал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ь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ных систем, с недоразвитием  познавательной деятельности, с нарушениями  устной речи.</w:t>
      </w:r>
    </w:p>
    <w:p w:rsidR="008D0E1A" w:rsidRPr="008D0E1A" w:rsidRDefault="008D0E1A" w:rsidP="008D0E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85858"/>
          <w:sz w:val="28"/>
          <w:szCs w:val="28"/>
          <w:lang w:eastAsia="ru-RU"/>
        </w:rPr>
      </w:pPr>
      <w:r w:rsidRPr="008D0E1A">
        <w:rPr>
          <w:rFonts w:ascii="Tahoma" w:eastAsia="Times New Roman" w:hAnsi="Tahoma" w:cs="Tahoma"/>
          <w:color w:val="585858"/>
          <w:sz w:val="28"/>
          <w:szCs w:val="28"/>
          <w:lang w:eastAsia="ru-RU"/>
        </w:rPr>
        <w:t>     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Процесс чтения у детей с </w:t>
      </w:r>
      <w:proofErr w:type="spellStart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дислексиями</w:t>
      </w:r>
      <w:proofErr w:type="spell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  характеризуется большим количеством  разнообразных ошибок: нарушение  усвоения букв, чтения изолированных  слогов, а также нарушение чтения и понимание слов, предложений  и текста. Таким образом, нарушена как техническая сторона процесса чтения, так и понимание читаемого.</w:t>
      </w:r>
    </w:p>
    <w:p w:rsidR="008D0E1A" w:rsidRPr="008D0E1A" w:rsidRDefault="008D0E1A" w:rsidP="006754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85858"/>
          <w:sz w:val="28"/>
          <w:szCs w:val="28"/>
          <w:lang w:eastAsia="ru-RU"/>
        </w:rPr>
      </w:pPr>
      <w:r w:rsidRPr="008D0E1A">
        <w:rPr>
          <w:rFonts w:ascii="Tahoma" w:eastAsia="Times New Roman" w:hAnsi="Tahoma" w:cs="Tahoma"/>
          <w:color w:val="585858"/>
          <w:sz w:val="28"/>
          <w:szCs w:val="28"/>
          <w:lang w:eastAsia="ru-RU"/>
        </w:rPr>
        <w:lastRenderedPageBreak/>
        <w:t>     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По  проявлению выделяются два вида: литеральная, проявляющаяся в неспособн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о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сти или трудности усвоения букв, и вербальная, которая проявляется в трудностях чтения слов.</w:t>
      </w:r>
    </w:p>
    <w:p w:rsidR="008D0E1A" w:rsidRPr="008D0E1A" w:rsidRDefault="008D0E1A" w:rsidP="008D0E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85858"/>
          <w:sz w:val="28"/>
          <w:szCs w:val="28"/>
          <w:lang w:eastAsia="ru-RU"/>
        </w:rPr>
      </w:pPr>
      <w:r w:rsidRPr="008D0E1A">
        <w:rPr>
          <w:rFonts w:ascii="Tahoma" w:eastAsia="Times New Roman" w:hAnsi="Tahoma" w:cs="Tahoma"/>
          <w:color w:val="585858"/>
          <w:sz w:val="28"/>
          <w:szCs w:val="28"/>
          <w:lang w:eastAsia="ru-RU"/>
        </w:rPr>
        <w:t>     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У детей с интеллектуальной недостаточностью, подчеркивает Р.И. </w:t>
      </w:r>
      <w:proofErr w:type="spellStart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Лалаева</w:t>
      </w:r>
      <w:proofErr w:type="spell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, н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а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блюдаются чаще всего следующие виды </w:t>
      </w:r>
      <w:proofErr w:type="spellStart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дислексий</w:t>
      </w:r>
      <w:proofErr w:type="spell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:</w:t>
      </w:r>
    </w:p>
    <w:p w:rsidR="008D0E1A" w:rsidRPr="008D0E1A" w:rsidRDefault="008D0E1A" w:rsidP="008D0E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85858"/>
          <w:sz w:val="28"/>
          <w:szCs w:val="28"/>
          <w:lang w:eastAsia="ru-RU"/>
        </w:rPr>
      </w:pPr>
      <w:r w:rsidRPr="008D0E1A">
        <w:rPr>
          <w:rFonts w:ascii="Tahoma" w:eastAsia="Times New Roman" w:hAnsi="Tahoma" w:cs="Tahoma"/>
          <w:color w:val="585858"/>
          <w:sz w:val="28"/>
          <w:szCs w:val="28"/>
          <w:lang w:eastAsia="ru-RU"/>
        </w:rPr>
        <w:t>     </w:t>
      </w:r>
      <w:r w:rsidRPr="008D0E1A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 xml:space="preserve">Фонематические  </w:t>
      </w:r>
      <w:proofErr w:type="spellStart"/>
      <w:r w:rsidRPr="008D0E1A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>дислексии</w:t>
      </w:r>
      <w:proofErr w:type="spell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 вызываются недоразвитием функций фонематической системы: </w:t>
      </w:r>
      <w:proofErr w:type="spellStart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слухопроизносительной</w:t>
      </w:r>
      <w:proofErr w:type="spell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 дифференциации фонем, фонематического анализа и синтеза. Поэтому среди фонематических </w:t>
      </w:r>
      <w:proofErr w:type="spellStart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дислексий</w:t>
      </w:r>
      <w:proofErr w:type="spell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 Р.И. </w:t>
      </w:r>
      <w:proofErr w:type="spellStart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Лалаева</w:t>
      </w:r>
      <w:proofErr w:type="spell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 выделяет две по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д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группы нарушений чтения:</w:t>
      </w:r>
    </w:p>
    <w:p w:rsidR="006754E0" w:rsidRPr="006754E0" w:rsidRDefault="006754E0" w:rsidP="006754E0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85858"/>
          <w:sz w:val="28"/>
          <w:szCs w:val="28"/>
          <w:lang w:eastAsia="ru-RU"/>
        </w:rPr>
      </w:pPr>
      <w:r w:rsidRPr="006754E0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Н</w:t>
      </w:r>
      <w:r w:rsidR="008D0E1A" w:rsidRPr="006754E0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арушения чтения, связанные с недоразвитием фонематического восприятия (дифференциации фонем), которое проявляется в трудностях усвоения букв, а также в заменах звуков, сходных акустически и </w:t>
      </w:r>
      <w:proofErr w:type="spellStart"/>
      <w:r w:rsidR="008D0E1A" w:rsidRPr="006754E0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артикуляторно</w:t>
      </w:r>
      <w:proofErr w:type="spellEnd"/>
      <w:r w:rsidR="008D0E1A" w:rsidRPr="006754E0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 (</w:t>
      </w:r>
      <w:proofErr w:type="spellStart"/>
      <w:r w:rsidR="008D0E1A" w:rsidRPr="006754E0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>б-п</w:t>
      </w:r>
      <w:proofErr w:type="spellEnd"/>
      <w:r w:rsidR="008D0E1A" w:rsidRPr="006754E0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 xml:space="preserve">, </w:t>
      </w:r>
      <w:proofErr w:type="spellStart"/>
      <w:proofErr w:type="gramStart"/>
      <w:r w:rsidR="008D0E1A" w:rsidRPr="006754E0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>д-т</w:t>
      </w:r>
      <w:proofErr w:type="spellEnd"/>
      <w:proofErr w:type="gramEnd"/>
      <w:r w:rsidR="008D0E1A" w:rsidRPr="006754E0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 xml:space="preserve">, </w:t>
      </w:r>
      <w:proofErr w:type="spellStart"/>
      <w:r w:rsidR="008D0E1A" w:rsidRPr="006754E0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>с-ш</w:t>
      </w:r>
      <w:proofErr w:type="spellEnd"/>
      <w:r w:rsidR="008D0E1A" w:rsidRPr="006754E0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 xml:space="preserve">, </w:t>
      </w:r>
      <w:proofErr w:type="spellStart"/>
      <w:r w:rsidR="008D0E1A" w:rsidRPr="006754E0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>ж-ш</w:t>
      </w:r>
      <w:proofErr w:type="spellEnd"/>
      <w:r w:rsidR="008D0E1A" w:rsidRPr="006754E0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)</w:t>
      </w:r>
      <w:r w:rsidRPr="006754E0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. Многие  дети с интеллектуальной недостаточностью  с трудом дифференц</w:t>
      </w:r>
      <w:r w:rsidRPr="006754E0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и</w:t>
      </w:r>
      <w:r w:rsidRPr="006754E0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руют звуки сходные  акустически и </w:t>
      </w:r>
      <w:proofErr w:type="spellStart"/>
      <w:r w:rsidRPr="006754E0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артикуляторно</w:t>
      </w:r>
      <w:proofErr w:type="spellEnd"/>
      <w:r w:rsidRPr="006754E0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. Наиболее трудными для дифференциации являются такие пары звуков, как </w:t>
      </w:r>
      <w:proofErr w:type="spellStart"/>
      <w:r w:rsidRPr="006754E0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>ц</w:t>
      </w:r>
      <w:proofErr w:type="spellEnd"/>
      <w:r w:rsidRPr="006754E0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 xml:space="preserve"> – с, </w:t>
      </w:r>
      <w:proofErr w:type="spellStart"/>
      <w:r w:rsidRPr="006754E0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>ш</w:t>
      </w:r>
      <w:proofErr w:type="spellEnd"/>
      <w:r w:rsidRPr="006754E0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 xml:space="preserve"> – </w:t>
      </w:r>
      <w:proofErr w:type="spellStart"/>
      <w:r w:rsidRPr="006754E0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>щ</w:t>
      </w:r>
      <w:proofErr w:type="spellEnd"/>
      <w:r w:rsidRPr="006754E0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 xml:space="preserve">, ч – </w:t>
      </w:r>
      <w:proofErr w:type="spellStart"/>
      <w:r w:rsidRPr="006754E0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>щ</w:t>
      </w:r>
      <w:proofErr w:type="spellEnd"/>
      <w:r w:rsidRPr="006754E0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 xml:space="preserve">, ж – </w:t>
      </w:r>
      <w:proofErr w:type="spellStart"/>
      <w:r w:rsidRPr="006754E0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>ш</w:t>
      </w:r>
      <w:proofErr w:type="spellEnd"/>
      <w:r w:rsidRPr="006754E0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 xml:space="preserve">, </w:t>
      </w:r>
      <w:proofErr w:type="spellStart"/>
      <w:r w:rsidRPr="006754E0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>з</w:t>
      </w:r>
      <w:proofErr w:type="spellEnd"/>
      <w:r w:rsidRPr="006754E0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 xml:space="preserve"> – с, </w:t>
      </w:r>
      <w:proofErr w:type="spellStart"/>
      <w:r w:rsidRPr="006754E0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>д</w:t>
      </w:r>
      <w:proofErr w:type="spellEnd"/>
      <w:r w:rsidRPr="006754E0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 xml:space="preserve"> – т,</w:t>
      </w:r>
      <w:r w:rsidRPr="006754E0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 твердые и мягкие. Особенно часто дети затрудняются в диффере</w:t>
      </w:r>
      <w:r w:rsidRPr="006754E0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н</w:t>
      </w:r>
      <w:r w:rsidRPr="006754E0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циации на слух свистящих и шипящих. В процессе чтения у этих детей обнар</w:t>
      </w:r>
      <w:r w:rsidRPr="006754E0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у</w:t>
      </w:r>
      <w:r w:rsidRPr="006754E0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живаются трудности в усвоении соответствующих букв, обозначающих звуки, сходные </w:t>
      </w:r>
      <w:proofErr w:type="spellStart"/>
      <w:r w:rsidRPr="006754E0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фонематически</w:t>
      </w:r>
      <w:proofErr w:type="spellEnd"/>
      <w:r w:rsidRPr="006754E0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 (</w:t>
      </w:r>
      <w:r w:rsidRPr="006754E0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 xml:space="preserve">с – </w:t>
      </w:r>
      <w:proofErr w:type="spellStart"/>
      <w:r w:rsidRPr="006754E0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>ш</w:t>
      </w:r>
      <w:proofErr w:type="spellEnd"/>
      <w:r w:rsidRPr="006754E0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 xml:space="preserve">, ж – </w:t>
      </w:r>
      <w:proofErr w:type="spellStart"/>
      <w:r w:rsidRPr="006754E0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>з</w:t>
      </w:r>
      <w:proofErr w:type="spellEnd"/>
      <w:r w:rsidRPr="006754E0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 xml:space="preserve">, б – </w:t>
      </w:r>
      <w:proofErr w:type="spellStart"/>
      <w:proofErr w:type="gramStart"/>
      <w:r w:rsidRPr="006754E0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>п</w:t>
      </w:r>
      <w:proofErr w:type="spellEnd"/>
      <w:proofErr w:type="gramEnd"/>
      <w:r w:rsidRPr="006754E0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 xml:space="preserve">, </w:t>
      </w:r>
      <w:proofErr w:type="spellStart"/>
      <w:r w:rsidRPr="006754E0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>д</w:t>
      </w:r>
      <w:proofErr w:type="spellEnd"/>
      <w:r w:rsidRPr="006754E0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 xml:space="preserve"> – т</w:t>
      </w:r>
      <w:r w:rsidRPr="006754E0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). Например, вм</w:t>
      </w:r>
      <w:r w:rsidRPr="006754E0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е</w:t>
      </w:r>
      <w:r w:rsidRPr="006754E0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сто </w:t>
      </w:r>
      <w:proofErr w:type="gramStart"/>
      <w:r w:rsidRPr="006754E0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>таскали</w:t>
      </w:r>
      <w:proofErr w:type="gramEnd"/>
      <w:r w:rsidRPr="006754E0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 читается </w:t>
      </w:r>
      <w:r w:rsidRPr="006754E0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>«</w:t>
      </w:r>
      <w:proofErr w:type="spellStart"/>
      <w:r w:rsidRPr="006754E0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>даскали</w:t>
      </w:r>
      <w:proofErr w:type="spellEnd"/>
      <w:r w:rsidRPr="006754E0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>»</w:t>
      </w:r>
      <w:r w:rsidRPr="006754E0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.</w:t>
      </w:r>
    </w:p>
    <w:p w:rsidR="008D0E1A" w:rsidRPr="006754E0" w:rsidRDefault="006754E0" w:rsidP="008D0E1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85858"/>
          <w:sz w:val="28"/>
          <w:szCs w:val="28"/>
          <w:lang w:eastAsia="ru-RU"/>
        </w:rPr>
      </w:pPr>
      <w:r w:rsidRPr="006754E0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Н</w:t>
      </w:r>
      <w:r w:rsidR="008D0E1A" w:rsidRPr="006754E0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арушения чтения, обусловленные недоразвитием функций фонематического анализ</w:t>
      </w:r>
      <w:r w:rsidRPr="006754E0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. </w:t>
      </w:r>
      <w:r w:rsidR="008D0E1A" w:rsidRPr="006754E0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При этой форме наблюдаются следующие  группы ошибок при чтении: побуквенное  чтение, искажения </w:t>
      </w:r>
      <w:proofErr w:type="spellStart"/>
      <w:r w:rsidR="008D0E1A" w:rsidRPr="006754E0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звуко-слоговой</w:t>
      </w:r>
      <w:proofErr w:type="spellEnd"/>
      <w:r w:rsidR="008D0E1A" w:rsidRPr="006754E0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 структуры.</w:t>
      </w:r>
      <w:r w:rsidR="00BD2A13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 </w:t>
      </w:r>
      <w:r w:rsidR="008D0E1A" w:rsidRPr="006754E0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Искажения </w:t>
      </w:r>
      <w:proofErr w:type="spellStart"/>
      <w:r w:rsidR="008D0E1A" w:rsidRPr="006754E0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звуко-слоговой</w:t>
      </w:r>
      <w:proofErr w:type="spellEnd"/>
      <w:r w:rsidR="008D0E1A" w:rsidRPr="006754E0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 структуры слова  проявляются в пропусках согласных  при стечении (</w:t>
      </w:r>
      <w:r w:rsidR="008D0E1A" w:rsidRPr="006754E0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>марка – «</w:t>
      </w:r>
      <w:proofErr w:type="spellStart"/>
      <w:r w:rsidR="008D0E1A" w:rsidRPr="006754E0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>мара</w:t>
      </w:r>
      <w:proofErr w:type="spellEnd"/>
      <w:r w:rsidR="008D0E1A" w:rsidRPr="006754E0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>»</w:t>
      </w:r>
      <w:r w:rsidR="008D0E1A" w:rsidRPr="006754E0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); во вставках гласных между согласными при их стечении (</w:t>
      </w:r>
      <w:r w:rsidR="008D0E1A" w:rsidRPr="006754E0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>у</w:t>
      </w:r>
      <w:r w:rsidR="008D0E1A" w:rsidRPr="006754E0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>т</w:t>
      </w:r>
      <w:r w:rsidR="008D0E1A" w:rsidRPr="006754E0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>ка – «тука»</w:t>
      </w:r>
      <w:r w:rsidR="008D0E1A" w:rsidRPr="006754E0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); в пропуске и вставках звуков при отсутствии стечения согласных в слове; в пропусках, перестановках слогов (</w:t>
      </w:r>
      <w:r w:rsidR="008D0E1A" w:rsidRPr="006754E0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>лопата – «</w:t>
      </w:r>
      <w:proofErr w:type="spellStart"/>
      <w:r w:rsidR="008D0E1A" w:rsidRPr="006754E0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>лата</w:t>
      </w:r>
      <w:proofErr w:type="spellEnd"/>
      <w:r w:rsidR="008D0E1A" w:rsidRPr="006754E0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>», «</w:t>
      </w:r>
      <w:proofErr w:type="spellStart"/>
      <w:r w:rsidR="008D0E1A" w:rsidRPr="006754E0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>лотапа</w:t>
      </w:r>
      <w:proofErr w:type="spellEnd"/>
      <w:r w:rsidR="008D0E1A" w:rsidRPr="006754E0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>»</w:t>
      </w:r>
      <w:r w:rsidR="008D0E1A" w:rsidRPr="006754E0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).</w:t>
      </w:r>
    </w:p>
    <w:p w:rsidR="008D0E1A" w:rsidRPr="008D0E1A" w:rsidRDefault="008D0E1A" w:rsidP="008D0E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85858"/>
          <w:sz w:val="28"/>
          <w:szCs w:val="28"/>
          <w:lang w:eastAsia="ru-RU"/>
        </w:rPr>
      </w:pPr>
      <w:r w:rsidRPr="008D0E1A">
        <w:rPr>
          <w:rFonts w:ascii="Tahoma" w:eastAsia="Times New Roman" w:hAnsi="Tahoma" w:cs="Tahoma"/>
          <w:color w:val="585858"/>
          <w:sz w:val="28"/>
          <w:szCs w:val="28"/>
          <w:lang w:eastAsia="ru-RU"/>
        </w:rPr>
        <w:t>     </w:t>
      </w:r>
      <w:r w:rsidRPr="008D0E1A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>Оптические  нарушения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 чтения связаны с недоразвитием высших зрительных функций зрительного анализа и синтеза, оптико-пространственных представлений. Дети затрудняются в конструировании изображений, в определении сходства и разл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и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чия зрительных изображений в преобразовании фигур. У них наблюдаются неточн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о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сти срисовывания и конструирования: </w:t>
      </w:r>
    </w:p>
    <w:p w:rsidR="008D0E1A" w:rsidRPr="008D0E1A" w:rsidRDefault="006754E0" w:rsidP="006754E0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ahoma" w:eastAsia="Times New Roman" w:hAnsi="Tahoma" w:cs="Tahoma"/>
          <w:color w:val="58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У</w:t>
      </w:r>
      <w:r w:rsidR="008D0E1A"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прощение фигур, уменьшение количества элементов</w:t>
      </w:r>
      <w:r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.</w:t>
      </w:r>
    </w:p>
    <w:p w:rsidR="008D0E1A" w:rsidRPr="008D0E1A" w:rsidRDefault="006754E0" w:rsidP="006754E0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ahoma" w:eastAsia="Times New Roman" w:hAnsi="Tahoma" w:cs="Tahoma"/>
          <w:color w:val="58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Н</w:t>
      </w:r>
      <w:r w:rsidR="008D0E1A"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еправильное пространственное расположение линий по сравнению с образцом.</w:t>
      </w:r>
    </w:p>
    <w:p w:rsidR="008D0E1A" w:rsidRPr="008D0E1A" w:rsidRDefault="008D0E1A" w:rsidP="008D0E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85858"/>
          <w:sz w:val="28"/>
          <w:szCs w:val="28"/>
          <w:lang w:eastAsia="ru-RU"/>
        </w:rPr>
      </w:pPr>
      <w:r w:rsidRPr="008D0E1A">
        <w:rPr>
          <w:rFonts w:ascii="Tahoma" w:eastAsia="Times New Roman" w:hAnsi="Tahoma" w:cs="Tahoma"/>
          <w:color w:val="585858"/>
          <w:sz w:val="28"/>
          <w:szCs w:val="28"/>
          <w:lang w:eastAsia="ru-RU"/>
        </w:rPr>
        <w:t>     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В процессе овладения чтением у  этих детей отмечаются трудности  в усвоении сходных графически букв их смешения и замены (</w:t>
      </w:r>
      <w:r w:rsidRPr="008D0E1A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 xml:space="preserve">т – г, </w:t>
      </w:r>
      <w:proofErr w:type="spellStart"/>
      <w:r w:rsidRPr="008D0E1A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>д</w:t>
      </w:r>
      <w:proofErr w:type="spellEnd"/>
      <w:r w:rsidRPr="008D0E1A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 xml:space="preserve"> – </w:t>
      </w:r>
      <w:proofErr w:type="gramStart"/>
      <w:r w:rsidRPr="008D0E1A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>л</w:t>
      </w:r>
      <w:proofErr w:type="gramEnd"/>
      <w:r w:rsidRPr="008D0E1A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 xml:space="preserve">, в – </w:t>
      </w:r>
      <w:proofErr w:type="spellStart"/>
      <w:r w:rsidRPr="008D0E1A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>з</w:t>
      </w:r>
      <w:proofErr w:type="spellEnd"/>
      <w:r w:rsidRPr="008D0E1A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 xml:space="preserve">, </w:t>
      </w:r>
      <w:proofErr w:type="spellStart"/>
      <w:r w:rsidRPr="008D0E1A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>х</w:t>
      </w:r>
      <w:proofErr w:type="spellEnd"/>
      <w:r w:rsidRPr="008D0E1A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 xml:space="preserve"> – к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).</w:t>
      </w:r>
    </w:p>
    <w:p w:rsidR="008D0E1A" w:rsidRPr="008D0E1A" w:rsidRDefault="008D0E1A" w:rsidP="008D0E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85858"/>
          <w:sz w:val="28"/>
          <w:szCs w:val="28"/>
          <w:lang w:eastAsia="ru-RU"/>
        </w:rPr>
      </w:pPr>
      <w:r w:rsidRPr="008D0E1A">
        <w:rPr>
          <w:rFonts w:ascii="Tahoma" w:eastAsia="Times New Roman" w:hAnsi="Tahoma" w:cs="Tahoma"/>
          <w:color w:val="585858"/>
          <w:sz w:val="28"/>
          <w:szCs w:val="28"/>
          <w:lang w:eastAsia="ru-RU"/>
        </w:rPr>
        <w:t>     </w:t>
      </w:r>
      <w:proofErr w:type="gramStart"/>
      <w:r w:rsidR="00BD2A13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При 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ли</w:t>
      </w:r>
      <w:r w:rsidR="00BD2A13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теральной оптической </w:t>
      </w:r>
      <w:r w:rsidR="007543F4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дисле</w:t>
      </w:r>
      <w:r w:rsidR="007543F4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к</w:t>
      </w:r>
      <w:r w:rsidR="007543F4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сии наблюдаются </w:t>
      </w:r>
      <w:r w:rsidR="00BD2A13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нарушения при изолированном </w:t>
      </w:r>
      <w:r w:rsidR="007543F4"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узнавании и различении буквы.</w:t>
      </w:r>
      <w:proofErr w:type="gramEnd"/>
      <w:r w:rsidR="007543F4"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 При  </w:t>
      </w:r>
      <w:proofErr w:type="gramStart"/>
      <w:r w:rsidR="007543F4"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вербальной</w:t>
      </w:r>
      <w:proofErr w:type="gramEnd"/>
      <w:r w:rsidR="007543F4"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 </w:t>
      </w:r>
      <w:proofErr w:type="spellStart"/>
      <w:r w:rsidR="007543F4"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дислексии</w:t>
      </w:r>
      <w:proofErr w:type="spellEnd"/>
      <w:r w:rsidR="007543F4"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 нарушения  проявляются при чтении слова.</w:t>
      </w:r>
    </w:p>
    <w:p w:rsidR="008D0E1A" w:rsidRPr="008D0E1A" w:rsidRDefault="008D0E1A" w:rsidP="008D0E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85858"/>
          <w:sz w:val="28"/>
          <w:szCs w:val="28"/>
          <w:lang w:eastAsia="ru-RU"/>
        </w:rPr>
      </w:pPr>
      <w:r w:rsidRPr="008D0E1A">
        <w:rPr>
          <w:rFonts w:ascii="Tahoma" w:eastAsia="Times New Roman" w:hAnsi="Tahoma" w:cs="Tahoma"/>
          <w:color w:val="585858"/>
          <w:sz w:val="28"/>
          <w:szCs w:val="28"/>
          <w:lang w:eastAsia="ru-RU"/>
        </w:rPr>
        <w:t>     </w:t>
      </w:r>
      <w:proofErr w:type="spellStart"/>
      <w:r w:rsidRPr="008D0E1A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>Мнестические</w:t>
      </w:r>
      <w:proofErr w:type="spellEnd"/>
      <w:r w:rsidRPr="008D0E1A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>  нарушения 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чтения связаны с трудностями установления связей м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е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жду звуком и буквой. Эти нарушения проявляются в трудностях усвоения всех букв, в недифференцированных заменах букв при чтении. Ребенок не запоминает, какая буква соответствует тому или иному звуку. </w:t>
      </w:r>
    </w:p>
    <w:p w:rsidR="008D0E1A" w:rsidRPr="008D0E1A" w:rsidRDefault="008D0E1A" w:rsidP="008D0E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85858"/>
          <w:sz w:val="28"/>
          <w:szCs w:val="28"/>
          <w:lang w:eastAsia="ru-RU"/>
        </w:rPr>
      </w:pPr>
      <w:r w:rsidRPr="008D0E1A">
        <w:rPr>
          <w:rFonts w:ascii="Tahoma" w:eastAsia="Times New Roman" w:hAnsi="Tahoma" w:cs="Tahoma"/>
          <w:color w:val="585858"/>
          <w:sz w:val="28"/>
          <w:szCs w:val="28"/>
          <w:lang w:eastAsia="ru-RU"/>
        </w:rPr>
        <w:t>     </w:t>
      </w:r>
      <w:r w:rsidRPr="008D0E1A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>Семантические нарушения 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чтения (механическое чтение) – это нарушения пон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и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мания читаемого при технически правильном чтении. </w:t>
      </w:r>
      <w:proofErr w:type="gramStart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Семантические</w:t>
      </w:r>
      <w:proofErr w:type="gram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 </w:t>
      </w:r>
      <w:proofErr w:type="spellStart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дислексии</w:t>
      </w:r>
      <w:proofErr w:type="spell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 в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ы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зываются двумя факторами:</w:t>
      </w:r>
    </w:p>
    <w:p w:rsidR="008D0E1A" w:rsidRPr="008D0E1A" w:rsidRDefault="007543F4" w:rsidP="007543F4">
      <w:pPr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rPr>
          <w:rFonts w:ascii="Tahoma" w:eastAsia="Times New Roman" w:hAnsi="Tahoma" w:cs="Tahoma"/>
          <w:color w:val="58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Н</w:t>
      </w:r>
      <w:r w:rsidR="008235AF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едоразвитием </w:t>
      </w:r>
      <w:proofErr w:type="spellStart"/>
      <w:r w:rsidR="008235AF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звуко</w:t>
      </w:r>
      <w:r w:rsidR="008D0E1A"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слогового</w:t>
      </w:r>
      <w:proofErr w:type="spellEnd"/>
      <w:r w:rsidR="008D0E1A"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 синтеза</w:t>
      </w:r>
      <w:r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.</w:t>
      </w:r>
    </w:p>
    <w:p w:rsidR="008D0E1A" w:rsidRPr="008D0E1A" w:rsidRDefault="007543F4" w:rsidP="007543F4">
      <w:pPr>
        <w:numPr>
          <w:ilvl w:val="0"/>
          <w:numId w:val="4"/>
        </w:numPr>
        <w:shd w:val="clear" w:color="auto" w:fill="FFFFFF"/>
        <w:spacing w:after="0" w:line="240" w:lineRule="auto"/>
        <w:ind w:left="709"/>
        <w:jc w:val="both"/>
        <w:rPr>
          <w:rFonts w:ascii="Tahoma" w:eastAsia="Times New Roman" w:hAnsi="Tahoma" w:cs="Tahoma"/>
          <w:color w:val="58585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lastRenderedPageBreak/>
        <w:t>Н</w:t>
      </w:r>
      <w:r w:rsidR="008D0E1A"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ечеткостью, </w:t>
      </w:r>
      <w:proofErr w:type="spellStart"/>
      <w:r w:rsidR="008D0E1A"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недифференцированностью</w:t>
      </w:r>
      <w:proofErr w:type="spellEnd"/>
      <w:r w:rsidR="008D0E1A"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 представлений о синтаксических св</w:t>
      </w:r>
      <w:r w:rsidR="008D0E1A"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я</w:t>
      </w:r>
      <w:r w:rsidR="008D0E1A"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зях слов внутри предложения.</w:t>
      </w:r>
    </w:p>
    <w:p w:rsidR="008D0E1A" w:rsidRPr="008D0E1A" w:rsidRDefault="008D0E1A" w:rsidP="008D0E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85858"/>
          <w:sz w:val="28"/>
          <w:szCs w:val="28"/>
          <w:lang w:eastAsia="ru-RU"/>
        </w:rPr>
      </w:pPr>
      <w:r w:rsidRPr="008D0E1A">
        <w:rPr>
          <w:rFonts w:ascii="Tahoma" w:eastAsia="Times New Roman" w:hAnsi="Tahoma" w:cs="Tahoma"/>
          <w:color w:val="585858"/>
          <w:sz w:val="28"/>
          <w:szCs w:val="28"/>
          <w:lang w:eastAsia="ru-RU"/>
        </w:rPr>
        <w:t>     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Разделение  слова на слоги в процессе чтения – частая причина непонимания  ч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и</w:t>
      </w:r>
      <w:r w:rsidR="008235AF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таемого слова, предложения. </w:t>
      </w:r>
      <w:proofErr w:type="spellStart"/>
      <w:r w:rsidR="008235AF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Обу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ча</w:t>
      </w:r>
      <w:r w:rsidR="008235AF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ю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щ</w:t>
      </w:r>
      <w:r w:rsidR="008235AF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й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еся</w:t>
      </w:r>
      <w:proofErr w:type="spell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 с интеллектуальной недостаточностью с на</w:t>
      </w:r>
      <w:r w:rsidR="007543F4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рушением </w:t>
      </w:r>
      <w:proofErr w:type="spellStart"/>
      <w:r w:rsidR="007543F4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звуко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слогового</w:t>
      </w:r>
      <w:proofErr w:type="spell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 синтеза, читая слово по слогам, не способен объединить эти слоги в единое слово, соотнести искусственно разделенное на слоги слово и соо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т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ветствующее слово устной речи, то есть не узнает его. У детей с семантическими н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а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рушениями чтения недостаточно сформирована способность </w:t>
      </w:r>
      <w:proofErr w:type="gramStart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синтезировать</w:t>
      </w:r>
      <w:proofErr w:type="gram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, восст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а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навливать в своем представлении разделенные на слоги слова и предложения. </w:t>
      </w:r>
      <w:proofErr w:type="gramStart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Всле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д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ствие </w:t>
      </w:r>
      <w:proofErr w:type="spellStart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несформированности</w:t>
      </w:r>
      <w:proofErr w:type="spell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 грамматических обобщений дети с семантическими </w:t>
      </w:r>
      <w:proofErr w:type="spellStart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ди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с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лексиями</w:t>
      </w:r>
      <w:proofErr w:type="spell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 в процессе чтения предложений и текста не улавливают связи между слов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а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ми в предложении.</w:t>
      </w:r>
      <w:proofErr w:type="gram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 В этом случае понимание </w:t>
      </w:r>
      <w:proofErr w:type="gramStart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читаемого</w:t>
      </w:r>
      <w:proofErr w:type="gram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 неточное, оно не соответств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у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ет содержанию прочитанного.</w:t>
      </w:r>
    </w:p>
    <w:p w:rsidR="008D0E1A" w:rsidRPr="008D0E1A" w:rsidRDefault="008D0E1A" w:rsidP="008D0E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85858"/>
          <w:sz w:val="28"/>
          <w:szCs w:val="28"/>
          <w:lang w:eastAsia="ru-RU"/>
        </w:rPr>
      </w:pPr>
      <w:r w:rsidRPr="008D0E1A">
        <w:rPr>
          <w:rFonts w:ascii="Tahoma" w:eastAsia="Times New Roman" w:hAnsi="Tahoma" w:cs="Tahoma"/>
          <w:color w:val="585858"/>
          <w:sz w:val="28"/>
          <w:szCs w:val="28"/>
          <w:lang w:eastAsia="ru-RU"/>
        </w:rPr>
        <w:t>     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Дети  с </w:t>
      </w:r>
      <w:proofErr w:type="gramStart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семантической</w:t>
      </w:r>
      <w:proofErr w:type="gram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 </w:t>
      </w:r>
      <w:proofErr w:type="spellStart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дислексией</w:t>
      </w:r>
      <w:proofErr w:type="spell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 затрудняются в выполнении следу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ю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щих заданий:</w:t>
      </w:r>
    </w:p>
    <w:p w:rsidR="008D0E1A" w:rsidRPr="008D0E1A" w:rsidRDefault="008D0E1A" w:rsidP="008D0E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85858"/>
          <w:sz w:val="28"/>
          <w:szCs w:val="28"/>
          <w:lang w:eastAsia="ru-RU"/>
        </w:rPr>
      </w:pPr>
      <w:r w:rsidRPr="008D0E1A">
        <w:rPr>
          <w:rFonts w:ascii="Tahoma" w:eastAsia="Times New Roman" w:hAnsi="Tahoma" w:cs="Tahoma"/>
          <w:color w:val="585858"/>
          <w:sz w:val="28"/>
          <w:szCs w:val="28"/>
          <w:lang w:eastAsia="ru-RU"/>
        </w:rPr>
        <w:t>     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  а) слитно произнести слова,  предъявленные в виде последовательно  произнесе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н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ных изолированных звуков  с короткой паузой между ними (</w:t>
      </w:r>
      <w:proofErr w:type="gramStart"/>
      <w:r w:rsidRPr="008D0E1A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>л</w:t>
      </w:r>
      <w:proofErr w:type="gramEnd"/>
      <w:r w:rsidRPr="008D0E1A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>, у, ж, а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);</w:t>
      </w:r>
    </w:p>
    <w:p w:rsidR="008D0E1A" w:rsidRPr="008D0E1A" w:rsidRDefault="008D0E1A" w:rsidP="008D0E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85858"/>
          <w:sz w:val="28"/>
          <w:szCs w:val="28"/>
          <w:lang w:eastAsia="ru-RU"/>
        </w:rPr>
      </w:pPr>
      <w:r w:rsidRPr="008D0E1A">
        <w:rPr>
          <w:rFonts w:ascii="Tahoma" w:eastAsia="Times New Roman" w:hAnsi="Tahoma" w:cs="Tahoma"/>
          <w:color w:val="585858"/>
          <w:sz w:val="28"/>
          <w:szCs w:val="28"/>
          <w:lang w:eastAsia="ru-RU"/>
        </w:rPr>
        <w:t>     </w:t>
      </w:r>
      <w:r w:rsidR="007543F4">
        <w:rPr>
          <w:rFonts w:ascii="Tahoma" w:eastAsia="Times New Roman" w:hAnsi="Tahoma" w:cs="Tahoma"/>
          <w:color w:val="585858"/>
          <w:sz w:val="28"/>
          <w:szCs w:val="28"/>
          <w:lang w:eastAsia="ru-RU"/>
        </w:rPr>
        <w:t xml:space="preserve"> 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б) воспроизвести слова и предложения, предъявленные по слогам (</w:t>
      </w:r>
      <w:proofErr w:type="spellStart"/>
      <w:r w:rsidRPr="008D0E1A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>де-воч-ка</w:t>
      </w:r>
      <w:proofErr w:type="spellEnd"/>
      <w:r w:rsidRPr="008D0E1A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 xml:space="preserve"> </w:t>
      </w:r>
      <w:proofErr w:type="spellStart"/>
      <w:r w:rsidRPr="008D0E1A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>со-би-ра-ет</w:t>
      </w:r>
      <w:proofErr w:type="spellEnd"/>
      <w:r w:rsidRPr="008D0E1A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 xml:space="preserve"> </w:t>
      </w:r>
      <w:proofErr w:type="spellStart"/>
      <w:proofErr w:type="gramStart"/>
      <w:r w:rsidRPr="008D0E1A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>цве-ты</w:t>
      </w:r>
      <w:proofErr w:type="spellEnd"/>
      <w:proofErr w:type="gram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).</w:t>
      </w:r>
    </w:p>
    <w:p w:rsidR="008D0E1A" w:rsidRPr="008D0E1A" w:rsidRDefault="008D0E1A" w:rsidP="008D0E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85858"/>
          <w:sz w:val="28"/>
          <w:szCs w:val="28"/>
          <w:lang w:eastAsia="ru-RU"/>
        </w:rPr>
      </w:pPr>
      <w:r w:rsidRPr="008D0E1A">
        <w:rPr>
          <w:rFonts w:ascii="Tahoma" w:eastAsia="Times New Roman" w:hAnsi="Tahoma" w:cs="Tahoma"/>
          <w:color w:val="585858"/>
          <w:sz w:val="28"/>
          <w:szCs w:val="28"/>
          <w:lang w:eastAsia="ru-RU"/>
        </w:rPr>
        <w:t>     </w:t>
      </w:r>
      <w:proofErr w:type="spellStart"/>
      <w:r w:rsidRPr="008D0E1A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>Аграмматическая</w:t>
      </w:r>
      <w:proofErr w:type="spellEnd"/>
      <w:r w:rsidRPr="008D0E1A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 xml:space="preserve"> </w:t>
      </w:r>
      <w:proofErr w:type="spellStart"/>
      <w:r w:rsidRPr="008D0E1A">
        <w:rPr>
          <w:rFonts w:ascii="Times New Roman" w:eastAsia="Times New Roman" w:hAnsi="Times New Roman" w:cs="Times New Roman"/>
          <w:i/>
          <w:iCs/>
          <w:color w:val="585858"/>
          <w:sz w:val="28"/>
          <w:szCs w:val="28"/>
          <w:lang w:eastAsia="ru-RU"/>
        </w:rPr>
        <w:t>дислексия</w:t>
      </w:r>
      <w:proofErr w:type="spell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 </w:t>
      </w:r>
      <w:proofErr w:type="gramStart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обусловлена</w:t>
      </w:r>
      <w:proofErr w:type="gram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 недоразвитием грамматического строя речи, морфологических, и синтетических обобщений. При этой форме </w:t>
      </w:r>
      <w:proofErr w:type="spellStart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дислексий</w:t>
      </w:r>
      <w:proofErr w:type="spell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 н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а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блюдаются: изменение падежных окончаний и числа существительных («у товар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и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щах»); неправильное согласование в роде, числе и падеже существительного и прил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а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гательного («сказка интересную»); изменение числа местоимения («все» - «весь»); н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е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правильное употребление родовых окончаний местоимений («такая город»); измен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е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ние окончаний глаголов 3-го лица прошедшего времени («это был страна»), а также формы времени и вид</w:t>
      </w:r>
      <w:proofErr w:type="gramStart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а(</w:t>
      </w:r>
      <w:proofErr w:type="gram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«влетел» - «влетал»). Чаще всего эта форма </w:t>
      </w:r>
      <w:proofErr w:type="spellStart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дислексии</w:t>
      </w:r>
      <w:proofErr w:type="spell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 набл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ю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дается на синтетической ступени формирования навыка чтения.</w:t>
      </w:r>
    </w:p>
    <w:p w:rsidR="008D0E1A" w:rsidRPr="008D0E1A" w:rsidRDefault="008D0E1A" w:rsidP="008D0E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85858"/>
          <w:sz w:val="28"/>
          <w:szCs w:val="28"/>
          <w:lang w:eastAsia="ru-RU"/>
        </w:rPr>
      </w:pPr>
      <w:r w:rsidRPr="008D0E1A">
        <w:rPr>
          <w:rFonts w:ascii="Tahoma" w:eastAsia="Times New Roman" w:hAnsi="Tahoma" w:cs="Tahoma"/>
          <w:color w:val="585858"/>
          <w:sz w:val="28"/>
          <w:szCs w:val="28"/>
          <w:lang w:eastAsia="ru-RU"/>
        </w:rPr>
        <w:t>     </w:t>
      </w:r>
      <w:proofErr w:type="gramStart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Наиболее  распространенными среди детей  с интеллектуальной недостаточностью являются фонематические и оптические </w:t>
      </w:r>
      <w:proofErr w:type="spellStart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дислексии</w:t>
      </w:r>
      <w:proofErr w:type="spell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.</w:t>
      </w:r>
      <w:proofErr w:type="gramEnd"/>
    </w:p>
    <w:p w:rsidR="008D0E1A" w:rsidRPr="008D0E1A" w:rsidRDefault="008D0E1A" w:rsidP="008D0E1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85858"/>
          <w:sz w:val="28"/>
          <w:szCs w:val="28"/>
          <w:lang w:eastAsia="ru-RU"/>
        </w:rPr>
      </w:pPr>
      <w:r w:rsidRPr="008D0E1A">
        <w:rPr>
          <w:rFonts w:ascii="Tahoma" w:eastAsia="Times New Roman" w:hAnsi="Tahoma" w:cs="Tahoma"/>
          <w:color w:val="585858"/>
          <w:sz w:val="28"/>
          <w:szCs w:val="28"/>
          <w:lang w:eastAsia="ru-RU"/>
        </w:rPr>
        <w:t>     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Как отмечает Р.И. </w:t>
      </w:r>
      <w:proofErr w:type="spellStart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Лалаева</w:t>
      </w:r>
      <w:proofErr w:type="spell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, нарушения чтения у детей с интеллектуальными нар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у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шениями обусловлены недоразвитием ряда функциональных систем. В связи с этим </w:t>
      </w:r>
      <w:proofErr w:type="spellStart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дислексии</w:t>
      </w:r>
      <w:proofErr w:type="spell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 у </w:t>
      </w:r>
      <w:proofErr w:type="gramStart"/>
      <w:r w:rsidR="003B5F06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об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уча</w:t>
      </w:r>
      <w:r w:rsidR="003B5F06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ю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щихся</w:t>
      </w:r>
      <w:proofErr w:type="gramEnd"/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 xml:space="preserve"> СКОУ VIII вида встречаются преимущественно в ко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м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плексном, осложн</w:t>
      </w:r>
      <w:r w:rsidR="007543F4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енном, а не в чистом виде</w:t>
      </w:r>
      <w:r w:rsidRPr="008D0E1A">
        <w:rPr>
          <w:rFonts w:ascii="Times New Roman" w:eastAsia="Times New Roman" w:hAnsi="Times New Roman" w:cs="Times New Roman"/>
          <w:color w:val="585858"/>
          <w:sz w:val="28"/>
          <w:szCs w:val="28"/>
          <w:lang w:eastAsia="ru-RU"/>
        </w:rPr>
        <w:t>. </w:t>
      </w:r>
      <w:r w:rsidRPr="008D0E1A">
        <w:rPr>
          <w:rFonts w:ascii="Tahoma" w:eastAsia="Times New Roman" w:hAnsi="Tahoma" w:cs="Tahoma"/>
          <w:color w:val="585858"/>
          <w:sz w:val="28"/>
          <w:szCs w:val="28"/>
          <w:lang w:eastAsia="ru-RU"/>
        </w:rPr>
        <w:t> </w:t>
      </w:r>
    </w:p>
    <w:p w:rsidR="007E422B" w:rsidRPr="008D0E1A" w:rsidRDefault="007E422B" w:rsidP="008D0E1A">
      <w:pPr>
        <w:jc w:val="both"/>
        <w:rPr>
          <w:sz w:val="28"/>
          <w:szCs w:val="28"/>
        </w:rPr>
      </w:pPr>
    </w:p>
    <w:sectPr w:rsidR="007E422B" w:rsidRPr="008D0E1A" w:rsidSect="008D0E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27DF"/>
    <w:multiLevelType w:val="hybridMultilevel"/>
    <w:tmpl w:val="74E4CCC4"/>
    <w:lvl w:ilvl="0" w:tplc="203AAA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8684E"/>
    <w:multiLevelType w:val="multilevel"/>
    <w:tmpl w:val="F8022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F34B6"/>
    <w:multiLevelType w:val="multilevel"/>
    <w:tmpl w:val="D180C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0649C"/>
    <w:multiLevelType w:val="multilevel"/>
    <w:tmpl w:val="22BA9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F17394"/>
    <w:multiLevelType w:val="multilevel"/>
    <w:tmpl w:val="3F5E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D1049E"/>
    <w:multiLevelType w:val="multilevel"/>
    <w:tmpl w:val="8D3C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813522"/>
    <w:multiLevelType w:val="multilevel"/>
    <w:tmpl w:val="0BE47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DB6770"/>
    <w:multiLevelType w:val="multilevel"/>
    <w:tmpl w:val="0B3E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3450E1"/>
    <w:multiLevelType w:val="multilevel"/>
    <w:tmpl w:val="2AD82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942915"/>
    <w:multiLevelType w:val="multilevel"/>
    <w:tmpl w:val="65BC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483656"/>
    <w:multiLevelType w:val="multilevel"/>
    <w:tmpl w:val="64BA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0E480D"/>
    <w:multiLevelType w:val="multilevel"/>
    <w:tmpl w:val="CC3C9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1725E1"/>
    <w:multiLevelType w:val="multilevel"/>
    <w:tmpl w:val="B8D4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D04098"/>
    <w:multiLevelType w:val="multilevel"/>
    <w:tmpl w:val="7B02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8D0E1A"/>
    <w:rsid w:val="000A362D"/>
    <w:rsid w:val="00113D5B"/>
    <w:rsid w:val="00325DD5"/>
    <w:rsid w:val="003B5F06"/>
    <w:rsid w:val="00401D35"/>
    <w:rsid w:val="00490B71"/>
    <w:rsid w:val="006754E0"/>
    <w:rsid w:val="006B4FCC"/>
    <w:rsid w:val="007543F4"/>
    <w:rsid w:val="007E422B"/>
    <w:rsid w:val="008235AF"/>
    <w:rsid w:val="008D0E1A"/>
    <w:rsid w:val="00927749"/>
    <w:rsid w:val="00BD2A13"/>
    <w:rsid w:val="00F6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0E1A"/>
  </w:style>
  <w:style w:type="paragraph" w:styleId="a4">
    <w:name w:val="List Paragraph"/>
    <w:basedOn w:val="a"/>
    <w:uiPriority w:val="34"/>
    <w:qFormat/>
    <w:rsid w:val="006754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2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7</cp:revision>
  <dcterms:created xsi:type="dcterms:W3CDTF">2012-11-28T11:55:00Z</dcterms:created>
  <dcterms:modified xsi:type="dcterms:W3CDTF">2012-12-06T12:57:00Z</dcterms:modified>
</cp:coreProperties>
</file>