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B1A25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Автор:</w:t>
      </w:r>
    </w:p>
    <w:p w14:paraId="6A9F08F7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Тришканева Светлана Владиславовна, </w:t>
      </w:r>
    </w:p>
    <w:p w14:paraId="27FB5772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учител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начальных классов</w:t>
      </w:r>
    </w:p>
    <w:p w14:paraId="03C5B029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МБОУ «Средняя общеобразовательная школа №20»</w:t>
      </w:r>
    </w:p>
    <w:p w14:paraId="69A46BD8">
      <w:pPr>
        <w:spacing w:before="100" w:beforeAutospacing="1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Использование культурно-исторического наследия в формировании у детей интереса к отечественной истории при организации просветительной и образовательной деятельности. Гражданско-патриотическое воспитание на основе культурно-исторического наследия </w:t>
      </w:r>
    </w:p>
    <w:p w14:paraId="4AFC964B">
      <w:pPr>
        <w:pStyle w:val="1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Важно не только научить подрастающее поколение следовать традициям, чтить память предков, но необходимо и пробудить интерес к познанию своей истории, к привитию навыков учиться в течение всей жизни. Действия по укреплению в обществе духовно-нравственных норм и ценностей сегодня приобретают особую ценность и содержат в себе важную смысловую нагрузку, особенно в студенческой молодежной среде.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«Память — основа совести и нравственности, память — основа культуры, “накопленной” культуры, память — одна из основ поэзии — эстетического понимания культурных ценностей. Хранить память, беречь память — это наш нравственный долг перед самими собой и перед потомками. Память — наше богатство»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(Д.С.Лихачев) [ 4,с.5 ]</w:t>
      </w:r>
    </w:p>
    <w:p w14:paraId="420ED99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 Современные исследователи акцентируют внимание на проблеме формирования гражданина-патриота. </w:t>
      </w:r>
    </w:p>
    <w:p w14:paraId="0185767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 Н.А. Савотина предлагает активизировать потенциал патриотического воспитания за счёт актуализации гражданских ценностей посредством разработки и внедрения системы ценностно-целевых влияний.</w:t>
      </w:r>
    </w:p>
    <w:p w14:paraId="0147A78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Система влияний в образовательном пространстве, по мнению исследователя, объединяет три модуля: предметно-тематический, социальной взаимопомощи, институциональный (самоуправления). </w:t>
      </w:r>
    </w:p>
    <w:p w14:paraId="7BEF29A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Такой алгоритм работы способствует: – формированию чувства любви к семье, родному краю, малой родины; – углублению патриотических чувств и гражданской ответственности; – укреплению в сознании чувств и знаний в процессе социальной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[ 6 ]</w:t>
      </w:r>
    </w:p>
    <w:p w14:paraId="7AAA109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Я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  <w14:textFill>
            <w14:solidFill>
              <w14:schemeClr w14:val="tx1"/>
            </w14:solidFill>
          </w14:textFill>
        </w:rPr>
        <w:t xml:space="preserve"> поддерживаю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мнение Н.А. Савотиной в том, что в условиях образовательного учреждения такую работу необходимо осуществлять на следующих уровнях: – знаниевый уровень (знания по истории Отечества и своего края); – мотивационный уровень (развитие позитивного отношения к социально-полезной деятельности, гражданское самоутверждение); – деятельностный уровень (способность и готовность к решению социальных проблем). </w:t>
      </w:r>
    </w:p>
    <w:p w14:paraId="2B89DBB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Важнейшими задачами воспитания являются формирование у молодого поколения идеалов и ценностей своего отечества, формирование патриота как свободного гражданина государства, способного совершенствовать себя и окружающую действительность.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[ 7 ]</w:t>
      </w:r>
    </w:p>
    <w:p w14:paraId="1AC9038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Основными направлениями процесса воспитания являются: гражданское воспитание, патриотическое воспитание и формирование</w:t>
      </w:r>
    </w:p>
    <w:p w14:paraId="13D2B39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российской идентичности, духовное и нравственное воспитание, приобщение детей к культурному наследию.</w:t>
      </w:r>
    </w:p>
    <w:p w14:paraId="37E5CF5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В современной педагогике важнейшей задачей является воспитание у молодого поколения гражданских и патриотических качеств. Решение этой задачи находим в трудах многих исследователей, таких как И.А. Агапова, А.В. Беляев, Н.Ф. Бондаренко, Т.А. Ильина, В.П. Лукьянова, Н.А. Савотина, В.А. Сухомлинский и др.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[ 9 ]</w:t>
      </w:r>
    </w:p>
    <w:p w14:paraId="67A098B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В исследованиях Н.Ф. Бондаренко и В.В. Колпачева основой патриотизма выступают духовно-нравственные ценности, которые фиксируются в общественном сознании людей в качестве норм, правил, традиций и обычаев. </w:t>
      </w:r>
    </w:p>
    <w:p w14:paraId="7852763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Духовно-нравственные ценности объединяют людей духовными узами и нравственными обязанностями, способствуют формированию важных качеств, которые закреплены в законах государства: защита Отечества, сохранение культурного и исторического наследия и др. </w:t>
      </w:r>
    </w:p>
    <w:p w14:paraId="202D407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Современные исследователи акцентируют внимание на проблеме формирования гражданина-патриота. </w:t>
      </w:r>
    </w:p>
    <w:p w14:paraId="0C4BD2B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Н.А. Савотина предлагает активизировать потенциал патриотического воспитания за счёт актуализации гражданских ценностей посредством разработки и внедрения системы ценностно-целевых влияний.</w:t>
      </w:r>
    </w:p>
    <w:p w14:paraId="129EBD9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Система влияний в образовательном пространстве, по мнению исследователя, объединяет три модуля: предметно-тематический, социальной взаимопомощи, институциональный (самоуправления). </w:t>
      </w:r>
    </w:p>
    <w:p w14:paraId="5C48FC6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Такой алгоритм работы способствует: – формированию чувства любви к семье, родному краю, малой родины; – углублению патриотических чувств и гражданской ответственности; – укреплению в сознании чувств и знаний в процессе социальной деятельности.</w:t>
      </w:r>
    </w:p>
    <w:p w14:paraId="50F0585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      Важнейшими задачами воспитания являются формирование у молодого поколения идеалов и ценностей своего отечества, формирование патриота как свободного гражданина государства, способного совершенствовать себя и окружающую действительность. </w:t>
      </w:r>
    </w:p>
    <w:p w14:paraId="2B0FD5B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Основными этапами педагогического процесса в ходе решения исследовательских задач выступают следующие: I этап – изучение культурно-исторического наследия; II этап – осознание культурно-исторического наследия с позиции гражданина-патриота; III этап – реализация и развитие ценностей этого наследия, формирование установки на саморазвитие и самосовершенствование на основе культурно-исторического наследия. </w:t>
      </w:r>
    </w:p>
    <w:p w14:paraId="120C8E4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Средствами формирования гражданина-патриота являются: – различные виды деятельности (учебно-познавательная, практическая, самостоятельная и др.); – технические, информационные средства обучения (кинопроекторы, диапроекторы, персональные компьютеры, Интернет и др.); – историко-краеведческая, природоохранная, поисковая деятельность(в целях приобщения к культуре, традициям, наследию страны). </w:t>
      </w:r>
    </w:p>
    <w:p w14:paraId="07ADDAD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   Организационными формами работы выступают коллективные, групповые, индивидуальные. </w:t>
      </w:r>
    </w:p>
    <w:p w14:paraId="3E45EB0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Среди них: лекции, беседы, дискуссии, диалоги, круглые столы, акции, фестивали, встречи с интересными людьми, вечера, уроки мужества, конкурсы и др. </w:t>
      </w:r>
    </w:p>
    <w:p w14:paraId="06683DD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 Содержание этих форм работы включает следующие ценности: – государственные ценности (Родина, Отечество, патриотизм и др.); – национальные ценности (история народа, национальная культура, вера, святыни и др.); – общечеловеческие ценности (любовь, истина, добро, красота и др.); – духовно-нравственные ценности (соборность, трудолюбие, ответственность, любовь к ближнему и др.); – корпоративные (ценности класса, трудового коллектива и др.); – личностные ценности (жизненная позиция гражданина, честь и достоинство личности, права человека и др.); – семейные ценности (уважение родителей, духовно-нравственные традиции семьи и др.). </w:t>
      </w:r>
    </w:p>
    <w:p w14:paraId="56282C3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Высокий уровень характеризуется глубокими знаниями содержания таких базисных понятий и категорий, как «патриотизм», «Родина», «Отечество», «героизм», «долг перед Родиной» и др., выражается в положительном отношении к этим понятиям, в убеждении в их значимости, в готовности и способности отстаивать общественно и личностно значимые идеалы. </w:t>
      </w:r>
    </w:p>
    <w:p w14:paraId="0F6E476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Патриотизм выступает в единстве духовности, гражданственности и социальной активности и формируется в процессе обучения, социализации и воспитания. </w:t>
      </w:r>
    </w:p>
    <w:p w14:paraId="1377BD8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Чувство патриотизма - это не только результат его знаний о своем Отечестве, это сложившийся внутренний образ, который становится регулятором его собственного поведения и критерием оценки поведения других людей.</w:t>
      </w:r>
    </w:p>
    <w:p w14:paraId="50B1C65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      По мнению Русского историка и религиозного философа Георгия Петровича Федотова (1886–1951), прожившего четверть века в эмиграции, патриотизм в России есть двойственное понятие: его сущность представляется взаимосвязью двух принципов — социально-политического и нравственного (рис. 1), двух измерений — малой и большой Родины и двух проявлений — чувства любви к Родине и готовности к защите Отечества [1].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57B9AC9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18230" cy="1167765"/>
            <wp:effectExtent l="0" t="0" r="1270" b="0"/>
            <wp:docPr id="1" name="Рисунок 1" descr="http://www.naupri.ru/journal/174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naupri.ru/journal/1744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729" cy="11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Рис1.</w:t>
      </w:r>
    </w:p>
    <w:p w14:paraId="5C5734B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        Для того, чтобы уметь воспитать личность, любящую свою страну нужно четко понимать, что есть патриотизм в контексте личности. Патриотизм как качество личности состоит из первобытных ощущений, вырастающих в чувства любви к своей Родине. Любовь к Родине предполагает ответственность, заботу, участие в ее жизни, переживания за будущее страны, уважения к святыням большой и малой Родин, а также в ощущение неотъемлемой связи себя и истории родного государства. Это есть первый этап взращивания патриотизма в сердцах молодого поколения. Следующий этап – формирование патриотического сознания. То есть учащийся должен не только выучить такие понятия как «патриотизм», «Родина», «Отечество», «доблесть и честь», «гражданский долг», но и осознать их глубинные составляющие, формирую в себе глубокую веру в мужество народа, его силу духа. У ребенка не должно остаться ни одного сомнения о том, что его труд принесет благо для страны, потому что он и страна одно целое. В процессе формирования личности у ребенка должно сложиться патриотическое поведение – третий, заключительный этап воспитания патриота. Патриотическое поведение включает в себя активную жизненную позицию, преданность своей стране, стремление к укреплению ее мощи, готовность защищать Родину и Отечество, уважая при этом другие народы.</w:t>
      </w:r>
    </w:p>
    <w:p w14:paraId="41E5213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 Формы обучения, которые я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использую в своей работе  являются действенным средством сплочения коллектива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(объединения) формируют индивидуальность мышления, интерес к более эффективному построению деятельности. Традиции воспитательной работы позволяют сохранить важные для формирования феномена гражданственности, уроки мужества, , Акции «Свеча Памяти» , 23 февраля День Защитника Отечества, день Победы 9 мая, Акции «Бессмертный полк», тематические вечера, творческие конкурсы патриотического содержания. Активно принимаем участие  в сборах гуманитарной помои участникам СВО. </w:t>
      </w:r>
    </w:p>
    <w:p w14:paraId="2BFD523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Я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shd w:val="clear" w:color="auto" w:fill="FFFFFF"/>
          <w:lang w:val="en-US" w:eastAsia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как классный руководитель, активно веду работу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по  развитию морально–волевых качеств, воспитание силы, ловкости, выносливости, стойкости, дисциплинированности в процессе занятий физической культурой и спортом, формирование опыта служения Отечеству и готовности к защите Родины. Мы формируем высокого патриотического сознания, идей служения Отечеству, способности к его вооруженной защите, изучение русской военной истории.</w:t>
      </w:r>
    </w:p>
    <w:p w14:paraId="02D01723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Активно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принимаем  участие в патриотической акции «Посылка солдату»,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оказываем  поддержку и поднятия боевого духа солдат, участвующих в специальной военной операции. Ее реализация способствует сплочению детей, формированию духовно-нравственных, патриотических ценностей подрастающего поколения в процессе социально-полезного дела.</w:t>
      </w:r>
    </w:p>
    <w:p w14:paraId="7DE8A89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    Очередную партию гуманитарной помощи участникам СВО подготовили и собрали в коллективе нашей школы. Под нашим руководством школьники изготовили более 50 окопных свечей, написали письма со словами поддержки и благодарности, рисунки и поздравительные открытки с наступающим праздником для бойцов подготовили наши школьники.  К посылкам пишут письма, делают рисунки. А также письма, наполненные тёплыми словами признательности и глубокой благодарности за мужество и героизм, с пожеланием вернуться к своим семьям живыми, здоровыми и обязательно с победой. Всё это затем отправляется в зону СВО и используется по назначению.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 происходит это благодаря неравнодушию каждого. Ведь у многих сейчас в СВО участвуют родные и близкие. Уверены, что плоды нашего труда будут помогать нашим ребятам и оберегать их.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4A73C4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  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Мы не считаем свое занятие подвигом или героизмом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, в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 помогают понемногу — но в сумме складывается огромная поддержка. «Когда в поддержку бойцов сплочённо работают и стар, и млад, это очень сильно объединяет. Мы  сравниваем себя  с нашими прабабушками и прадедушками, которые в 1941-45 годы точно так же работали для фронта и для Победы. Наши дети, помогающие участникам СВО — такие же труженики тыла, и слава Богу, что они неравнодушны к сегодняшним событиям».</w:t>
      </w:r>
    </w:p>
    <w:p w14:paraId="006D21F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</w:p>
    <w:p w14:paraId="12CA36F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Для реализации данной цели и задач, работа ведется по следующим направлениям: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1.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Интеллектуальное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развитие определяет круг реальных учебных возможностей учащихся, ближайшую зону развития, дать шанс на продвижение в интеллектуальном развитии (участие в районных олимпиадах, марафонах знаний, интеллектуальных конкурсах по патриотическому воспитанию), принимают участие в конкурсах чтецов, участвуют в выступлениях и тематических вечерах.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Духовно-нравственное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воспитание направлено на осознание воспитанницами в процессе патриотического воспитания высших ценностей, К основам духовности учащиеся прикасаются на уроках литературы, классные часы «Разговоры о важном», так как именно эти уроки являются неисчерпаемым источником нравственных истин. </w:t>
      </w:r>
    </w:p>
    <w:p w14:paraId="42DB54E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Один из главных результатов – эффективность гражданско-патриотического воспитания, заключающийся в их желании служить на благо Родины и защищать её.</w:t>
      </w:r>
    </w:p>
    <w:p w14:paraId="25E660B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Активная разработка ее научно-методических основ призвана способствовать значительному повышению уровня и качества работы по патриотическому воспитанию, сделать дееспособными все звенья этого процесса, завершенность которого определяется достигнутым результатом. </w:t>
      </w:r>
    </w:p>
    <w:p w14:paraId="0541B1D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силу этого постоянная нацеленность на него в ходе выполнения самых различных задач при проведении тех или иных форм патриотического воспитания должна стать правилом, нормой, критерием этой деятельности.</w:t>
      </w:r>
    </w:p>
    <w:p w14:paraId="28D4C017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73D08B01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4F676D2D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Библиографический список</w:t>
      </w:r>
    </w:p>
    <w:p w14:paraId="0D657653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 Ахмедьярова Айгуль Кадыржановна. Патриотическое воспитание современных школьников // Наука через призму времени.-2019.-№4 (25).</w:t>
      </w:r>
    </w:p>
    <w:p w14:paraId="76D6D55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   Бондаренко Н.Ф., Колпачев В.В. Патриотизм и патриотическое воспитание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воинов: история, традиции, современность: учебно-методическое пособие / под ред. В.Н. Козлова. Ставрополь, 1997. 36 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3.  Распоряжение Правительства Российской Федерации №996-р от 29.05.2015 г. «Стратегия развития воспитания в Российской Федерации на период до 2025г.</w:t>
      </w:r>
    </w:p>
    <w:p w14:paraId="61E8EAC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 Лиханов, А. Уроки Лихачева [Текст]: [к 100-летию со дня рождения] // Труд. — 2006. — 2 июня. — С. 5.</w:t>
      </w:r>
    </w:p>
    <w:p w14:paraId="2213E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Пижурина, Н. Последний луч Серебряного века [Текст]: к столетию со дня рождения Дмитрия Лихачева // Учит. газ. — 2006. — 21 марта (№ 11/12). — С. 21.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6. Савотина Н.А. Приоритеты развития гражданского и патриотического воспитания // Педагогика. 2016. №6. С. 3-16.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7. Савченко Е.А., Илюшина О.В. Духовно-нравственное воспитание, образование и культура: научно-методические и практические материалы (из опыта воспитательной работы и образовательной деятельности СПФ МГГУ им. М.А. Шолохова). Ярославль, 2015. 294 с.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6A005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8.Слободчиковым / В. Слободчиков, // Воспитание школьников. - 2021. - № 3. - С. 3-12.</w:t>
      </w:r>
    </w:p>
    <w:p w14:paraId="439FA1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 Чемерилова И.А. Патриотическое воспитание современных школьников Текст научной статьи по специальности «Науки об образовании»</w:t>
      </w:r>
    </w:p>
    <w:p w14:paraId="154BE5A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 w14:paraId="6E782D0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99"/>
    <w:rsid w:val="00022E57"/>
    <w:rsid w:val="001446AB"/>
    <w:rsid w:val="002E66A2"/>
    <w:rsid w:val="00336952"/>
    <w:rsid w:val="003B2DB1"/>
    <w:rsid w:val="003B7963"/>
    <w:rsid w:val="00476B99"/>
    <w:rsid w:val="004D2D40"/>
    <w:rsid w:val="00612C45"/>
    <w:rsid w:val="00663DF2"/>
    <w:rsid w:val="006943D3"/>
    <w:rsid w:val="008A63D4"/>
    <w:rsid w:val="009441A6"/>
    <w:rsid w:val="00AE157F"/>
    <w:rsid w:val="00B66A6E"/>
    <w:rsid w:val="00C644C5"/>
    <w:rsid w:val="00E40FBD"/>
    <w:rsid w:val="00F63EF7"/>
    <w:rsid w:val="1AD75568"/>
    <w:rsid w:val="2C9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vkitposttext__root--jrdml"/>
    <w:basedOn w:val="3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2225</Words>
  <Characters>12686</Characters>
  <Lines>105</Lines>
  <Paragraphs>29</Paragraphs>
  <TotalTime>148</TotalTime>
  <ScaleCrop>false</ScaleCrop>
  <LinksUpToDate>false</LinksUpToDate>
  <CharactersWithSpaces>14882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2025-02-20T02:47:00Z</dcterms:created>
  <dc:creator>Учитель</dc:creator>
  <cp:lastModifiedBy>sveto</cp:lastModifiedBy>
  <dcterms:modified xsi:type="dcterms:W3CDTF">2025-02-20T14:44:39Z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FC1653AEB0D34F949B33DFE43FC2D8F1_12</vt:lpwstr>
  </property>
</Properties>
</file>