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C8" w:rsidRPr="009D2453" w:rsidRDefault="00D869C8" w:rsidP="00677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77F7C">
        <w:rPr>
          <w:rFonts w:ascii="Times New Roman" w:eastAsia="Times New Roman" w:hAnsi="Times New Roman"/>
          <w:color w:val="181818"/>
          <w:sz w:val="32"/>
          <w:szCs w:val="32"/>
          <w:lang w:eastAsia="ru-RU"/>
        </w:rPr>
        <w:t xml:space="preserve"> 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</w:t>
      </w:r>
      <w:r w:rsidR="00F02BB4" w:rsidRPr="009D245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Ранняя п</w:t>
      </w:r>
      <w:r w:rsidRPr="009D245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рофориентация детей дошкольного возраста через сюжетно-ролевые игры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</w:t>
      </w:r>
      <w:r w:rsidR="0035124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(опыт работы)</w:t>
      </w:r>
    </w:p>
    <w:p w:rsidR="00351241" w:rsidRPr="009D2453" w:rsidRDefault="009D2453" w:rsidP="00677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Подготовила </w:t>
      </w:r>
      <w:proofErr w:type="spellStart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Османова</w:t>
      </w:r>
      <w:proofErr w:type="spellEnd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Людмила </w:t>
      </w:r>
      <w:proofErr w:type="spellStart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Ахматовна</w:t>
      </w:r>
      <w:proofErr w:type="spellEnd"/>
      <w:r w:rsidR="0035124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воспитатель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35124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МБДОУ детский сад№51 «Золотой орешек»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Пятигорск</w:t>
      </w:r>
    </w:p>
    <w:p w:rsidR="0036494E" w:rsidRPr="009D2453" w:rsidRDefault="006B7CCA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bCs/>
          <w:iCs/>
          <w:color w:val="181818"/>
          <w:sz w:val="28"/>
          <w:szCs w:val="28"/>
          <w:lang w:eastAsia="ru-RU"/>
        </w:rPr>
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Особое место занимают игры, которые создаются самими детьми - сюжетно-ролевые. В этих играх дошкольники воспроизводят в ролях все то, что они видят вокруг себя в жизни и деятельности взрослых. </w:t>
      </w:r>
    </w:p>
    <w:p w:rsidR="00B053A5" w:rsidRPr="009D2453" w:rsidRDefault="00F02BB4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hAnsi="Times New Roman"/>
          <w:sz w:val="28"/>
          <w:szCs w:val="28"/>
        </w:rPr>
        <w:t>Профориентация – в настоящее время является важным направлением работы образовательных учреждений. Детский сад – первоначальное звено единой и непрерывной системы образования в РФ. Ранняя профориентация дошкольников – первая ступень в развитии самоопределения ребенка и фундамент для оформления его профессиональных предпочтений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которая</w:t>
      </w:r>
      <w:r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происходить в стенах дошкольного учреждения. 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Приобщаясь к ней, ребенок принимает мир взрослых с его проблемами, успехами, решени</w:t>
      </w:r>
      <w:r w:rsidR="00395713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ями.</w:t>
      </w:r>
    </w:p>
    <w:p w:rsidR="00D869C8" w:rsidRPr="009D2453" w:rsidRDefault="00395713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351241"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Именно в Федеральной </w:t>
      </w:r>
      <w:r w:rsidR="005C0908"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образовательной программе дошкольного образовательного </w:t>
      </w:r>
      <w:r w:rsidR="00351241" w:rsidRPr="009D2453">
        <w:rPr>
          <w:rFonts w:ascii="Times New Roman" w:hAnsi="Times New Roman"/>
          <w:sz w:val="28"/>
          <w:szCs w:val="28"/>
        </w:rPr>
        <w:t xml:space="preserve">утвержденной </w:t>
      </w:r>
      <w:proofErr w:type="spellStart"/>
      <w:r w:rsidR="00351241" w:rsidRPr="009D2453">
        <w:rPr>
          <w:rFonts w:ascii="Times New Roman" w:hAnsi="Times New Roman"/>
          <w:sz w:val="28"/>
          <w:szCs w:val="28"/>
        </w:rPr>
        <w:t>Минпросвещением</w:t>
      </w:r>
      <w:proofErr w:type="spellEnd"/>
      <w:r w:rsidR="00351241" w:rsidRPr="009D2453">
        <w:rPr>
          <w:rFonts w:ascii="Times New Roman" w:hAnsi="Times New Roman"/>
          <w:sz w:val="28"/>
          <w:szCs w:val="28"/>
        </w:rPr>
        <w:t xml:space="preserve"> приказом от 25.11.2022г. № 1028 (ФОП ДО) </w:t>
      </w:r>
      <w:r w:rsidR="005C0908"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прописана задача об ознакомлении детей с тр</w:t>
      </w:r>
      <w:r w:rsidR="00677F7C"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удом взрослых, в рамках которой</w:t>
      </w:r>
      <w:r w:rsidR="005C0908" w:rsidRPr="009D24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происходит знакомство детей с профессиями</w:t>
      </w:r>
      <w:r w:rsidR="005C090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Посредством </w:t>
      </w:r>
      <w:proofErr w:type="spellStart"/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работы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9D24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виде сюжетных игр,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удовлетворяются важнейшие социальные потребности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детей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: ребенок </w:t>
      </w:r>
      <w:r w:rsidR="005C0908" w:rsidRPr="009D24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 </w:t>
      </w:r>
      <w:r w:rsidRPr="009D24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ранних лет  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D869C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через игру знакомитс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с атрибутами разных профессий</w:t>
      </w:r>
      <w:r w:rsidRPr="009D24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иметь представление о той или иной профессии.</w:t>
      </w:r>
    </w:p>
    <w:p w:rsidR="004C6C16" w:rsidRPr="009D2453" w:rsidRDefault="004B4D70" w:rsidP="00677F7C">
      <w:pPr>
        <w:spacing w:after="0" w:line="240" w:lineRule="auto"/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bCs/>
          <w:iCs/>
          <w:color w:val="181818"/>
          <w:sz w:val="28"/>
          <w:szCs w:val="28"/>
          <w:lang w:eastAsia="ru-RU"/>
        </w:rPr>
        <w:t>В нашем детском саду ведется работа по</w:t>
      </w:r>
      <w:r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формирова</w:t>
      </w:r>
      <w:r w:rsidR="00AF0094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нию </w:t>
      </w:r>
      <w:r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профессиональной ориента</w:t>
      </w:r>
      <w:r w:rsidR="00AF0094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ции воспитанников детского сада, одной из форм работы </w:t>
      </w:r>
      <w:r w:rsidR="005A113A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которой, </w:t>
      </w:r>
      <w:r w:rsidR="00AF0094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является сюжетно-ролевая игра.</w:t>
      </w:r>
      <w:r w:rsidR="003438CE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</w:t>
      </w:r>
      <w:r w:rsidR="003A2151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                        </w:t>
      </w:r>
      <w:r w:rsidR="004C6C16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                                    </w:t>
      </w:r>
    </w:p>
    <w:p w:rsidR="003438CE" w:rsidRPr="009D2453" w:rsidRDefault="003A2151" w:rsidP="00677F7C">
      <w:pPr>
        <w:spacing w:after="0" w:line="240" w:lineRule="auto"/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 </w:t>
      </w:r>
      <w:r w:rsidR="003438CE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Сюжетно-ролевая игра –хозяйка игрового процесса и незаменимый помощник в приобщении детей дошкольного возраста к миру профессий</w:t>
      </w:r>
      <w:r w:rsidR="004C6C16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.</w:t>
      </w:r>
    </w:p>
    <w:p w:rsidR="004C6C16" w:rsidRPr="009D2453" w:rsidRDefault="006B619D" w:rsidP="00677F7C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Отличительной особенностью сюжетно-ролевой игры является то, что ее создают сами дети, а их игровая деятельность носит </w:t>
      </w:r>
      <w:r w:rsidR="003A215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определённую цель и задачи, которые</w:t>
      </w:r>
      <w:r w:rsidR="003438CE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направлен</w:t>
      </w:r>
      <w:r w:rsidR="003A215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ы</w:t>
      </w:r>
      <w:r w:rsidR="003438CE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выполнение замысла и развития сюжета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="00F74944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D869C8" w:rsidRPr="009D2453" w:rsidRDefault="00F74944" w:rsidP="00677F7C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Ведь в игре можно стать кем угодно-врачом, парикмахером, водителем, поваром, шофером, моряком</w:t>
      </w:r>
      <w:r w:rsidR="00234AD6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продавцом, официантом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</w:t>
      </w:r>
    </w:p>
    <w:p w:rsidR="00CE048F" w:rsidRPr="009D2453" w:rsidRDefault="008D2905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Профориентационная</w:t>
      </w:r>
      <w:proofErr w:type="spellEnd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сюжетно-ролевая игра</w:t>
      </w:r>
      <w:r w:rsidR="00102FA6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в целом, не дает новых знаний. В ходе такой игры ранее полученные знания о профессиональной деятельности взрослых преобразуются в доступный для ребенка опыт, посредством которого</w:t>
      </w:r>
      <w:r w:rsidR="00CE048F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эти знания</w:t>
      </w:r>
      <w:r w:rsidR="00B053A5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ребенком осваиваются и отображаются в игре.</w:t>
      </w:r>
    </w:p>
    <w:p w:rsidR="00CE2623" w:rsidRPr="009D2453" w:rsidRDefault="0008673C" w:rsidP="00677F7C">
      <w:pPr>
        <w:spacing w:after="0" w:line="240" w:lineRule="auto"/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Сюжетно-ролевые игры </w:t>
      </w:r>
      <w:proofErr w:type="spellStart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направления имеют свою особенность, которая зависит от возраста детей. </w:t>
      </w:r>
      <w:r w:rsidR="00CE2623" w:rsidRPr="009D2453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Поэтому начиная уже с младшей группы, я начинаю знакомить детей с различными профессиями через сюжетно –ролевые игры.</w:t>
      </w:r>
    </w:p>
    <w:p w:rsidR="0008673C" w:rsidRPr="009D2453" w:rsidRDefault="00CC4CC0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Существует определенный алгоритм ознакомления с профессиями, через который 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</w:t>
      </w:r>
      <w:r w:rsidR="00076CC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еобходимо научить ребенка переводить знания, </w:t>
      </w:r>
      <w:r w:rsidR="003A4A1B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умения, навыки, </w:t>
      </w:r>
      <w:r w:rsidR="00076CC1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полученные из разных источников в сюжет игры</w:t>
      </w:r>
      <w:r w:rsidR="0008673C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Название профессии.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Место работы.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Материал для труда.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Форменная одежда.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Орудия труда.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Трудовые действия.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Личностные качества.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Результат труда.</w:t>
      </w:r>
    </w:p>
    <w:p w:rsidR="00CE2623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Польза труда для общества.</w:t>
      </w:r>
    </w:p>
    <w:p w:rsidR="0008673C" w:rsidRPr="009D2453" w:rsidRDefault="00CE2623" w:rsidP="00677F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Путеводитель по профессиям</w:t>
      </w:r>
    </w:p>
    <w:p w:rsidR="0008673C" w:rsidRPr="009D2453" w:rsidRDefault="0008673C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Рассмотрим сюжетно-ролевой игры </w:t>
      </w:r>
      <w:proofErr w:type="spellStart"/>
      <w:r w:rsidRPr="009D2453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9D2453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направления</w:t>
      </w:r>
      <w:r w:rsidR="00FD11A6" w:rsidRPr="009D2453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по возрастам</w:t>
      </w:r>
      <w:r w:rsidR="00D97C29" w:rsidRPr="009D2453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.</w:t>
      </w:r>
    </w:p>
    <w:p w:rsidR="00CE2623" w:rsidRPr="009D2453" w:rsidRDefault="00CE2623" w:rsidP="00677F7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младшей группе </w:t>
      </w:r>
      <w:r w:rsidR="0050605C"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я знакомлю </w:t>
      </w: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 трудом близких взрослых, понятными им профессиями людей, которые детей окружают: воспитатель, помощник воспитателя, музыкальный руководитель, медсестра, повар, продавец.</w:t>
      </w:r>
    </w:p>
    <w:p w:rsidR="00CE2623" w:rsidRPr="009D2453" w:rsidRDefault="00CE2623" w:rsidP="00677F7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средней группе добавляю</w:t>
      </w:r>
      <w:r w:rsidR="0050605C"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такие</w:t>
      </w: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профессии </w:t>
      </w:r>
      <w:r w:rsidR="0050605C"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 шофер, почтальон, врач</w:t>
      </w: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знание о профессиях родителей.</w:t>
      </w:r>
    </w:p>
    <w:p w:rsidR="00CE2623" w:rsidRPr="009D2453" w:rsidRDefault="0050605C" w:rsidP="00677F7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старшей группе добавляю профессии учитель, работник</w:t>
      </w:r>
      <w:r w:rsidR="00CE2623" w:rsidRPr="009D245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сельского хозяйства, транспорта, связи, торговли, труд людей творческих профессий: художников, писателей, мастеров народно-прикладного искусств.</w:t>
      </w:r>
    </w:p>
    <w:p w:rsidR="00CE2623" w:rsidRPr="009D2453" w:rsidRDefault="00CE2623" w:rsidP="00677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Детей седьмого года жизни продолжаю</w:t>
      </w:r>
      <w:r w:rsidR="00335966"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знакомить с профессиями родного города.</w:t>
      </w:r>
    </w:p>
    <w:p w:rsidR="00DE6A87" w:rsidRPr="009D2453" w:rsidRDefault="00CE2623" w:rsidP="00677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сюжетно-ролевых играх</w:t>
      </w:r>
      <w:r w:rsidR="0050605C"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дети</w:t>
      </w: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изображают работу членов семьи, быт, труд людей, героическое прошлое и настоящее нашей Родины. Расширяются представления о разных специальностях (</w:t>
      </w:r>
      <w:r w:rsidR="0050605C"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кафе работают официанты, администраторы, повара, </w:t>
      </w:r>
      <w:r w:rsidRPr="009D24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самолете летают пилоты и т. д.).</w:t>
      </w:r>
    </w:p>
    <w:p w:rsidR="001C587A" w:rsidRPr="009D2453" w:rsidRDefault="001C587A" w:rsidP="00677F7C">
      <w:pPr>
        <w:spacing w:after="0" w:line="240" w:lineRule="auto"/>
        <w:outlineLvl w:val="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группе созданы все условия для профориентации детей через сюжетно-ролевые игры. </w:t>
      </w:r>
    </w:p>
    <w:p w:rsidR="00335966" w:rsidRPr="009D2453" w:rsidRDefault="00335966" w:rsidP="00677F7C">
      <w:pPr>
        <w:spacing w:after="0" w:line="240" w:lineRule="auto"/>
        <w:outlineLvl w:val="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Но моя работа не была бы плодотворной без участия </w:t>
      </w:r>
      <w:r w:rsidR="009F29AA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родителей, которые помогли создать в группе комфортную, доступную развивающую предметно-пространственную среду</w:t>
      </w:r>
      <w:r w:rsidR="00FD11A6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сюжетно-ролевых игр</w:t>
      </w: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="009F29AA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Они приняли активное участие в оснащении </w:t>
      </w:r>
      <w:r w:rsidR="004518B8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игр </w:t>
      </w:r>
      <w:r w:rsidR="009F29AA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атрибутами, проводили беседы, мастер –классы по своей профессии, что позволило детям еще больше сблизится с родителями, приобрести новые знания и умения</w:t>
      </w:r>
      <w:r w:rsidR="00FD11A6"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которые в дальнейшем помогут им более эффективно входить во взрослую жизнь.</w:t>
      </w:r>
    </w:p>
    <w:p w:rsidR="001C587A" w:rsidRPr="009D2453" w:rsidRDefault="001C587A" w:rsidP="00677F7C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ярче и насыщенней игра, тем больше у ребёнка возможности</w:t>
      </w:r>
    </w:p>
    <w:p w:rsidR="00D869C8" w:rsidRPr="009D2453" w:rsidRDefault="001C587A" w:rsidP="00677F7C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9D2453">
        <w:rPr>
          <w:b w:val="0"/>
          <w:color w:val="000000"/>
          <w:sz w:val="28"/>
          <w:szCs w:val="28"/>
          <w:shd w:val="clear" w:color="auto" w:fill="FFFFFF"/>
        </w:rPr>
        <w:t xml:space="preserve">впитать и пропустить через свой внутренний мир информацию об общественной жизни и о мире профессий, их ценности и значимости и тем легче ему будет в будущем сделать свой решающий выбор, который и определит его жизнь. </w:t>
      </w:r>
    </w:p>
    <w:p w:rsidR="00B053A5" w:rsidRPr="009D2453" w:rsidRDefault="00B053A5" w:rsidP="00677F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D245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Всем творческих успехов от игры с детьми!</w:t>
      </w:r>
    </w:p>
    <w:p w:rsidR="00B053A5" w:rsidRPr="009D2453" w:rsidRDefault="00B053A5" w:rsidP="00677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70AD5" w:rsidRPr="009D2453" w:rsidRDefault="00570AD5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lastRenderedPageBreak/>
        <w:t>Список литературы:</w:t>
      </w:r>
    </w:p>
    <w:p w:rsidR="00DE6A87" w:rsidRPr="009D2453" w:rsidRDefault="00DE6A87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1. </w:t>
      </w:r>
      <w:proofErr w:type="spellStart"/>
      <w:r w:rsidRPr="009D2453">
        <w:rPr>
          <w:color w:val="000000"/>
          <w:sz w:val="28"/>
          <w:szCs w:val="28"/>
        </w:rPr>
        <w:t>Алябьева</w:t>
      </w:r>
      <w:proofErr w:type="spellEnd"/>
      <w:r w:rsidRPr="009D2453">
        <w:rPr>
          <w:color w:val="000000"/>
          <w:sz w:val="28"/>
          <w:szCs w:val="28"/>
        </w:rPr>
        <w:t xml:space="preserve"> Е.А. Поиграем в профессии. Занятия, </w:t>
      </w:r>
      <w:r w:rsidR="00570AD5" w:rsidRPr="009D2453">
        <w:rPr>
          <w:color w:val="000000"/>
          <w:sz w:val="28"/>
          <w:szCs w:val="28"/>
        </w:rPr>
        <w:t xml:space="preserve">игры, беседы с детьми 5-7 лет </w:t>
      </w:r>
      <w:r w:rsidR="00B053A5" w:rsidRPr="009D2453">
        <w:rPr>
          <w:color w:val="000000"/>
          <w:sz w:val="28"/>
          <w:szCs w:val="28"/>
        </w:rPr>
        <w:t>«ТЦ Сфера», 2014</w:t>
      </w:r>
    </w:p>
    <w:p w:rsidR="00DE6A87" w:rsidRPr="009D2453" w:rsidRDefault="00DE6A87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2. </w:t>
      </w:r>
      <w:proofErr w:type="spellStart"/>
      <w:r w:rsidRPr="009D2453">
        <w:rPr>
          <w:color w:val="000000"/>
          <w:sz w:val="28"/>
          <w:szCs w:val="28"/>
        </w:rPr>
        <w:t>Бурмистова</w:t>
      </w:r>
      <w:proofErr w:type="spellEnd"/>
      <w:r w:rsidRPr="009D2453">
        <w:rPr>
          <w:color w:val="000000"/>
          <w:sz w:val="28"/>
          <w:szCs w:val="28"/>
        </w:rPr>
        <w:t xml:space="preserve"> Н.Н. Путешествие в мир профессий // Воспитатель ДОУ.2013. – № 9.</w:t>
      </w:r>
    </w:p>
    <w:p w:rsidR="00DE6A87" w:rsidRPr="009D2453" w:rsidRDefault="00DE6A87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3. </w:t>
      </w:r>
      <w:r w:rsidR="00570AD5" w:rsidRPr="009D2453">
        <w:rPr>
          <w:color w:val="000000"/>
          <w:sz w:val="28"/>
          <w:szCs w:val="28"/>
        </w:rPr>
        <w:t>Краснощекова Н.В. Сюжетно-ролевые игры для детей дошкольного возраста Изд. 3-е. - Ростов н/Д.: Феникс, 2018.</w:t>
      </w:r>
    </w:p>
    <w:p w:rsidR="00570AD5" w:rsidRPr="009D2453" w:rsidRDefault="00DE6A87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4. </w:t>
      </w:r>
      <w:r w:rsidR="00570AD5" w:rsidRPr="009D2453">
        <w:rPr>
          <w:color w:val="000000"/>
          <w:sz w:val="28"/>
          <w:szCs w:val="28"/>
        </w:rPr>
        <w:t>Фирсова Е. А., Бондаренко Е. Н. Взаимодействие ДОУ и семьи по</w:t>
      </w:r>
    </w:p>
    <w:p w:rsidR="00DE6A87" w:rsidRPr="009D2453" w:rsidRDefault="00570AD5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формированию профессиональной ориентации у детей старшего дошкольного возраста // Образование и воспитание. – 2017. </w:t>
      </w:r>
    </w:p>
    <w:p w:rsidR="00570AD5" w:rsidRPr="009D2453" w:rsidRDefault="00DE6A87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2453">
        <w:rPr>
          <w:color w:val="000000"/>
          <w:sz w:val="28"/>
          <w:szCs w:val="28"/>
        </w:rPr>
        <w:t xml:space="preserve">5. </w:t>
      </w:r>
      <w:r w:rsidR="00570AD5" w:rsidRPr="009D2453">
        <w:rPr>
          <w:color w:val="333333"/>
          <w:sz w:val="28"/>
          <w:szCs w:val="28"/>
        </w:rPr>
        <w:t xml:space="preserve">[Электронный ресурс].  </w:t>
      </w:r>
    </w:p>
    <w:p w:rsidR="00DE6A87" w:rsidRPr="009D2453" w:rsidRDefault="00570AD5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453">
        <w:rPr>
          <w:color w:val="333333"/>
          <w:sz w:val="28"/>
          <w:szCs w:val="28"/>
        </w:rPr>
        <w:t>5.1 </w:t>
      </w:r>
      <w:r w:rsidRPr="009D2453">
        <w:rPr>
          <w:kern w:val="36"/>
          <w:sz w:val="28"/>
          <w:szCs w:val="28"/>
        </w:rPr>
        <w:t xml:space="preserve">Федеральная образовательная программа дошкольного образования </w:t>
      </w:r>
      <w:hyperlink r:id="rId5" w:tgtFrame="_blank" w:history="1">
        <w:proofErr w:type="spellStart"/>
        <w:r w:rsidRPr="009D2453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files.oprf.ru</w:t>
        </w:r>
        <w:r w:rsidRPr="009D2453">
          <w:rPr>
            <w:rStyle w:val="path-separator"/>
            <w:sz w:val="28"/>
            <w:szCs w:val="28"/>
            <w:shd w:val="clear" w:color="auto" w:fill="FFFFFF"/>
          </w:rPr>
          <w:t>›</w:t>
        </w:r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storage</w:t>
        </w:r>
        <w:proofErr w:type="spellEnd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image</w:t>
        </w:r>
        <w:proofErr w:type="spellEnd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…programma15122022.pdf</w:t>
        </w:r>
      </w:hyperlink>
      <w:r w:rsidRPr="009D2453">
        <w:rPr>
          <w:rStyle w:val="a5"/>
          <w:color w:val="auto"/>
          <w:sz w:val="28"/>
          <w:szCs w:val="28"/>
          <w:u w:val="none"/>
          <w:shd w:val="clear" w:color="auto" w:fill="FFFFFF"/>
        </w:rPr>
        <w:t>:</w:t>
      </w:r>
    </w:p>
    <w:p w:rsidR="00570AD5" w:rsidRPr="009D2453" w:rsidRDefault="00570AD5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D2453">
        <w:rPr>
          <w:sz w:val="28"/>
          <w:szCs w:val="28"/>
          <w:lang w:val="en-US"/>
        </w:rPr>
        <w:t>5.2</w:t>
      </w:r>
      <w:r w:rsidR="00DE6A87" w:rsidRPr="009D2453">
        <w:rPr>
          <w:sz w:val="28"/>
          <w:szCs w:val="28"/>
          <w:lang w:val="en-US"/>
        </w:rPr>
        <w:t xml:space="preserve"> </w:t>
      </w:r>
      <w:hyperlink r:id="rId6" w:tgtFrame="_blank" w:history="1">
        <w:r w:rsidRPr="009D2453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maam.ru</w:t>
        </w:r>
        <w:r w:rsidRPr="009D2453">
          <w:rPr>
            <w:rStyle w:val="path-separator"/>
            <w:sz w:val="28"/>
            <w:szCs w:val="28"/>
            <w:shd w:val="clear" w:color="auto" w:fill="FFFFFF"/>
            <w:lang w:val="en-US"/>
          </w:rPr>
          <w:t>›</w:t>
        </w:r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…</w:t>
        </w:r>
        <w:proofErr w:type="spellStart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opyt</w:t>
        </w:r>
        <w:proofErr w:type="spellEnd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…</w:t>
        </w:r>
        <w:proofErr w:type="spellStart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proforientacija</w:t>
        </w:r>
        <w:proofErr w:type="spellEnd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proofErr w:type="spellStart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doshkolnikov</w:t>
        </w:r>
        <w:proofErr w:type="spellEnd"/>
        <w:r w:rsidRPr="009D245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-v…v…s…</w:t>
        </w:r>
      </w:hyperlink>
    </w:p>
    <w:p w:rsidR="00DE6A87" w:rsidRPr="009D2453" w:rsidRDefault="00570AD5" w:rsidP="00677F7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D2453">
        <w:rPr>
          <w:sz w:val="28"/>
          <w:szCs w:val="28"/>
          <w:lang w:val="en-US"/>
        </w:rPr>
        <w:t>5.3https://www.maam.ru/detskijsad/rol-didakticheskih-igr-vproforientacionoi-rabote-s-doshkolnikami.html</w:t>
      </w:r>
    </w:p>
    <w:p w:rsidR="00F9333C" w:rsidRPr="00677F7C" w:rsidRDefault="00F9333C" w:rsidP="00677F7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F9333C" w:rsidRPr="00677F7C" w:rsidSect="00677F7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6BF"/>
    <w:multiLevelType w:val="hybridMultilevel"/>
    <w:tmpl w:val="7D104698"/>
    <w:lvl w:ilvl="0" w:tplc="C3FC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46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0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01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0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0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46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67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491CCC"/>
    <w:multiLevelType w:val="multilevel"/>
    <w:tmpl w:val="0D1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6611DF"/>
    <w:multiLevelType w:val="hybridMultilevel"/>
    <w:tmpl w:val="9104A9BE"/>
    <w:lvl w:ilvl="0" w:tplc="91527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E0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CE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8E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C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04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EC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9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A4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E5F1C"/>
    <w:multiLevelType w:val="multilevel"/>
    <w:tmpl w:val="FFE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3D1D3E"/>
    <w:multiLevelType w:val="hybridMultilevel"/>
    <w:tmpl w:val="EDF0D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7"/>
    <w:rsid w:val="00012FFB"/>
    <w:rsid w:val="00021284"/>
    <w:rsid w:val="00076CC1"/>
    <w:rsid w:val="00084C05"/>
    <w:rsid w:val="0008673C"/>
    <w:rsid w:val="000B6787"/>
    <w:rsid w:val="000C4D47"/>
    <w:rsid w:val="00102FA6"/>
    <w:rsid w:val="001405D7"/>
    <w:rsid w:val="001C587A"/>
    <w:rsid w:val="00234AD6"/>
    <w:rsid w:val="00335966"/>
    <w:rsid w:val="003438CE"/>
    <w:rsid w:val="00344DFB"/>
    <w:rsid w:val="00351241"/>
    <w:rsid w:val="0036494E"/>
    <w:rsid w:val="00395713"/>
    <w:rsid w:val="003A2151"/>
    <w:rsid w:val="003A4A1B"/>
    <w:rsid w:val="004518B8"/>
    <w:rsid w:val="004B3E5E"/>
    <w:rsid w:val="004B4D70"/>
    <w:rsid w:val="004C23C3"/>
    <w:rsid w:val="004C6C16"/>
    <w:rsid w:val="0050605C"/>
    <w:rsid w:val="00570AD5"/>
    <w:rsid w:val="005A113A"/>
    <w:rsid w:val="005C0908"/>
    <w:rsid w:val="00647740"/>
    <w:rsid w:val="00677F7C"/>
    <w:rsid w:val="006B619D"/>
    <w:rsid w:val="006B7CCA"/>
    <w:rsid w:val="008D2905"/>
    <w:rsid w:val="009D2453"/>
    <w:rsid w:val="009F29AA"/>
    <w:rsid w:val="00A517F3"/>
    <w:rsid w:val="00AF0094"/>
    <w:rsid w:val="00B053A5"/>
    <w:rsid w:val="00C81A00"/>
    <w:rsid w:val="00C905EB"/>
    <w:rsid w:val="00CC4CC0"/>
    <w:rsid w:val="00CE048F"/>
    <w:rsid w:val="00CE2623"/>
    <w:rsid w:val="00D869C8"/>
    <w:rsid w:val="00D97C29"/>
    <w:rsid w:val="00DE6A87"/>
    <w:rsid w:val="00F02BB4"/>
    <w:rsid w:val="00F74944"/>
    <w:rsid w:val="00F9333C"/>
    <w:rsid w:val="00FC1A20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6424"/>
  <w15:chartTrackingRefBased/>
  <w15:docId w15:val="{2E5806D4-0564-4CCD-9428-78B26728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C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C5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6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70AD5"/>
    <w:rPr>
      <w:color w:val="0000FF"/>
      <w:u w:val="single"/>
    </w:rPr>
  </w:style>
  <w:style w:type="character" w:customStyle="1" w:styleId="path-separator">
    <w:name w:val="path-separator"/>
    <w:basedOn w:val="a0"/>
    <w:rsid w:val="00570AD5"/>
  </w:style>
  <w:style w:type="character" w:styleId="a6">
    <w:name w:val="Strong"/>
    <w:basedOn w:val="a0"/>
    <w:uiPriority w:val="22"/>
    <w:qFormat/>
    <w:rsid w:val="00F02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opyt-raboty-ranja-proforientacija-doshkolnikov-v-ramkah-praktiko-orientirovanogo-obuchenija-v-sotvetstvi-s-fgos-do.html" TargetMode="External"/><Relationship Id="rId5" Type="http://schemas.openxmlformats.org/officeDocument/2006/relationships/hyperlink" Target="https://files.oprf.ru/storage/image_store/docs2022/programma1512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8-D</dc:creator>
  <cp:keywords/>
  <dc:description/>
  <cp:lastModifiedBy>8-D</cp:lastModifiedBy>
  <cp:revision>25</cp:revision>
  <dcterms:created xsi:type="dcterms:W3CDTF">2023-01-22T13:08:00Z</dcterms:created>
  <dcterms:modified xsi:type="dcterms:W3CDTF">2025-07-28T14:15:00Z</dcterms:modified>
</cp:coreProperties>
</file>