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6081" w14:textId="776BAB8C" w:rsidR="00F60E1F" w:rsidRPr="00F60E1F" w:rsidRDefault="00F60E1F" w:rsidP="00F60E1F">
      <w:pPr>
        <w:jc w:val="center"/>
        <w:rPr>
          <w:b/>
          <w:bCs/>
          <w:sz w:val="24"/>
          <w:szCs w:val="24"/>
        </w:rPr>
      </w:pPr>
      <w:r w:rsidRPr="00F60E1F">
        <w:rPr>
          <w:b/>
          <w:bCs/>
          <w:sz w:val="24"/>
          <w:szCs w:val="24"/>
        </w:rPr>
        <w:t>Конструирование как средство развития речи детей</w:t>
      </w:r>
    </w:p>
    <w:p w14:paraId="13FCF11B" w14:textId="77777777" w:rsidR="00F60E1F" w:rsidRDefault="00F60E1F">
      <w:r>
        <w:t>Развитие речи ребенка является важным этапом в полноценном развитии личности человека в целом. Следует понимать, что речь является основой всякой умственной деятельности, именно это умение обеспечивает реализацию успешной коммуникации индивида с обществом. Также успехи в овладении детьми связной речью обеспечивают определенную успешность в учебной деятельности по всем предметам.  Конструирование и обыгрывание сказ</w:t>
      </w:r>
      <w:r>
        <w:t>ок</w:t>
      </w:r>
      <w:r>
        <w:t xml:space="preserve"> вносит разнообразие в жизнь ребенка в детском саду, дарит радость и является одним из самых эффективных способов воздействия на ребенка, в котором наиболее ярко проявляется принцип обучения: учить играя. Конструирование является практической деятельностью, направленной на получение определенного, заранее продуманного продукта. Детское конструирование тесно связано с игрой и является деятельностью, отвечающей интересам ребенка.  Выделяют ряд проблем речевого развития детей, которые эффективнее всего решать на основе конструктивной деятельности. Это трудности в употреблении предложно-падежных конструкций; наречий, обозначающих взаимное расположение предметов. Дети плохо актуализируют слова, особенно относящиеся к названию частей предметов, геометрических тел, имеют бедные представления о внешнем виде, конструкции, назначении построек, машин, что делает их словар</w:t>
      </w:r>
      <w:r>
        <w:t>ный запас</w:t>
      </w:r>
      <w:r>
        <w:t xml:space="preserve"> «пустым», даже произнося слово, ребенок плохо представляет его практический смысл. Все это приводит к трудности в описании предметов и явлений. Например, на занятиях по развитию речи ребенок заучивает слова этаж, подъезд, балкон, чердак, но не может объяснить, что это такое, для чего нужно, какую имеет форму, из чего построен. В дальнейшем, эти слова стираются из памяти, так как не используются в свободной деятельности, в игре. Изучив предлоги, умея выделить предлог в предложении, составить схему, ребенок затрудняется расположить предметы по инструкции или описать взаимное их расположение. Поэтому рассказы детей однообразны, непоследовательны, бедны по содержанию.  Интерес к проблеме позволяет по-новому оценить возможности конструирования в решении речевых задач. Конструирование – это тот вид деятельности, который полностью отвечает интересам детей, их возможностям и способностям. По своему характеру конструирование сходно с изо</w:t>
      </w:r>
      <w:r>
        <w:t>бразительной</w:t>
      </w:r>
      <w:r>
        <w:t xml:space="preserve"> деятельност</w:t>
      </w:r>
      <w:r>
        <w:t>ью</w:t>
      </w:r>
      <w:r>
        <w:t xml:space="preserve"> и игрой. В нем также отражается окружающая действительность. В результате конструирования ребенок создает постройку. Продукт собственной деятельности или деятельности друзей вызывает у детей эмоциональный отклик, желание высказаться, обсудить поделиться впечатлениями, побуждает детей к оценке деятельности, стимулирует к практическому использованию – обыгрыванию, в результате чего активизируется, развивается речь. </w:t>
      </w:r>
    </w:p>
    <w:p w14:paraId="2B695A0E" w14:textId="77777777" w:rsidR="00F60E1F" w:rsidRDefault="00F60E1F">
      <w:r>
        <w:t xml:space="preserve"> Именно поэтому, интеграция конструирования и развития речи будет способствовать:</w:t>
      </w:r>
    </w:p>
    <w:p w14:paraId="281EC784" w14:textId="77777777" w:rsidR="00F60E1F" w:rsidRDefault="00F60E1F">
      <w:r>
        <w:t xml:space="preserve"> - «опредмечиванию» словаря; </w:t>
      </w:r>
    </w:p>
    <w:p w14:paraId="7E408D97" w14:textId="77777777" w:rsidR="00F60E1F" w:rsidRDefault="00F60E1F">
      <w:r>
        <w:t>- развитию связной речи;</w:t>
      </w:r>
    </w:p>
    <w:p w14:paraId="3B389402" w14:textId="77777777" w:rsidR="00F60E1F" w:rsidRDefault="00F60E1F">
      <w:r>
        <w:t xml:space="preserve"> - развитию познавательной активности детей;</w:t>
      </w:r>
    </w:p>
    <w:p w14:paraId="7485502D" w14:textId="77777777" w:rsidR="00F60E1F" w:rsidRDefault="00F60E1F">
      <w:r>
        <w:t> - развитию зрительно-пространственной ориентации; </w:t>
      </w:r>
    </w:p>
    <w:p w14:paraId="50661632" w14:textId="77777777" w:rsidR="00F60E1F" w:rsidRDefault="00F60E1F">
      <w:r>
        <w:t xml:space="preserve">- повышению мотивации;  </w:t>
      </w:r>
    </w:p>
    <w:p w14:paraId="61C060A6" w14:textId="77777777" w:rsidR="00F60E1F" w:rsidRDefault="00F60E1F">
      <w:r>
        <w:t xml:space="preserve">- снижению нагрузки на детей.  </w:t>
      </w:r>
    </w:p>
    <w:p w14:paraId="7B286E43" w14:textId="77777777" w:rsidR="00F60E1F" w:rsidRDefault="00F60E1F">
      <w:r>
        <w:t>Основная цель работы с детьми в старшей группе – развитие связной речи детей, через обучение составлению рассказа – описания в процессе конструирования. </w:t>
      </w:r>
    </w:p>
    <w:p w14:paraId="7A3BB9E6" w14:textId="77777777" w:rsidR="00F60E1F" w:rsidRDefault="00F60E1F">
      <w:r>
        <w:t xml:space="preserve"> В современной педагогике выделяют 2 вида конструирования: техническое (из строительного материала, деталей конструктора, модульных блоков) и художественное (из бумаги и природного материала). При техническом конструирование дети отображают реальные объекты, </w:t>
      </w:r>
      <w:r>
        <w:lastRenderedPageBreak/>
        <w:t xml:space="preserve">придумывают поделки по ассоциации с образами из сказок, фильмов. При художественном конструировании, дети не столько отображают структуру образов, сколько выражают свое отношение, передают характер, пользуясь цветом, формой, фактурой.  Существует новый вид - компьютерное конструирование. Оно, как и конструирование из бросового материала, может носить как технический, так и художественный характер.  </w:t>
      </w:r>
    </w:p>
    <w:p w14:paraId="2F49DD09" w14:textId="77777777" w:rsidR="00F60E1F" w:rsidRDefault="00F60E1F">
      <w:r>
        <w:t>Этапы развития способностей к конструированию:</w:t>
      </w:r>
    </w:p>
    <w:p w14:paraId="16CAD1A8" w14:textId="77777777" w:rsidR="00F60E1F" w:rsidRDefault="00F60E1F">
      <w:r>
        <w:t xml:space="preserve"> 1. Планировать предстоящую деятельность, представлять ход работы по операциям, описывать окончательный результат готового изделия. </w:t>
      </w:r>
    </w:p>
    <w:p w14:paraId="2A82254F" w14:textId="77777777" w:rsidR="00F60E1F" w:rsidRDefault="00F60E1F">
      <w:r>
        <w:t xml:space="preserve"> 2. Овладевать элементами графической грамотности: умение охарактеризовать модель.  </w:t>
      </w:r>
    </w:p>
    <w:p w14:paraId="2D4681FB" w14:textId="77777777" w:rsidR="00F60E1F" w:rsidRDefault="00F60E1F">
      <w:r>
        <w:t xml:space="preserve">3. Самостоятельно конструировать.  </w:t>
      </w:r>
    </w:p>
    <w:p w14:paraId="4E892B2F" w14:textId="77777777" w:rsidR="00F60E1F" w:rsidRDefault="00F60E1F">
      <w:r>
        <w:t xml:space="preserve">4. Овладевать конкретными конструкторскими умениями во взаимодействии с воспитателем и детьми.  </w:t>
      </w:r>
    </w:p>
    <w:p w14:paraId="6A73E581" w14:textId="77777777" w:rsidR="00F60E1F" w:rsidRDefault="00F60E1F">
      <w:r>
        <w:t>5. Самоконтроль во время конструирования и взаимопроверка детей за выполнением модели в соответствии с поставленными задачами и запланированным образцом. </w:t>
      </w:r>
    </w:p>
    <w:p w14:paraId="3E153E8B" w14:textId="77777777" w:rsidR="00F60E1F" w:rsidRDefault="00F60E1F">
      <w:r>
        <w:t xml:space="preserve"> 6. Определять назначение получившегося изделия. </w:t>
      </w:r>
    </w:p>
    <w:p w14:paraId="26331231" w14:textId="77777777" w:rsidR="00F60E1F" w:rsidRDefault="00F60E1F">
      <w:r>
        <w:t xml:space="preserve"> Важно отметить и то, что в процессе игры с конструктором ребенок развивает: </w:t>
      </w:r>
    </w:p>
    <w:p w14:paraId="0DB4BBD4" w14:textId="77777777" w:rsidR="00F60E1F" w:rsidRDefault="00F60E1F">
      <w:r>
        <w:t xml:space="preserve"> – Мышление: умение сравнивать, обобщать, анализировать, классифицировать. </w:t>
      </w:r>
    </w:p>
    <w:p w14:paraId="493E27C2" w14:textId="77777777" w:rsidR="00F60E1F" w:rsidRDefault="00F60E1F">
      <w:r>
        <w:t xml:space="preserve"> – Концентрацию внимания. </w:t>
      </w:r>
    </w:p>
    <w:p w14:paraId="0A7B7B65" w14:textId="77777777" w:rsidR="00F60E1F" w:rsidRDefault="00F60E1F">
      <w:r>
        <w:t xml:space="preserve"> – Мелкую моторику. </w:t>
      </w:r>
    </w:p>
    <w:p w14:paraId="2E5B2277" w14:textId="7945EBFF" w:rsidR="00F60E1F" w:rsidRDefault="00F60E1F">
      <w:r>
        <w:t xml:space="preserve"> – Умение следовать образцу.  </w:t>
      </w:r>
    </w:p>
    <w:p w14:paraId="2185E989" w14:textId="77777777" w:rsidR="002D19B2" w:rsidRDefault="00F60E1F">
      <w:r>
        <w:t>– Пространственное воображение, способность видеть разные способы создания образов и построек. </w:t>
      </w:r>
    </w:p>
    <w:p w14:paraId="6555A8B6" w14:textId="13C78CD5" w:rsidR="003617BA" w:rsidRDefault="00F60E1F">
      <w:r>
        <w:t xml:space="preserve"> В работе мы используем следующие виды технического конструирования: конструкторы - "Лего", деревянные конструкторы, крупный строительный материал и мелкий, кнопочные конструкторы и т.д. Особенно интересны последние. Кнопочные конструкторы обладают такими качествами, которые позволяют проводить занятия очень интересно, эмоционально, с большей пользой, развивать речь, интеллектуальный и творческий потенциал ребенка, а также его личностные качества.  Играя с конструкторами "Лего" - от детей требуется умение ориентироваться в свойствах и отношениях предметного мира, создавать верные образы воспринимаемых объектов.  Включение детей в систематическую конструктивную деятельность можно считать одним из важных условий формирования способности воспринимать внешние свойства предметного мира (величина, форма, пространственные и размерные отношения).  На начальном этапе проблемы связаны с неразвитостью мелкой моторики, слабой ориентировкой в пространстве. В нашей группе есть графический модели, по которым дети учатся строить предметы, а также много мелких игрушек, изображающих людей, животных, транспорт. Дети, создавая постройки, имеют конкретную цель. Например, не просто построить дом, а построить дом для тигра, не вообще дом, а дом для гнома. Выполняют дети постройки по словесному описанию, что способствует развитию понятийной стороны речи, а рассказывание поэтапного исполнения постройки активизирует речь детей.  При проигрывании и обговаривании постройки дети не только учатся строить по образцу и показу, но и проговаривают: как строить - что, зачем; как лучше, чем закончить. Пример: при строительстве дома или крепости до детей доводятся сведения о том, что дом начинаем строить с фундамента и заканчиваем крышей)</w:t>
      </w:r>
      <w:r w:rsidR="002D19B2">
        <w:t>.</w:t>
      </w:r>
      <w:r>
        <w:t xml:space="preserve"> Этим </w:t>
      </w:r>
      <w:r>
        <w:lastRenderedPageBreak/>
        <w:t xml:space="preserve">дошкольники обогащают глагольный словарь, учатся называть действия, упражняются в словообразовании (приставочный способ), развивают речевую активность.  Дети учатся видеть связь между назначением предметов и его строением, между функциями его отдельных частей и целесообразной их организацией в пространстве предмета. Дети уже умеют располагать конструктор в нужной плоскости, точно соединять и скреплять детали, сооружать устойчивые конструкции. Для этой работы используются "графические модели". Дошкольники учатся анализировать их, размышлять о важности соблюдения последовательности выполнения работы, о необходимости выбора нужных деталей. У них появляется самостоятельность при решении творческих задач, развивается гибкость мышления.  В подготовительной к школе группе занятия носят более сложный характер. В них включаются элементы экспериментирования. Воспитатели и логопед ставят детей в условия свободного выбора стратегии работы, проверки выбранного ими способа решения задачи и его исправления. Эти занятия носят познавательный характер. На них идет обсуждение тем, связанных с тематикой совместной деятельности с логопедом - "Дом и его части", "Домашние животные", "Мебель". Наши воспитанники изучают данные темы и учатся создавать их технические аналогии.  Художественный вид конструирования широко применяется воспитателями логопедической группы. Работая с этим видом конструирования, ребенок получает информацию о дополнительном применении предметов, расширяет кругозор, учится моделировать, самостоятельно находить варианты их использования. Неоценимая роль этого вида конструирования и для обогащения словаря. Не просто бумага, а ее вид (наждачная, гофрированная, бархатная). Через тактильную информацию дети обогащают словарь определений (шершавая, писчая, картонная, газетная, альбомная, гладкая, твердая, мягкая, тонкая, цветная). Идет пополнение и глагольного словаря: смять, порвать, разрезать, проколоть, склеить, согнуть, намочить). Данная работа способствует развитию мелкой моторики, совершенствует глазомер, закрепляет трудовые умения и навыки, полученные при работе с другими материалами.  В подготовительной к школе группе наиболее полно используется воспитателями технология изготовления поделок из бумаги - "Оригами". Доступность бумаги как материала, простота ее обработки, привлекают детей. Они овладевают различными приемами и способами действий с бумагой, оречевляя их (сгибание, многократное складывание, надрезание, склеивание). Оригами развивает у детей точные движения пальцев, способствует концентрации внимания, развивает воображение и художественный вкус, стимулирует и развивает память, знакомит с основными геометрическими понятиями (угол, сторона, квадрат, треугольник). Одновременно происходит обогащение словаря специальными терминами, активизируются мысленные процессы, трудовые умения.  Можно много говорить об активизации речи при изготовлении коллективных работ. Дошкольники распределяют роли, договариваются, оценивают друг друга, сравнивают, описывают, выделяют ошибки. На подобных занятиях меня радует желание детей, решать при помощи вопросов возникшие в процессе деятельности затруднения. Главное, что дети не безразличны к работе, их радует успех, они ищут одобрения и поддержки у окружающих. Очень приятно, когда в процессе работы у ребенка возникает вопрос и ему отвечает сверстник. Это развивает товарищество, взаимопомощь, активизирует речь. Уже к середине учебного года становятся заметны позитивные изменения в планирующей речи детей. Индивидуальные беседы, вопросы, рассматривание картин способствуют расширению пассивного и активного словаря, так как дети самостоятельно проговаривали процесс изготовления поделок.  Конструктивная деятельность способствует практическому познанию свойств геометрических тел и пространственных отношений, речь обогащается новыми терминами, понятиями, которые в других видах деятельности употребляются редко; дети учатся в верном употреблении понятий (широкий – узкий, высокий – низкий и т.д.). У детей развивается способность ориентироваться в пространстве (право, лево, вперед, назад и т.п.); сравнивать, обобщать (различать, классифицировать) предметы; понимать последовательности, количества и величины; выявлять различные соотношения (больше – меньше, толще – тоньше, длиннее – короче, тяжелее – короче и др.). Дети получают первичные представления о геометрических </w:t>
      </w:r>
      <w:r>
        <w:lastRenderedPageBreak/>
        <w:t xml:space="preserve">формах и признаках предметов и объектов (например, круглый, с углами, с таким-то количеством вершин и граней), о геометрических телах (куб, цилиндр, шар). В процессе этой деятельности формируются важные качества личности: трудолюбие, самостоятельность, инициатива, организованность, планирующая мыслительная деятельность, что являются важными факторами при формировании предпосылок учебной деятельности, а, следовательно, повышению их мотивации к учению на следующих ступенях образования. Совместное конструирование (коллективные постройки, поделки) играют большую роль в воспитании первоначальных навыков работы в коллективе – умение договариваться, соблюдать очередность, распределять обязанности, работать сообща, сопровождая действия комментариями.  Конструирование, как вид детской деятельности, включающий в себя физиологическое стимулирование функции пальцев рук, развивающий пространственные представления о предмете, способствующий анализированию и синтезированию объектов окружающего мира, обогащаемый словарь ребенка и сенсорное восприятие – это неоспоримое средство развития речи дошкольника.  Таким образом, создавая необходимые условия для конструктивной деятельности, воспитатели и логопед помогают воспитанникам понять окружающий мир и свое место в этом мире. В результате целенаправленной системы обучения детей с нарушениями речи можно улучшить качественные характеристики их речевого, психического, интеллектуального развития, мелкой моторики, пополнения активного словарного запаса. </w:t>
      </w:r>
    </w:p>
    <w:sectPr w:rsidR="00361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BA"/>
    <w:rsid w:val="002D19B2"/>
    <w:rsid w:val="003617BA"/>
    <w:rsid w:val="00F60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4606"/>
  <w15:chartTrackingRefBased/>
  <w15:docId w15:val="{65EA5890-BC18-4108-B416-72BAF370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0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Кузнецова</dc:creator>
  <cp:keywords/>
  <dc:description/>
  <cp:lastModifiedBy>Александра Кузнецова</cp:lastModifiedBy>
  <cp:revision>2</cp:revision>
  <dcterms:created xsi:type="dcterms:W3CDTF">2025-10-31T15:51:00Z</dcterms:created>
  <dcterms:modified xsi:type="dcterms:W3CDTF">2025-10-31T15:51:00Z</dcterms:modified>
</cp:coreProperties>
</file>