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5"/>
        <w:spacing w:lineRule="auto" w:line="276"/>
        <w:rPr/>
      </w:pPr>
      <w:r>
        <w:rPr>
          <w:rStyle w:val="Strong"/>
          <w:rFonts w:ascii="Tinos" w:hAnsi="Tinos"/>
          <w:b/>
        </w:rPr>
        <w:t>Роль и значение деятельности социально-реабилитационного</w:t>
      </w:r>
      <w:r>
        <w:rPr>
          <w:rStyle w:val="Strong"/>
          <w:rFonts w:ascii="Tinos" w:hAnsi="Tinos"/>
          <w:b/>
          <w:spacing w:val="-13"/>
        </w:rPr>
        <w:t xml:space="preserve"> </w:t>
      </w:r>
      <w:r>
        <w:rPr>
          <w:rStyle w:val="Strong"/>
          <w:rFonts w:ascii="Tinos" w:hAnsi="Tinos"/>
          <w:b/>
        </w:rPr>
        <w:t>центра</w:t>
      </w:r>
      <w:r>
        <w:rPr>
          <w:rStyle w:val="Strong"/>
          <w:rFonts w:ascii="Tinos" w:hAnsi="Tinos"/>
          <w:b/>
          <w:spacing w:val="-13"/>
        </w:rPr>
        <w:t xml:space="preserve"> </w:t>
      </w:r>
      <w:r>
        <w:rPr>
          <w:rStyle w:val="Strong"/>
          <w:rFonts w:ascii="Tinos" w:hAnsi="Tinos"/>
          <w:b/>
        </w:rPr>
        <w:t>для</w:t>
      </w:r>
      <w:r>
        <w:rPr>
          <w:rStyle w:val="Strong"/>
          <w:rFonts w:ascii="Tinos" w:hAnsi="Tinos"/>
          <w:b/>
          <w:spacing w:val="-13"/>
        </w:rPr>
        <w:t xml:space="preserve"> </w:t>
      </w:r>
      <w:r>
        <w:rPr>
          <w:rStyle w:val="Strong"/>
          <w:rFonts w:ascii="Tinos" w:hAnsi="Tinos"/>
          <w:b/>
        </w:rPr>
        <w:t>несовершеннолетних</w:t>
      </w:r>
    </w:p>
    <w:p>
      <w:pPr>
        <w:pStyle w:val="Style37"/>
        <w:spacing w:lineRule="auto" w:line="276"/>
        <w:jc w:val="right"/>
        <w:rPr/>
      </w:pPr>
      <w:r>
        <w:rPr>
          <w:rStyle w:val="Strong"/>
          <w:rFonts w:ascii="Tinos" w:hAnsi="Tinos"/>
          <w:b w:val="false"/>
          <w:bCs w:val="false"/>
          <w:i/>
          <w:iCs/>
        </w:rPr>
        <w:t>Автор: Листратенко Ярослава Васильевна,</w:t>
      </w:r>
    </w:p>
    <w:p>
      <w:pPr>
        <w:pStyle w:val="Style37"/>
        <w:spacing w:lineRule="auto" w:line="276"/>
        <w:jc w:val="right"/>
        <w:rPr/>
      </w:pPr>
      <w:r>
        <w:rPr>
          <w:rStyle w:val="Strong"/>
          <w:rFonts w:ascii="Tinos" w:hAnsi="Tinos"/>
          <w:b w:val="false"/>
          <w:bCs w:val="false"/>
          <w:i/>
          <w:iCs/>
        </w:rPr>
        <w:t>методист ГБУ СОН «СРЦН г.Донецка»</w:t>
      </w:r>
    </w:p>
    <w:p>
      <w:pPr>
        <w:pStyle w:val="Style37"/>
        <w:spacing w:lineRule="auto" w:line="276"/>
        <w:jc w:val="right"/>
        <w:rPr>
          <w:rStyle w:val="Strong"/>
          <w:rFonts w:ascii="Tinos" w:hAnsi="Tinos"/>
          <w:b/>
        </w:rPr>
      </w:pPr>
      <w:r>
        <w:rPr/>
      </w:r>
    </w:p>
    <w:p>
      <w:pPr>
        <w:pStyle w:val="Style30"/>
        <w:bidi w:val="0"/>
        <w:spacing w:lineRule="auto" w:line="360" w:before="0" w:after="283"/>
        <w:rPr/>
      </w:pPr>
      <w:r>
        <w:rPr>
          <w:rFonts w:ascii="Tinos" w:hAnsi="Tinos"/>
        </w:rPr>
        <w:tab/>
        <w:t>Детский социальный центр для несовершеннолетних – это не просто учреждение, а живой организм, где каждый день пишется история спасения, поддержки и надежды. Здесь, в стенах, пропитанных заботой и пониманием, взрослые и дети вместе идут по пути преодоления трудностей, восстановления утраченного доверия и поиска своего места в жизни. Работа с такими детьми – это тонкое искусство, требующее не только профессионализма, но и безграничного терпения, любви и веры в потенциал каждого ребенка.</w:t>
      </w:r>
    </w:p>
    <w:p>
      <w:pPr>
        <w:pStyle w:val="Style30"/>
        <w:spacing w:lineRule="auto" w:line="360"/>
        <w:ind w:left="4" w:right="136" w:firstLine="708"/>
        <w:rPr/>
      </w:pPr>
      <w:r>
        <w:rPr>
          <w:rFonts w:ascii="Tinos" w:hAnsi="Tinos"/>
        </w:rPr>
        <w:t>Роль и значение социально-реабилитационного центра для несовершеннолетних очень велико, так как дети, попавшие в трудную жизненную ситуацию, были бы лишены помощи и поддержки. Основной задачей учреждения является профилактика безнадзорности и беспризорности, социальная помощь и реабилитация несовершеннолетних в возрасте от 3 до 18 лет. Центр комплексно решает проблему коррекционно-реабилитационной работы, ориентируя ее</w:t>
      </w:r>
      <w:r>
        <w:rPr>
          <w:rFonts w:ascii="Tinos" w:hAnsi="Tinos"/>
          <w:spacing w:val="40"/>
        </w:rPr>
        <w:t xml:space="preserve"> </w:t>
      </w:r>
      <w:r>
        <w:rPr>
          <w:rFonts w:ascii="Tinos" w:hAnsi="Tinos"/>
        </w:rPr>
        <w:t>на ребенка и его семью.</w:t>
      </w:r>
    </w:p>
    <w:p>
      <w:pPr>
        <w:pStyle w:val="Style30"/>
        <w:spacing w:lineRule="auto" w:line="360"/>
        <w:ind w:left="4" w:right="141" w:firstLine="708"/>
        <w:rPr/>
      </w:pPr>
      <w:r>
        <w:rPr>
          <w:rFonts w:ascii="Tinos" w:hAnsi="Tinos"/>
        </w:rPr>
        <w:t>Реабилитационный центр для несовершеннолетних является важным звеном в длинной</w:t>
      </w:r>
      <w:r>
        <w:rPr>
          <w:rFonts w:ascii="Tinos" w:hAnsi="Tinos"/>
          <w:spacing w:val="80"/>
        </w:rPr>
        <w:t xml:space="preserve"> </w:t>
      </w:r>
      <w:r>
        <w:rPr>
          <w:rFonts w:ascii="Tinos" w:hAnsi="Tinos"/>
        </w:rPr>
        <w:t>цепочке</w:t>
      </w:r>
      <w:r>
        <w:rPr>
          <w:rFonts w:ascii="Tinos" w:hAnsi="Tinos"/>
          <w:spacing w:val="40"/>
        </w:rPr>
        <w:t xml:space="preserve"> </w:t>
      </w:r>
      <w:r>
        <w:rPr>
          <w:rFonts w:ascii="Tinos" w:hAnsi="Tinos"/>
        </w:rPr>
        <w:t>социальных учреждений, помогающих детям и</w:t>
      </w:r>
      <w:r>
        <w:rPr>
          <w:rFonts w:ascii="Tinos" w:hAnsi="Tinos"/>
          <w:spacing w:val="80"/>
        </w:rPr>
        <w:t xml:space="preserve"> </w:t>
      </w:r>
      <w:r>
        <w:rPr>
          <w:rFonts w:ascii="Tinos" w:hAnsi="Tinos"/>
        </w:rPr>
        <w:t>их семьям в трудных жизненных ситуациях, но</w:t>
      </w:r>
      <w:r>
        <w:rPr>
          <w:rFonts w:ascii="Tinos" w:hAnsi="Tinos"/>
          <w:spacing w:val="40"/>
        </w:rPr>
        <w:t xml:space="preserve"> </w:t>
      </w:r>
      <w:r>
        <w:rPr>
          <w:rFonts w:ascii="Tinos" w:hAnsi="Tinos"/>
        </w:rPr>
        <w:t>«лучше не лечить болезнь, а предотвратить её появление», иными словами очень важно выявить проблемную ситуацию в семье, в которой воспитываются несовершеннолетние дети на ранних стадиях ее развития. И речь не только о неблагополучных семьях, семьях «группы риска», но и о семьях с любым видом неблагополучия. В обществе существует мнение, что в реабилитационный центр попадают дети именно из таких семей. А ведь</w:t>
      </w:r>
      <w:r>
        <w:rPr>
          <w:rFonts w:ascii="Tinos" w:hAnsi="Tinos"/>
          <w:spacing w:val="40"/>
        </w:rPr>
        <w:t xml:space="preserve"> </w:t>
      </w:r>
      <w:r>
        <w:rPr>
          <w:rFonts w:ascii="Tinos" w:hAnsi="Tinos"/>
        </w:rPr>
        <w:t xml:space="preserve">стоит обратить внимание, что в последнее время во внешне благополучной семье возникают различные трудности, связанные с воспитанием детей, особенно подросткового возраста. И причин тому много и одна из основных: большая рабочая занятость родителей, у которых физически не хватает сил и времени пообщаться со своим ребенком, вследствие чего нарушаются эмоциональные связи между родителями и их чадом. А мы знаем, что подросток найдет возможность удовлетворить эмоциональную потребность, и как правило, это происходит либо в социальных сетях, либо ближайшем уличном окружении. И последствия могут быть тяжелыми. Что делают взрослые, если речь идет о благополучной семье? Да просто пытаются не замечать проблемы, пока она не станет слишком явной. А ведь вовремя оказанная помощь семье и ребенку может помочь избежать этих серьезных </w:t>
      </w:r>
      <w:r>
        <w:rPr>
          <w:rFonts w:ascii="Tinos" w:hAnsi="Tinos"/>
          <w:spacing w:val="-2"/>
        </w:rPr>
        <w:t>последствий.</w:t>
      </w:r>
    </w:p>
    <w:p>
      <w:pPr>
        <w:pStyle w:val="Style30"/>
        <w:bidi w:val="0"/>
        <w:spacing w:lineRule="auto" w:line="360" w:before="0" w:after="283"/>
        <w:rPr/>
      </w:pPr>
      <w:r>
        <w:rPr>
          <w:rFonts w:ascii="Tinos" w:hAnsi="Tinos"/>
        </w:rPr>
        <w:tab/>
        <w:t>Основная задача центра – оказание комплексной помощи несовершеннолетним, оказавшимся в трудной жизненной ситуации. Это могут быть дети, лишенные родительского попечения, жертвы насилия и жестокого обращения, дети из семей, находящихся в социально опасном положении. Для каждого из них центр становится временным домом, где созданы условия для безопасности, психологического комфорта и полноценного развития. Индивидуальный подход – краеугольный камень этой работы. Психологи, педагоги, социальные работники совместно разрабатывают программы реабилитации, учитывая уникальные потребности и проблемы каждого ребенка.</w:t>
      </w:r>
    </w:p>
    <w:p>
      <w:pPr>
        <w:pStyle w:val="Style30"/>
        <w:bidi w:val="0"/>
        <w:spacing w:lineRule="auto" w:line="360" w:before="0" w:after="283"/>
        <w:rPr/>
      </w:pPr>
      <w:r>
        <w:rPr>
          <w:rFonts w:ascii="Tinos" w:hAnsi="Tinos"/>
        </w:rPr>
        <w:tab/>
        <w:t xml:space="preserve">Важнейшим направлением является психологическая поддержка. Дети, пережившие травмирующие события, нуждаются в безопасном пространстве для выражения своих эмоций, проработки страхов и обид. Индивидуальные и групповые занятия с психологом помогают им обрести внутреннюю опору, научиться справляться с негативными переживаниями и выстраивать здоровые отношения с окружающими. Помимо этого, большое внимание уделяется развитию социальных навыков: умению общаться, разрешать конфликты, проявлять эмпатию. В основе работы с несовершеннолетним лежит его реабилитация, т.е. социально-психологическое восстановление ребенка и его возвращение к нормальной жизни. Приоритетным направлением является создание условий для индивидуального подхода к каждому ребенку. </w:t>
      </w:r>
    </w:p>
    <w:p>
      <w:pPr>
        <w:pStyle w:val="Style30"/>
        <w:bidi w:val="0"/>
        <w:spacing w:lineRule="auto" w:line="360" w:before="0" w:after="283"/>
        <w:rPr/>
      </w:pPr>
      <w:r>
        <w:rPr>
          <w:rFonts w:ascii="Tinos" w:hAnsi="Tinos"/>
        </w:rPr>
        <w:tab/>
        <w:t xml:space="preserve">Педагогическая работа направлена на восполнение пробелов в образовании, развитие творческих способностей и формирование позитивных интересов. Организуются занятия по школьной программе, проводятся мастер-классы, спортивные секции, культурные мероприятия. Все это способствует не только интеллектуальному, но и личностному росту детей, помогает им раскрыть свои таланты и найти занятия по душе. </w:t>
      </w:r>
    </w:p>
    <w:p>
      <w:pPr>
        <w:pStyle w:val="Style30"/>
        <w:spacing w:lineRule="auto" w:line="360"/>
        <w:ind w:left="4" w:right="144" w:firstLine="708"/>
        <w:rPr/>
      </w:pPr>
      <w:r>
        <w:rPr>
          <w:rFonts w:ascii="Tinos" w:hAnsi="Tinos"/>
        </w:rPr>
        <w:t>Очень важно комплексно подходить к решению проблем детей, семей, испытывающих различные трудности и не отказываться от возможностей социально-реабилитационного центра для несовершеннолетних, ведь именно хорошо налаженная система взаимодействия с образовательными учреждениями, учреждениями системы профилактики является</w:t>
      </w:r>
      <w:r>
        <w:rPr>
          <w:rFonts w:ascii="Tinos" w:hAnsi="Tinos"/>
          <w:spacing w:val="40"/>
        </w:rPr>
        <w:t xml:space="preserve"> </w:t>
      </w:r>
      <w:r>
        <w:rPr>
          <w:rFonts w:ascii="Tinos" w:hAnsi="Tinos"/>
        </w:rPr>
        <w:t>непременным условием в достижении положительных результатов в профилактике и коррекции семейного неблагополучия.</w:t>
      </w:r>
    </w:p>
    <w:p>
      <w:pPr>
        <w:pStyle w:val="Style30"/>
        <w:bidi w:val="0"/>
        <w:spacing w:lineRule="auto" w:line="360" w:before="0" w:after="283"/>
        <w:rPr/>
      </w:pPr>
      <w:r>
        <w:rPr>
          <w:rFonts w:ascii="Tinos" w:hAnsi="Tinos"/>
        </w:rPr>
        <w:tab/>
        <w:t>Цель всей этой многогранной деятельности – не просто обеспечить временное пребывание, но помочь ребенку вернуться в семью, обрести новые возможности для полноценной жизни, стать самостоятельным и ответственным членом общества. Путь этот бывает долгим и непростым, но каждый день, проведенный в центре, наполнен смыслом и направлен, прежде всего, на благо ребенка.</w:t>
      </w:r>
    </w:p>
    <w:p>
      <w:pPr>
        <w:pStyle w:val="Style37"/>
        <w:bidi w:val="0"/>
        <w:spacing w:lineRule="auto" w:line="3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Конец нумерованного списка 1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1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1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Конец нумерованного списка 3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Продолжение нумерованного списка 3"/>
    <w:basedOn w:val="Style31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1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LibreOffice/7.5.2.1$Linux_X86_64 LibreOffice_project/50$Build-1</Application>
  <AppVersion>15.0000</AppVersion>
  <Pages>3</Pages>
  <Words>642</Words>
  <Characters>4438</Characters>
  <CharactersWithSpaces>5080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2026-04-14T09:23:49Z</dcterms:created>
  <dc:creator/>
  <dc:description/>
  <dc:language>ru-RU</dc:language>
  <cp:lastModifiedBy/>
  <dcterms:modified xsi:type="dcterms:W3CDTF">2026-04-14T10:21:45Z</dcterms:modified>
  <cp:revision>6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