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DF0CF" w14:textId="3579338D" w:rsidR="00271904" w:rsidRPr="00271904" w:rsidRDefault="00271904" w:rsidP="00271904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  <w:r w:rsidRPr="00271904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Нетрадиционные техники рисования для детей раннего возраста как средство развития интереса к </w:t>
      </w:r>
      <w:proofErr w:type="spellStart"/>
      <w:r w:rsidRPr="00271904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изодеятельности</w:t>
      </w:r>
      <w:proofErr w:type="spellEnd"/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.</w:t>
      </w:r>
    </w:p>
    <w:p w14:paraId="69D1F443" w14:textId="77777777" w:rsidR="00271904" w:rsidRPr="00271904" w:rsidRDefault="00271904" w:rsidP="00271904">
      <w:pPr>
        <w:pStyle w:val="ac"/>
        <w:ind w:firstLine="708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В соответствии с Федеральным государственным образовательным стандартом дошкольного образования </w:t>
      </w:r>
      <w:r w:rsidRPr="00271904">
        <w:rPr>
          <w:rFonts w:ascii="Times New Roman" w:hAnsi="Times New Roman" w:cs="Times New Roman"/>
          <w:i/>
          <w:iCs/>
          <w:bdr w:val="none" w:sz="0" w:space="0" w:color="auto" w:frame="1"/>
          <w:lang w:eastAsia="ru-RU"/>
        </w:rPr>
        <w:t>(ФГОС ДО)</w:t>
      </w:r>
      <w:r w:rsidRPr="00271904">
        <w:rPr>
          <w:rFonts w:ascii="Times New Roman" w:hAnsi="Times New Roman" w:cs="Times New Roman"/>
          <w:lang w:eastAsia="ru-RU"/>
        </w:rPr>
        <w:t> одним из приоритетных направлений является художественно-эстетическое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развитие дошкольников</w:t>
      </w:r>
      <w:r w:rsidRPr="00271904">
        <w:rPr>
          <w:rFonts w:ascii="Times New Roman" w:hAnsi="Times New Roman" w:cs="Times New Roman"/>
          <w:lang w:eastAsia="ru-RU"/>
        </w:rPr>
        <w:t>, которое обеспечивает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развитие</w:t>
      </w:r>
      <w:r w:rsidRPr="00271904">
        <w:rPr>
          <w:rFonts w:ascii="Times New Roman" w:hAnsi="Times New Roman" w:cs="Times New Roman"/>
          <w:lang w:eastAsia="ru-RU"/>
        </w:rPr>
        <w:t> способностей и творческого потенциала каждого ребёнка, куда включено и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рисование</w:t>
      </w:r>
      <w:r w:rsidRPr="00271904">
        <w:rPr>
          <w:rFonts w:ascii="Times New Roman" w:hAnsi="Times New Roman" w:cs="Times New Roman"/>
          <w:lang w:eastAsia="ru-RU"/>
        </w:rPr>
        <w:t>.</w:t>
      </w:r>
    </w:p>
    <w:p w14:paraId="3694A3E7" w14:textId="77777777" w:rsidR="00271904" w:rsidRPr="00271904" w:rsidRDefault="00271904" w:rsidP="00271904">
      <w:pPr>
        <w:pStyle w:val="ac"/>
        <w:ind w:firstLine="708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Все дети в известном смысле являются художниками.</w:t>
      </w:r>
    </w:p>
    <w:p w14:paraId="3E490800" w14:textId="77777777" w:rsidR="00271904" w:rsidRPr="00271904" w:rsidRDefault="00271904" w:rsidP="00271904">
      <w:pPr>
        <w:pStyle w:val="ac"/>
        <w:ind w:firstLine="708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Рисование</w:t>
      </w:r>
      <w:r w:rsidRPr="00271904">
        <w:rPr>
          <w:rFonts w:ascii="Times New Roman" w:hAnsi="Times New Roman" w:cs="Times New Roman"/>
          <w:lang w:eastAsia="ru-RU"/>
        </w:rPr>
        <w:t> – большая и серьёзная работа для ребёнка. Даже каракули содержат для маленького художника вполне конкретную информацию и смысл. Определённое достоинство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рисования</w:t>
      </w:r>
      <w:r w:rsidRPr="00271904">
        <w:rPr>
          <w:rFonts w:ascii="Times New Roman" w:hAnsi="Times New Roman" w:cs="Times New Roman"/>
          <w:lang w:eastAsia="ru-RU"/>
        </w:rPr>
        <w:t> по сравнению с другими видами деятельности в том, что этот вид творчества требует согласованного участия многих психических функций.</w:t>
      </w:r>
    </w:p>
    <w:p w14:paraId="12C4B7E0" w14:textId="77777777" w:rsidR="00271904" w:rsidRPr="00271904" w:rsidRDefault="00271904" w:rsidP="00271904">
      <w:pPr>
        <w:pStyle w:val="ac"/>
        <w:ind w:firstLine="708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При использовании на занятиях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нетрадиционных способов рисования</w:t>
      </w:r>
      <w:r w:rsidRPr="00271904">
        <w:rPr>
          <w:rFonts w:ascii="Times New Roman" w:hAnsi="Times New Roman" w:cs="Times New Roman"/>
          <w:lang w:eastAsia="ru-RU"/>
        </w:rPr>
        <w:t>, у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детей развивается</w:t>
      </w:r>
      <w:r w:rsidRPr="00271904">
        <w:rPr>
          <w:rFonts w:ascii="Times New Roman" w:hAnsi="Times New Roman" w:cs="Times New Roman"/>
          <w:lang w:eastAsia="ru-RU"/>
        </w:rPr>
        <w:t> ориентировочно – исследовательская деятельность, фантазия, память, эстетический вкус, познавательные способности, самостоятельность.</w:t>
      </w:r>
    </w:p>
    <w:p w14:paraId="1FCED7FB" w14:textId="77777777" w:rsidR="00271904" w:rsidRPr="00271904" w:rsidRDefault="00271904" w:rsidP="00271904">
      <w:pPr>
        <w:pStyle w:val="ac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Ребенок использует цвет как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средство передачи настроения</w:t>
      </w:r>
      <w:r w:rsidRPr="00271904">
        <w:rPr>
          <w:rFonts w:ascii="Times New Roman" w:hAnsi="Times New Roman" w:cs="Times New Roman"/>
          <w:lang w:eastAsia="ru-RU"/>
        </w:rPr>
        <w:t>.</w:t>
      </w:r>
    </w:p>
    <w:p w14:paraId="5D407639" w14:textId="77777777" w:rsidR="00271904" w:rsidRPr="00271904" w:rsidRDefault="00271904" w:rsidP="00271904">
      <w:pPr>
        <w:pStyle w:val="ac"/>
        <w:ind w:firstLine="708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При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непосредственном</w:t>
      </w:r>
      <w:r w:rsidRPr="00271904">
        <w:rPr>
          <w:rFonts w:ascii="Times New Roman" w:hAnsi="Times New Roman" w:cs="Times New Roman"/>
          <w:lang w:eastAsia="ru-RU"/>
        </w:rPr>
        <w:t>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контакте пальцев рук с краской дети познают ее свойства</w:t>
      </w:r>
      <w:r w:rsidRPr="00271904">
        <w:rPr>
          <w:rFonts w:ascii="Times New Roman" w:hAnsi="Times New Roman" w:cs="Times New Roman"/>
          <w:lang w:eastAsia="ru-RU"/>
        </w:rPr>
        <w:t>: густоту, твердость, вязкость.</w:t>
      </w:r>
    </w:p>
    <w:p w14:paraId="0D0451D6" w14:textId="77777777" w:rsidR="00271904" w:rsidRPr="00271904" w:rsidRDefault="00271904" w:rsidP="00271904">
      <w:pPr>
        <w:pStyle w:val="ac"/>
        <w:ind w:firstLine="708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Работа с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нетрадиционными техниками</w:t>
      </w:r>
      <w:r w:rsidRPr="00271904">
        <w:rPr>
          <w:rFonts w:ascii="Times New Roman" w:hAnsi="Times New Roman" w:cs="Times New Roman"/>
          <w:lang w:eastAsia="ru-RU"/>
        </w:rPr>
        <w:t> </w:t>
      </w:r>
      <w:hyperlink r:id="rId5" w:tooltip="ИЗО, творчество. Консультации для педагогов" w:history="1">
        <w:r w:rsidRPr="00271904">
          <w:rPr>
            <w:rFonts w:ascii="Times New Roman" w:hAnsi="Times New Roman" w:cs="Times New Roman"/>
            <w:color w:val="000000" w:themeColor="text1"/>
            <w:bdr w:val="none" w:sz="0" w:space="0" w:color="auto" w:frame="1"/>
            <w:lang w:eastAsia="ru-RU"/>
          </w:rPr>
          <w:t>изображения стимулирует положительную</w:t>
        </w:r>
      </w:hyperlink>
      <w:r w:rsidRPr="00271904">
        <w:rPr>
          <w:rFonts w:ascii="Times New Roman" w:hAnsi="Times New Roman" w:cs="Times New Roman"/>
          <w:lang w:eastAsia="ru-RU"/>
        </w:rPr>
        <w:t> мотивацию рисуночной деятельности, вызывает радостное настроение у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детей</w:t>
      </w:r>
      <w:r w:rsidRPr="00271904">
        <w:rPr>
          <w:rFonts w:ascii="Times New Roman" w:hAnsi="Times New Roman" w:cs="Times New Roman"/>
          <w:lang w:eastAsia="ru-RU"/>
        </w:rPr>
        <w:t>, снимает страх перед краской, боязнь не справиться с процессом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рисования</w:t>
      </w:r>
      <w:r w:rsidRPr="00271904">
        <w:rPr>
          <w:rFonts w:ascii="Times New Roman" w:hAnsi="Times New Roman" w:cs="Times New Roman"/>
          <w:lang w:eastAsia="ru-RU"/>
        </w:rPr>
        <w:t>.</w:t>
      </w:r>
    </w:p>
    <w:p w14:paraId="79C42C25" w14:textId="77777777" w:rsidR="00271904" w:rsidRPr="00271904" w:rsidRDefault="00271904" w:rsidP="00271904">
      <w:pPr>
        <w:pStyle w:val="ac"/>
        <w:ind w:firstLine="708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Многие виды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нетрадиционного рисования</w:t>
      </w:r>
      <w:r w:rsidRPr="00271904">
        <w:rPr>
          <w:rFonts w:ascii="Times New Roman" w:hAnsi="Times New Roman" w:cs="Times New Roman"/>
          <w:lang w:eastAsia="ru-RU"/>
        </w:rPr>
        <w:t> способствуют повышению уровня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развития</w:t>
      </w:r>
      <w:r w:rsidRPr="00271904">
        <w:rPr>
          <w:rFonts w:ascii="Times New Roman" w:hAnsi="Times New Roman" w:cs="Times New Roman"/>
          <w:lang w:eastAsia="ru-RU"/>
        </w:rPr>
        <w:t> зрительно – моторной координации,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развитию мелкой моторики</w:t>
      </w:r>
      <w:r w:rsidRPr="00271904">
        <w:rPr>
          <w:rFonts w:ascii="Times New Roman" w:hAnsi="Times New Roman" w:cs="Times New Roman"/>
          <w:lang w:eastAsia="ru-RU"/>
        </w:rPr>
        <w:t>.</w:t>
      </w:r>
    </w:p>
    <w:p w14:paraId="75DE8A7D" w14:textId="77777777" w:rsidR="00271904" w:rsidRPr="00271904" w:rsidRDefault="00271904" w:rsidP="00271904">
      <w:pPr>
        <w:pStyle w:val="ac"/>
        <w:ind w:firstLine="708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Рисование нетрадиционными техниками</w:t>
      </w:r>
      <w:r w:rsidRPr="00271904">
        <w:rPr>
          <w:rFonts w:ascii="Times New Roman" w:hAnsi="Times New Roman" w:cs="Times New Roman"/>
          <w:lang w:eastAsia="ru-RU"/>
        </w:rPr>
        <w:t> открывают широкий простор для детской фантазии, дает ребенку возможность увлечься творчеством,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развить воображение</w:t>
      </w:r>
      <w:r w:rsidRPr="00271904">
        <w:rPr>
          <w:rFonts w:ascii="Times New Roman" w:hAnsi="Times New Roman" w:cs="Times New Roman"/>
          <w:lang w:eastAsia="ru-RU"/>
        </w:rPr>
        <w:t>, проявить самостоятельность и инициативу, выразить свою индивидуальность.</w:t>
      </w:r>
    </w:p>
    <w:p w14:paraId="7573D1C5" w14:textId="77777777" w:rsidR="00271904" w:rsidRPr="00271904" w:rsidRDefault="00271904" w:rsidP="00271904">
      <w:pPr>
        <w:pStyle w:val="ac"/>
        <w:ind w:firstLine="708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Нетрадиционные техники рисования</w:t>
      </w:r>
      <w:r w:rsidRPr="00271904">
        <w:rPr>
          <w:rFonts w:ascii="Times New Roman" w:hAnsi="Times New Roman" w:cs="Times New Roman"/>
          <w:lang w:eastAsia="ru-RU"/>
        </w:rPr>
        <w:t> являются замечательным способом создания маленьких шедевров.</w:t>
      </w:r>
    </w:p>
    <w:p w14:paraId="77437636" w14:textId="0B074911" w:rsidR="00271904" w:rsidRPr="00271904" w:rsidRDefault="00271904" w:rsidP="00271904">
      <w:pPr>
        <w:pStyle w:val="ac"/>
        <w:ind w:firstLine="708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Например, с детьми </w:t>
      </w:r>
      <w:hyperlink r:id="rId6" w:tooltip="Младшая группа" w:history="1">
        <w:r w:rsidRPr="00271904">
          <w:rPr>
            <w:rFonts w:ascii="Times New Roman" w:hAnsi="Times New Roman" w:cs="Times New Roman"/>
            <w:bdr w:val="none" w:sz="0" w:space="0" w:color="auto" w:frame="1"/>
            <w:lang w:eastAsia="ru-RU"/>
          </w:rPr>
          <w:t>младшего дошкольного</w:t>
        </w:r>
      </w:hyperlink>
      <w:r w:rsidRPr="00271904">
        <w:rPr>
          <w:rFonts w:ascii="Times New Roman" w:hAnsi="Times New Roman" w:cs="Times New Roman"/>
          <w:lang w:eastAsia="ru-RU"/>
        </w:rPr>
        <w:t>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возраста можно использовать</w:t>
      </w:r>
      <w:r>
        <w:rPr>
          <w:rFonts w:ascii="Times New Roman" w:hAnsi="Times New Roman" w:cs="Times New Roman"/>
          <w:lang w:eastAsia="ru-RU"/>
        </w:rPr>
        <w:t>:</w:t>
      </w:r>
    </w:p>
    <w:p w14:paraId="721AFB5D" w14:textId="77777777" w:rsidR="00271904" w:rsidRPr="00271904" w:rsidRDefault="00271904" w:rsidP="00271904">
      <w:pPr>
        <w:pStyle w:val="ac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•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рисование пальчиками</w:t>
      </w:r>
    </w:p>
    <w:p w14:paraId="102A0178" w14:textId="77777777" w:rsidR="00271904" w:rsidRPr="00271904" w:rsidRDefault="00271904" w:rsidP="00271904">
      <w:pPr>
        <w:pStyle w:val="ac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•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рисование ладошками</w:t>
      </w:r>
    </w:p>
    <w:p w14:paraId="3687149D" w14:textId="77777777" w:rsidR="00271904" w:rsidRPr="00271904" w:rsidRDefault="00271904" w:rsidP="00271904">
      <w:pPr>
        <w:pStyle w:val="ac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•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рисование кулачком</w:t>
      </w:r>
    </w:p>
    <w:p w14:paraId="772E9177" w14:textId="77777777" w:rsidR="00271904" w:rsidRPr="00271904" w:rsidRDefault="00271904" w:rsidP="00271904">
      <w:pPr>
        <w:pStyle w:val="ac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•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рисование ватными палочками</w:t>
      </w:r>
    </w:p>
    <w:p w14:paraId="508F788B" w14:textId="77777777" w:rsidR="00271904" w:rsidRPr="00271904" w:rsidRDefault="00271904" w:rsidP="00271904">
      <w:pPr>
        <w:pStyle w:val="ac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• печать штампами</w:t>
      </w:r>
    </w:p>
    <w:p w14:paraId="2B103F25" w14:textId="77777777" w:rsidR="00271904" w:rsidRPr="00271904" w:rsidRDefault="00271904" w:rsidP="00271904">
      <w:pPr>
        <w:pStyle w:val="ac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•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рисование</w:t>
      </w:r>
      <w:r w:rsidRPr="00271904">
        <w:rPr>
          <w:rFonts w:ascii="Times New Roman" w:hAnsi="Times New Roman" w:cs="Times New Roman"/>
          <w:lang w:eastAsia="ru-RU"/>
        </w:rPr>
        <w:t> мятой бумагой с помощью трафаретов</w:t>
      </w:r>
    </w:p>
    <w:p w14:paraId="29532F55" w14:textId="77777777" w:rsidR="00271904" w:rsidRPr="00271904" w:rsidRDefault="00271904" w:rsidP="00271904">
      <w:pPr>
        <w:pStyle w:val="ac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•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рисование щетками</w:t>
      </w:r>
    </w:p>
    <w:p w14:paraId="774B8EE4" w14:textId="77777777" w:rsidR="00271904" w:rsidRPr="00271904" w:rsidRDefault="00271904" w:rsidP="00271904">
      <w:pPr>
        <w:pStyle w:val="ac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•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рисование</w:t>
      </w:r>
      <w:r w:rsidRPr="00271904">
        <w:rPr>
          <w:rFonts w:ascii="Times New Roman" w:hAnsi="Times New Roman" w:cs="Times New Roman"/>
          <w:lang w:eastAsia="ru-RU"/>
        </w:rPr>
        <w:t> вилкой и втулками от бумаги</w:t>
      </w:r>
    </w:p>
    <w:p w14:paraId="28B5B7D1" w14:textId="77777777" w:rsidR="00271904" w:rsidRPr="00271904" w:rsidRDefault="00271904" w:rsidP="00271904">
      <w:pPr>
        <w:pStyle w:val="ac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 xml:space="preserve">• </w:t>
      </w:r>
      <w:proofErr w:type="spellStart"/>
      <w:r w:rsidRPr="00271904">
        <w:rPr>
          <w:rFonts w:ascii="Times New Roman" w:hAnsi="Times New Roman" w:cs="Times New Roman"/>
          <w:lang w:eastAsia="ru-RU"/>
        </w:rPr>
        <w:t>пластилинография</w:t>
      </w:r>
      <w:proofErr w:type="spellEnd"/>
    </w:p>
    <w:p w14:paraId="5E59917C" w14:textId="77777777" w:rsidR="00271904" w:rsidRPr="00271904" w:rsidRDefault="00271904" w:rsidP="00271904">
      <w:pPr>
        <w:pStyle w:val="ac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• монотипия (в переводе с греческого </w:t>
      </w:r>
      <w:r w:rsidRPr="00271904">
        <w:rPr>
          <w:rFonts w:ascii="Times New Roman" w:hAnsi="Times New Roman" w:cs="Times New Roman"/>
          <w:i/>
          <w:iCs/>
          <w:bdr w:val="none" w:sz="0" w:space="0" w:color="auto" w:frame="1"/>
          <w:lang w:eastAsia="ru-RU"/>
        </w:rPr>
        <w:t>«один отпечаток»</w:t>
      </w:r>
      <w:r w:rsidRPr="00271904">
        <w:rPr>
          <w:rFonts w:ascii="Times New Roman" w:hAnsi="Times New Roman" w:cs="Times New Roman"/>
          <w:lang w:eastAsia="ru-RU"/>
        </w:rPr>
        <w:t>)</w:t>
      </w:r>
    </w:p>
    <w:p w14:paraId="2D2F239B" w14:textId="77777777" w:rsidR="00271904" w:rsidRPr="00271904" w:rsidRDefault="00271904" w:rsidP="00271904">
      <w:pPr>
        <w:pStyle w:val="ac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•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рисование</w:t>
      </w:r>
      <w:r w:rsidRPr="00271904">
        <w:rPr>
          <w:rFonts w:ascii="Times New Roman" w:hAnsi="Times New Roman" w:cs="Times New Roman"/>
          <w:lang w:eastAsia="ru-RU"/>
        </w:rPr>
        <w:t> с помощью пупырчатой плёнки.</w:t>
      </w:r>
    </w:p>
    <w:p w14:paraId="0475B7D2" w14:textId="77777777" w:rsidR="00271904" w:rsidRPr="00271904" w:rsidRDefault="00271904" w:rsidP="00271904">
      <w:pPr>
        <w:pStyle w:val="ac"/>
        <w:ind w:firstLine="708"/>
        <w:rPr>
          <w:rFonts w:ascii="Times New Roman" w:hAnsi="Times New Roman" w:cs="Times New Roman"/>
          <w:lang w:eastAsia="ru-RU"/>
        </w:rPr>
      </w:pPr>
      <w:r w:rsidRPr="00271904">
        <w:rPr>
          <w:rFonts w:ascii="Times New Roman" w:hAnsi="Times New Roman" w:cs="Times New Roman"/>
          <w:lang w:eastAsia="ru-RU"/>
        </w:rPr>
        <w:t>Каждая из этих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нетрадиционных техник</w:t>
      </w:r>
      <w:r w:rsidRPr="00271904">
        <w:rPr>
          <w:rFonts w:ascii="Times New Roman" w:hAnsi="Times New Roman" w:cs="Times New Roman"/>
          <w:lang w:eastAsia="ru-RU"/>
        </w:rPr>
        <w:t> </w:t>
      </w:r>
      <w:proofErr w:type="gramStart"/>
      <w:r w:rsidRPr="00271904">
        <w:rPr>
          <w:rFonts w:ascii="Times New Roman" w:hAnsi="Times New Roman" w:cs="Times New Roman"/>
          <w:lang w:eastAsia="ru-RU"/>
        </w:rPr>
        <w:t>- это</w:t>
      </w:r>
      <w:proofErr w:type="gramEnd"/>
      <w:r w:rsidRPr="00271904">
        <w:rPr>
          <w:rFonts w:ascii="Times New Roman" w:hAnsi="Times New Roman" w:cs="Times New Roman"/>
          <w:lang w:eastAsia="ru-RU"/>
        </w:rPr>
        <w:t xml:space="preserve"> маленькая игра для ребенка. Использование этих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техник</w:t>
      </w:r>
      <w:r w:rsidRPr="00271904">
        <w:rPr>
          <w:rFonts w:ascii="Times New Roman" w:hAnsi="Times New Roman" w:cs="Times New Roman"/>
          <w:lang w:eastAsia="ru-RU"/>
        </w:rPr>
        <w:t> позволяет детям чувствовать себя раскованнее, смелее,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непосредственнее</w:t>
      </w:r>
      <w:r w:rsidRPr="00271904">
        <w:rPr>
          <w:rFonts w:ascii="Times New Roman" w:hAnsi="Times New Roman" w:cs="Times New Roman"/>
          <w:lang w:eastAsia="ru-RU"/>
        </w:rPr>
        <w:t>. Эти </w:t>
      </w:r>
      <w:r w:rsidRPr="00271904">
        <w:rPr>
          <w:rFonts w:ascii="Times New Roman" w:hAnsi="Times New Roman" w:cs="Times New Roman"/>
          <w:bdr w:val="none" w:sz="0" w:space="0" w:color="auto" w:frame="1"/>
          <w:lang w:eastAsia="ru-RU"/>
        </w:rPr>
        <w:t>техники развивают воображение</w:t>
      </w:r>
      <w:r w:rsidRPr="00271904">
        <w:rPr>
          <w:rFonts w:ascii="Times New Roman" w:hAnsi="Times New Roman" w:cs="Times New Roman"/>
          <w:lang w:eastAsia="ru-RU"/>
        </w:rPr>
        <w:t>, дают полную свободу для самовыражения.</w:t>
      </w:r>
    </w:p>
    <w:p w14:paraId="0CF3B806" w14:textId="77777777" w:rsidR="003269E7" w:rsidRPr="00271904" w:rsidRDefault="003269E7" w:rsidP="00271904">
      <w:pPr>
        <w:pStyle w:val="ac"/>
        <w:rPr>
          <w:rFonts w:ascii="Times New Roman" w:hAnsi="Times New Roman" w:cs="Times New Roman"/>
        </w:rPr>
      </w:pPr>
    </w:p>
    <w:sectPr w:rsidR="003269E7" w:rsidRPr="00271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5B7FC9"/>
    <w:multiLevelType w:val="multilevel"/>
    <w:tmpl w:val="4EA6A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69677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6D4"/>
    <w:rsid w:val="000C1F08"/>
    <w:rsid w:val="00271904"/>
    <w:rsid w:val="003269E7"/>
    <w:rsid w:val="00E01D2E"/>
    <w:rsid w:val="00E6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4E15"/>
  <w15:chartTrackingRefBased/>
  <w15:docId w15:val="{DF1CB645-6CE9-44F0-949C-B5927C7CE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5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5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5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5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5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5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5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5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5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5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56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56D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56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56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56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56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5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5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5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5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5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56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56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56D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5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56D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656D4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2719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mladshaya-gruppa" TargetMode="External"/><Relationship Id="rId5" Type="http://schemas.openxmlformats.org/officeDocument/2006/relationships/hyperlink" Target="https://www.maam.ru/obrazovanie/izo-dlya-pedago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3</cp:revision>
  <dcterms:created xsi:type="dcterms:W3CDTF">2026-09-29T16:22:00Z</dcterms:created>
  <dcterms:modified xsi:type="dcterms:W3CDTF">2026-09-29T16:28:00Z</dcterms:modified>
</cp:coreProperties>
</file>