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DB0" w:rsidRDefault="00E37A30" w:rsidP="00E37A30">
      <w:pPr>
        <w:pStyle w:val="a3"/>
        <w:spacing w:beforeAutospacing="0" w:after="0" w:afterAutospacing="0" w:line="360" w:lineRule="auto"/>
        <w:jc w:val="both"/>
      </w:pPr>
      <w:r>
        <w:rPr>
          <w:b/>
          <w:sz w:val="28"/>
          <w:szCs w:val="28"/>
        </w:rPr>
        <w:t xml:space="preserve">    </w:t>
      </w:r>
      <w:bookmarkStart w:id="0" w:name="_GoBack"/>
      <w:bookmarkEnd w:id="0"/>
      <w:r w:rsidR="00004DB0">
        <w:rPr>
          <w:color w:val="000000"/>
          <w:sz w:val="28"/>
          <w:szCs w:val="28"/>
        </w:rPr>
        <w:t> </w:t>
      </w:r>
      <w:r w:rsidR="00004DB0">
        <w:rPr>
          <w:rStyle w:val="c6"/>
          <w:color w:val="000000"/>
          <w:sz w:val="28"/>
          <w:szCs w:val="28"/>
        </w:rPr>
        <w:t xml:space="preserve">Человек, являясь социальным существом, с первых месяцев жизни испытывает потребность в общении с другими людьми, которая постоянно развивается - от потребности в эмоциональном контакте к глубокому личностному общению и сотрудничеству. </w:t>
      </w:r>
    </w:p>
    <w:p w:rsidR="00004DB0" w:rsidRDefault="00004DB0" w:rsidP="00DD2B32">
      <w:pPr>
        <w:pStyle w:val="c1"/>
        <w:spacing w:beforeAutospacing="0" w:after="0" w:afterAutospacing="0" w:line="360" w:lineRule="auto"/>
        <w:ind w:firstLine="39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Общение</w:t>
      </w:r>
      <w:r>
        <w:rPr>
          <w:b/>
          <w:bCs/>
          <w:sz w:val="28"/>
          <w:szCs w:val="28"/>
        </w:rPr>
        <w:t xml:space="preserve"> – </w:t>
      </w:r>
      <w:r>
        <w:rPr>
          <w:sz w:val="28"/>
          <w:szCs w:val="28"/>
        </w:rPr>
        <w:t>сложный многоплановый процесс установления и развития контактов между людьми, порождаемый потребностями совместной деятельности и включающий в себя обмен информацией, выработку единой стратегии взаимодействия, восприятие и понимание другого человека.</w:t>
      </w:r>
    </w:p>
    <w:p w:rsidR="00004DB0" w:rsidRDefault="00004DB0" w:rsidP="00DD2B3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взглядам отечественных ученых: А. А. Бодалева, И. А. Зимней, А. А. Леонтьева, М. И. Лисиной Л. А.  общение является одним из основных условий развития ребенка, важнейшим компонентом формирования его личности, ведущим видом человеческой деятельности. </w:t>
      </w:r>
    </w:p>
    <w:p w:rsidR="00004DB0" w:rsidRPr="00004DB0" w:rsidRDefault="00004DB0" w:rsidP="00DD2B32">
      <w:pPr>
        <w:spacing w:after="0" w:line="36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М. И. Лисина, А. Г. Рузская рассматривают общение детей как коммуникативную деятельность, компонентом которой следует считать коммуникативные навыки (навыки общения). </w:t>
      </w:r>
      <w:r w:rsidR="00DD2B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Навыки общения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индивидуальные психологические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особенности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личности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обеспечивающие эффективность ее общения и совместимость с другими людьми.</w:t>
      </w:r>
    </w:p>
    <w:p w:rsidR="00004DB0" w:rsidRDefault="00004DB0" w:rsidP="00DD2B32">
      <w:pPr>
        <w:spacing w:after="0" w:line="36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критериями сформированности </w:t>
      </w:r>
      <w:r w:rsidR="002A6076">
        <w:rPr>
          <w:rFonts w:ascii="Times New Roman" w:hAnsi="Times New Roman" w:cs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общения со сверстниками старших дошкольников с общим недоразвитием речи III уровня являются: коммуникабельность ребенка, активность общения, легкость контактирования, стремление привлечь внимание сверстника к своим действиям, взгляды в глаза, демонстрация своих возможностей, вовлечение в совместные действия, стремление к взаимодействию со сверстником, желание действовать совместно; экспрессивность общения: использование мимики, пантомимики и других невербальных проявлений; эмоциональное состояние, интонационная выразительность; способность ребенка учитывать желания сверстника, умение поделиться, помочь, делать что-то вместе; степень самостоятельности, использование помощи при выполнении заданий, принятие или непринятие помощи, способность реагировать на замечания педагога и отвечать на них; полнота изложения, смысловое соответствие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воспроизводимого материала заданному образцу, связность и логичность высказывания; содержательность и длительность общения, последовательность общения.</w:t>
      </w:r>
    </w:p>
    <w:p w:rsidR="002A6076" w:rsidRDefault="00004DB0" w:rsidP="00DD2B32">
      <w:pPr>
        <w:spacing w:afterAutospacing="1" w:line="360" w:lineRule="auto"/>
        <w:ind w:firstLine="39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4DB0">
        <w:rPr>
          <w:rFonts w:ascii="Times New Roman" w:hAnsi="Times New Roman" w:cs="Times New Roman"/>
          <w:sz w:val="28"/>
          <w:szCs w:val="28"/>
        </w:rPr>
        <w:t>Целью нашего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076">
        <w:rPr>
          <w:rFonts w:ascii="Times New Roman" w:hAnsi="Times New Roman" w:cs="Times New Roman"/>
          <w:sz w:val="28"/>
          <w:szCs w:val="28"/>
        </w:rPr>
        <w:t xml:space="preserve">являлось </w:t>
      </w:r>
      <w:r>
        <w:rPr>
          <w:rFonts w:ascii="Times New Roman" w:hAnsi="Times New Roman" w:cs="Times New Roman"/>
          <w:sz w:val="28"/>
          <w:szCs w:val="28"/>
        </w:rPr>
        <w:t>изучение особенностей формирования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6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навыков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общения старших дошкольников с общим недоразвитием речи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уровня в процессе игровой деятельности</w:t>
      </w:r>
      <w:r w:rsidR="002A6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A6076" w:rsidRPr="002A6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исследовании принимали участие 10 старших дошкольников. </w:t>
      </w:r>
      <w:r w:rsidR="002A6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то, что в настоящее время значительно возросло количество детей с речевой патологией, </w:t>
      </w:r>
      <w:r w:rsidR="00DD2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своей работе нам важно было выяснить, </w:t>
      </w:r>
      <w:r w:rsidR="002A6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действительно ли общение со сверстниками у детей старшего дошкольного возраста с ОНР </w:t>
      </w:r>
      <w:r w:rsidR="002A60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="002A6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в игровой деятельности имеет свои особенности и низкий уровень сформированности.</w:t>
      </w:r>
      <w:r w:rsidR="002A6076" w:rsidRPr="002A6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6076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цели исследования, мы подобрали адекватные методики для изучения уровня с</w:t>
      </w:r>
      <w:r w:rsidR="0038378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формированности навыков общения: м</w:t>
      </w:r>
      <w:r w:rsidR="002A6076">
        <w:rPr>
          <w:rFonts w:ascii="Times New Roman" w:hAnsi="Times New Roman" w:cs="Times New Roman"/>
          <w:sz w:val="28"/>
          <w:szCs w:val="28"/>
        </w:rPr>
        <w:t>етодика</w:t>
      </w:r>
      <w:r w:rsidR="002A6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076" w:rsidRPr="00383781">
        <w:rPr>
          <w:rFonts w:ascii="Times New Roman" w:hAnsi="Times New Roman" w:cs="Times New Roman"/>
          <w:sz w:val="28"/>
          <w:szCs w:val="28"/>
        </w:rPr>
        <w:t>«Рукавички» Г.А. Цукерман</w:t>
      </w:r>
      <w:r w:rsidR="00383781" w:rsidRPr="00383781">
        <w:rPr>
          <w:rFonts w:ascii="Times New Roman" w:hAnsi="Times New Roman" w:cs="Times New Roman"/>
          <w:sz w:val="28"/>
          <w:szCs w:val="28"/>
        </w:rPr>
        <w:t xml:space="preserve">, </w:t>
      </w:r>
      <w:r w:rsidR="00383781" w:rsidRPr="00383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2A6076" w:rsidRPr="00383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етодика «Изучение навыков культуры общения со сверстниками»</w:t>
      </w:r>
      <w:r w:rsidR="00383781" w:rsidRPr="0038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3781" w:rsidRPr="00383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Г.А.Урунтаевой, </w:t>
      </w:r>
      <w:r w:rsidR="00383781" w:rsidRPr="00383781">
        <w:rPr>
          <w:rFonts w:ascii="Times New Roman" w:hAnsi="Times New Roman" w:cs="Times New Roman"/>
          <w:sz w:val="28"/>
          <w:szCs w:val="28"/>
        </w:rPr>
        <w:t>д</w:t>
      </w:r>
      <w:r w:rsidR="002A6076" w:rsidRPr="00383781">
        <w:rPr>
          <w:rFonts w:ascii="Times New Roman" w:hAnsi="Times New Roman" w:cs="Times New Roman"/>
          <w:sz w:val="28"/>
          <w:szCs w:val="28"/>
        </w:rPr>
        <w:t xml:space="preserve">иагностические методики «Отражение чувств» и «Необитаемый остров» автора </w:t>
      </w:r>
      <w:r w:rsidR="00DD2B32">
        <w:rPr>
          <w:rFonts w:ascii="Times New Roman" w:hAnsi="Times New Roman" w:cs="Times New Roman"/>
          <w:iCs/>
          <w:sz w:val="28"/>
          <w:szCs w:val="28"/>
        </w:rPr>
        <w:t>О.</w:t>
      </w:r>
      <w:r w:rsidR="00DD2B32" w:rsidRPr="00383781">
        <w:rPr>
          <w:rFonts w:ascii="Times New Roman" w:hAnsi="Times New Roman" w:cs="Times New Roman"/>
          <w:iCs/>
          <w:sz w:val="28"/>
          <w:szCs w:val="28"/>
        </w:rPr>
        <w:t>В</w:t>
      </w:r>
      <w:r w:rsidR="00DD2B32">
        <w:rPr>
          <w:rFonts w:ascii="Times New Roman" w:hAnsi="Times New Roman" w:cs="Times New Roman"/>
          <w:iCs/>
          <w:sz w:val="28"/>
          <w:szCs w:val="28"/>
        </w:rPr>
        <w:t xml:space="preserve"> Дыбиной</w:t>
      </w:r>
      <w:r w:rsidR="00710B3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D2B32">
        <w:rPr>
          <w:rFonts w:ascii="Times New Roman" w:hAnsi="Times New Roman" w:cs="Times New Roman"/>
          <w:iCs/>
          <w:sz w:val="28"/>
          <w:szCs w:val="28"/>
        </w:rPr>
        <w:t xml:space="preserve">Результаты, </w:t>
      </w:r>
      <w:r w:rsidR="00710B38">
        <w:rPr>
          <w:rFonts w:ascii="Times New Roman" w:hAnsi="Times New Roman" w:cs="Times New Roman"/>
          <w:iCs/>
          <w:sz w:val="28"/>
          <w:szCs w:val="28"/>
        </w:rPr>
        <w:t>полученные нами в ходе проведения методик, послужили основанием для сос</w:t>
      </w:r>
      <w:r w:rsidR="00DD2B32">
        <w:rPr>
          <w:rFonts w:ascii="Times New Roman" w:hAnsi="Times New Roman" w:cs="Times New Roman"/>
          <w:iCs/>
          <w:sz w:val="28"/>
          <w:szCs w:val="28"/>
        </w:rPr>
        <w:t xml:space="preserve">тавления специального комплекса </w:t>
      </w:r>
      <w:r w:rsidR="00710B38">
        <w:rPr>
          <w:rFonts w:ascii="Times New Roman" w:hAnsi="Times New Roman" w:cs="Times New Roman"/>
          <w:iCs/>
          <w:sz w:val="28"/>
          <w:szCs w:val="28"/>
        </w:rPr>
        <w:t>коррекционно- развивающих занятий, направленного на формирование навыков общения дошкольников в игровой деятельности.</w:t>
      </w:r>
    </w:p>
    <w:p w:rsidR="00710B38" w:rsidRDefault="00710B38" w:rsidP="00DD2B32">
      <w:pPr>
        <w:spacing w:line="36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эффективности проведённой нами коррекционно-развивающей работы, мы провели контрольный эксперимент, в ходе которого выяснили что, проведенная работа, помогла формировать умения дошкольников общаться и взаимодействовать друг с другом в процессе</w:t>
      </w:r>
      <w:r w:rsidR="00DD2B32">
        <w:rPr>
          <w:rFonts w:ascii="Times New Roman" w:hAnsi="Times New Roman" w:cs="Times New Roman"/>
          <w:sz w:val="28"/>
          <w:szCs w:val="28"/>
        </w:rPr>
        <w:t xml:space="preserve"> игровой деятельности. Все дети, </w:t>
      </w:r>
      <w:r>
        <w:rPr>
          <w:rFonts w:ascii="Times New Roman" w:hAnsi="Times New Roman" w:cs="Times New Roman"/>
          <w:sz w:val="28"/>
          <w:szCs w:val="28"/>
        </w:rPr>
        <w:t>в той или иной степени научились взаимодействовать друг с другом в процессе игровой деятельности</w:t>
      </w:r>
      <w:r w:rsidR="00DD2B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поддерживать и развивать установленный контакт, согласовывать свои действия в процессе деятельности, адекватно реагировать и выражать свою симпатию</w:t>
      </w:r>
      <w:r w:rsidR="00DD2B32">
        <w:rPr>
          <w:rFonts w:ascii="Times New Roman" w:hAnsi="Times New Roman" w:cs="Times New Roman"/>
          <w:sz w:val="28"/>
          <w:szCs w:val="28"/>
        </w:rPr>
        <w:t xml:space="preserve"> к сверстникам</w:t>
      </w:r>
      <w:r>
        <w:rPr>
          <w:rFonts w:ascii="Times New Roman" w:hAnsi="Times New Roman" w:cs="Times New Roman"/>
          <w:sz w:val="28"/>
          <w:szCs w:val="28"/>
        </w:rPr>
        <w:t xml:space="preserve">, проявлять чуткость к эмоциональному состоянию партнера по общению, согласовывать свои желания с мнением других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участников взаимодействия, аргументировано и спокойно доказывать свою точку зрения,  справедливо и адекватно оценивать себя и других партнеров по деятельности, регулировать своё поведение в соответствии с нормами морали.</w:t>
      </w:r>
    </w:p>
    <w:p w:rsidR="00DD2B32" w:rsidRDefault="00DD2B32" w:rsidP="00DD2B32">
      <w:pPr>
        <w:spacing w:line="36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2B32" w:rsidRDefault="00DD2B32" w:rsidP="00DD2B32">
      <w:pPr>
        <w:spacing w:line="36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B32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30085D" w:rsidRDefault="0030085D" w:rsidP="0030085D">
      <w:pPr>
        <w:pStyle w:val="a3"/>
        <w:numPr>
          <w:ilvl w:val="0"/>
          <w:numId w:val="3"/>
        </w:numPr>
        <w:shd w:val="clear" w:color="auto" w:fill="FFFFFF"/>
        <w:spacing w:beforeAutospacing="0" w:after="0" w:afterAutospacing="0" w:line="360" w:lineRule="auto"/>
        <w:ind w:left="0" w:firstLine="0"/>
        <w:textAlignment w:val="baseline"/>
        <w:rPr>
          <w:sz w:val="28"/>
          <w:szCs w:val="28"/>
        </w:rPr>
      </w:pPr>
      <w:r>
        <w:rPr>
          <w:sz w:val="28"/>
          <w:szCs w:val="28"/>
        </w:rPr>
        <w:t>Антонова, Т. В. Особенности социального поведения детей в игре // Руководство играми в дошкольных учреждениях[Текст] / Под ред. М. А. Васильевой. - М.: Педагогика, 2006. - 250 с.</w:t>
      </w:r>
    </w:p>
    <w:p w:rsidR="0030085D" w:rsidRDefault="0030085D" w:rsidP="0030085D">
      <w:pPr>
        <w:pStyle w:val="a3"/>
        <w:numPr>
          <w:ilvl w:val="0"/>
          <w:numId w:val="3"/>
        </w:numPr>
        <w:shd w:val="clear" w:color="auto" w:fill="FFFFFF"/>
        <w:spacing w:beforeAutospacing="0" w:after="0" w:afterAutospacing="0" w:line="360" w:lineRule="auto"/>
        <w:ind w:left="0" w:firstLine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Галигузова, Л.Н., Смирнова, Е.О. Искусство общения с ребенком от года до шести лет: Советы психолога [Текст] / Л. Н. Галигузова. Е. О. Смирнова. - М.: АРКТИ, 2004. - 160 с.</w:t>
      </w:r>
    </w:p>
    <w:p w:rsidR="0030085D" w:rsidRPr="0030085D" w:rsidRDefault="0030085D" w:rsidP="0030085D">
      <w:pPr>
        <w:pStyle w:val="a3"/>
        <w:numPr>
          <w:ilvl w:val="0"/>
          <w:numId w:val="3"/>
        </w:numPr>
        <w:shd w:val="clear" w:color="auto" w:fill="FFFFFF"/>
        <w:spacing w:beforeAutospacing="0" w:after="0" w:afterAutospacing="0" w:line="360" w:lineRule="auto"/>
        <w:ind w:left="0" w:firstLine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Годовикова, Д. Б., Гаврилова, Е. И. Осознание детьми 5-7 лет качеств сверстников и их общение [Текст] /Д. Б. Годовикова, Е. И. Гаврилова. - М.: АРКТИ, 2002. - 156 с.</w:t>
      </w:r>
    </w:p>
    <w:p w:rsidR="00DD2B32" w:rsidRPr="00DD2B32" w:rsidRDefault="00DD2B32" w:rsidP="0030085D">
      <w:pPr>
        <w:pStyle w:val="a3"/>
        <w:numPr>
          <w:ilvl w:val="0"/>
          <w:numId w:val="3"/>
        </w:numPr>
        <w:shd w:val="clear" w:color="auto" w:fill="FFFFFF"/>
        <w:spacing w:beforeAutospacing="0" w:after="0" w:afterAutospacing="0" w:line="360" w:lineRule="auto"/>
        <w:ind w:left="0" w:firstLine="0"/>
        <w:rPr>
          <w:sz w:val="28"/>
          <w:szCs w:val="28"/>
          <w:highlight w:val="white"/>
        </w:rPr>
      </w:pPr>
      <w:r w:rsidRPr="00DD2B32">
        <w:rPr>
          <w:sz w:val="28"/>
          <w:szCs w:val="28"/>
          <w:shd w:val="clear" w:color="auto" w:fill="FFFFFF"/>
        </w:rPr>
        <w:t>Лисина М.И. Общение, личность и психика ребен</w:t>
      </w:r>
      <w:r>
        <w:rPr>
          <w:sz w:val="28"/>
          <w:szCs w:val="28"/>
          <w:shd w:val="clear" w:color="auto" w:fill="FFFFFF"/>
        </w:rPr>
        <w:t xml:space="preserve">ка / </w:t>
      </w:r>
      <w:r w:rsidRPr="00DD2B32">
        <w:rPr>
          <w:sz w:val="28"/>
          <w:szCs w:val="28"/>
          <w:shd w:val="clear" w:color="auto" w:fill="FFFFFF"/>
        </w:rPr>
        <w:t>под ред. А.Г. Рузской. – М.: Московский психолого-социальный институт, Воронеж: НПО «МОДЭК», 2011. – 384с.</w:t>
      </w:r>
    </w:p>
    <w:p w:rsidR="00DD2B32" w:rsidRPr="0030085D" w:rsidRDefault="00DD2B32" w:rsidP="0030085D">
      <w:pPr>
        <w:pStyle w:val="a4"/>
        <w:numPr>
          <w:ilvl w:val="0"/>
          <w:numId w:val="3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30085D">
        <w:rPr>
          <w:rFonts w:ascii="Times New Roman" w:hAnsi="Times New Roman" w:cs="Times New Roman"/>
          <w:sz w:val="28"/>
          <w:szCs w:val="28"/>
        </w:rPr>
        <w:t>Лисина, М. И. Формирование личности ребенка в общении [Текст] / М. И. Лисина. – СПб: ПИТЕР, 2009. - 209с.</w:t>
      </w:r>
    </w:p>
    <w:p w:rsidR="0030085D" w:rsidRPr="0030085D" w:rsidRDefault="0030085D" w:rsidP="0030085D">
      <w:pPr>
        <w:pStyle w:val="a3"/>
        <w:numPr>
          <w:ilvl w:val="0"/>
          <w:numId w:val="3"/>
        </w:numPr>
        <w:shd w:val="clear" w:color="auto" w:fill="FFFFFF"/>
        <w:spacing w:beforeAutospacing="0" w:after="0" w:afterAutospacing="0" w:line="360" w:lineRule="auto"/>
        <w:ind w:left="0" w:firstLine="0"/>
        <w:textAlignment w:val="baseline"/>
        <w:rPr>
          <w:sz w:val="28"/>
          <w:szCs w:val="28"/>
        </w:rPr>
      </w:pPr>
      <w:r>
        <w:rPr>
          <w:sz w:val="28"/>
          <w:szCs w:val="28"/>
        </w:rPr>
        <w:t>Усова, А. П. Роль игры в воспитании детей [Текст] / А. П. Усова. - М.: Просвещение, 2002. - 360 с.</w:t>
      </w:r>
    </w:p>
    <w:p w:rsidR="00DD2B32" w:rsidRDefault="00DD2B32" w:rsidP="0030085D">
      <w:pPr>
        <w:pStyle w:val="a3"/>
        <w:numPr>
          <w:ilvl w:val="0"/>
          <w:numId w:val="3"/>
        </w:numPr>
        <w:shd w:val="clear" w:color="auto" w:fill="FFFFFF"/>
        <w:spacing w:beforeAutospacing="0" w:after="0" w:afterAutospacing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Цукерман Г.А. Диагностируем коммуникативные УУД: методика Рукавички. – Нижний Новгород, 2013.</w:t>
      </w:r>
    </w:p>
    <w:p w:rsidR="00DD2B32" w:rsidRPr="0030085D" w:rsidRDefault="00DD2B32" w:rsidP="003008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2A6076" w:rsidRPr="00DD2B32" w:rsidRDefault="002A6076" w:rsidP="0030085D">
      <w:pPr>
        <w:spacing w:beforeAutospacing="1" w:afterAutospacing="1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4DB0" w:rsidRDefault="00004DB0" w:rsidP="00004DB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7E72" w:rsidRDefault="00E37A30"/>
    <w:sectPr w:rsidR="000E7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910E6"/>
    <w:multiLevelType w:val="multilevel"/>
    <w:tmpl w:val="17187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1F33"/>
    <w:multiLevelType w:val="hybridMultilevel"/>
    <w:tmpl w:val="52563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83BEF"/>
    <w:multiLevelType w:val="hybridMultilevel"/>
    <w:tmpl w:val="8FCCEF7A"/>
    <w:lvl w:ilvl="0" w:tplc="9E50F71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C4"/>
    <w:rsid w:val="00004DB0"/>
    <w:rsid w:val="002506FF"/>
    <w:rsid w:val="002A6076"/>
    <w:rsid w:val="0030085D"/>
    <w:rsid w:val="00383781"/>
    <w:rsid w:val="00516D31"/>
    <w:rsid w:val="00565DC4"/>
    <w:rsid w:val="00710B38"/>
    <w:rsid w:val="00DD2B32"/>
    <w:rsid w:val="00E3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F1DFC-F51A-4E75-B0C6-A7127C95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qFormat/>
    <w:rsid w:val="00004DB0"/>
    <w:rPr>
      <w:rFonts w:cs="Times New Roman"/>
    </w:rPr>
  </w:style>
  <w:style w:type="paragraph" w:styleId="a3">
    <w:name w:val="Normal (Web)"/>
    <w:basedOn w:val="a"/>
    <w:uiPriority w:val="99"/>
    <w:qFormat/>
    <w:rsid w:val="00004D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004D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2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2017-11-13T20:07:00Z</dcterms:created>
  <dcterms:modified xsi:type="dcterms:W3CDTF">2017-11-14T22:12:00Z</dcterms:modified>
</cp:coreProperties>
</file>