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E7" w:rsidRPr="00462CE7" w:rsidRDefault="00462CE7" w:rsidP="00622620">
      <w:pPr>
        <w:spacing w:line="312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2CE7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462CE7">
        <w:rPr>
          <w:rFonts w:ascii="Times New Roman" w:hAnsi="Times New Roman" w:cs="Times New Roman"/>
          <w:sz w:val="28"/>
          <w:szCs w:val="28"/>
        </w:rPr>
        <w:t xml:space="preserve"> Ирина Фёдоровна, </w:t>
      </w:r>
    </w:p>
    <w:p w:rsidR="00E443BF" w:rsidRPr="00462CE7" w:rsidRDefault="00462CE7" w:rsidP="0062262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2C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CE7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62CE7" w:rsidRPr="00462CE7" w:rsidRDefault="00462CE7" w:rsidP="0062262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62CE7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F4418D" w:rsidRPr="0072681A" w:rsidRDefault="00F4418D" w:rsidP="00622620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1A">
        <w:rPr>
          <w:rFonts w:ascii="Times New Roman" w:hAnsi="Times New Roman" w:cs="Times New Roman"/>
          <w:b/>
          <w:sz w:val="28"/>
          <w:szCs w:val="28"/>
        </w:rPr>
        <w:t>Воспитание толерантности: приёмы индивидуальной и групповой работы</w:t>
      </w:r>
    </w:p>
    <w:p w:rsidR="0072681A" w:rsidRDefault="000F4225" w:rsidP="00622620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225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81A">
        <w:rPr>
          <w:rFonts w:ascii="Times New Roman" w:hAnsi="Times New Roman" w:cs="Times New Roman"/>
          <w:sz w:val="28"/>
          <w:szCs w:val="28"/>
        </w:rPr>
        <w:t>Обстановка в стране, в обществе в целом и в образовании в частности, наталкивают на необходимость проведения специальной работы по формированию толерантности в школьной среде.</w:t>
      </w:r>
      <w:r w:rsidR="00DB31C5">
        <w:rPr>
          <w:rFonts w:ascii="Times New Roman" w:hAnsi="Times New Roman" w:cs="Times New Roman"/>
          <w:sz w:val="28"/>
          <w:szCs w:val="28"/>
        </w:rPr>
        <w:t xml:space="preserve"> Воспитание в духе толерантности способствует формированию у молодёжи навыков независимого мышления, критического осмысления и выработки суждений, основанных на моральных ценностях.</w:t>
      </w:r>
    </w:p>
    <w:p w:rsidR="00DB31C5" w:rsidRDefault="00DB31C5" w:rsidP="00622620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педагогической практике накопила и использую немало методов, форм и приёмов работы по воспитанию толерантности у школьников, связанных с организацией</w:t>
      </w:r>
      <w:r w:rsidR="001676C6">
        <w:rPr>
          <w:rFonts w:ascii="Times New Roman" w:hAnsi="Times New Roman" w:cs="Times New Roman"/>
          <w:sz w:val="28"/>
          <w:szCs w:val="28"/>
        </w:rPr>
        <w:t xml:space="preserve"> деятельности обучающихся в классе, использованием произведений художественной литературы и кинофильмов, организацией диалоговых форм работы</w:t>
      </w:r>
      <w:r w:rsidR="007A0D05">
        <w:rPr>
          <w:rFonts w:ascii="Times New Roman" w:hAnsi="Times New Roman" w:cs="Times New Roman"/>
          <w:sz w:val="28"/>
          <w:szCs w:val="28"/>
        </w:rPr>
        <w:t>.</w:t>
      </w:r>
    </w:p>
    <w:p w:rsidR="007A0D05" w:rsidRDefault="00F344E3" w:rsidP="00622620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4E3">
        <w:rPr>
          <w:rFonts w:ascii="Times New Roman" w:hAnsi="Times New Roman" w:cs="Times New Roman"/>
          <w:sz w:val="28"/>
          <w:szCs w:val="28"/>
        </w:rPr>
        <w:t>В процессе работы по данному направлению</w:t>
      </w:r>
      <w:r w:rsidR="00F41C70">
        <w:rPr>
          <w:rFonts w:ascii="Times New Roman" w:hAnsi="Times New Roman" w:cs="Times New Roman"/>
          <w:sz w:val="28"/>
          <w:szCs w:val="28"/>
        </w:rPr>
        <w:t xml:space="preserve"> определяю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F344E3">
        <w:rPr>
          <w:rFonts w:ascii="Times New Roman" w:hAnsi="Times New Roman" w:cs="Times New Roman"/>
          <w:b/>
          <w:sz w:val="28"/>
          <w:szCs w:val="28"/>
        </w:rPr>
        <w:t>цели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E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44E3" w:rsidRDefault="00F344E3" w:rsidP="00622620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</w:t>
      </w:r>
      <w:r w:rsidRPr="00F41C70">
        <w:rPr>
          <w:rFonts w:ascii="Times New Roman" w:hAnsi="Times New Roman" w:cs="Times New Roman"/>
          <w:b/>
          <w:sz w:val="28"/>
          <w:szCs w:val="28"/>
        </w:rPr>
        <w:t>терпимости к различиям</w:t>
      </w:r>
      <w:r>
        <w:rPr>
          <w:rFonts w:ascii="Times New Roman" w:hAnsi="Times New Roman" w:cs="Times New Roman"/>
          <w:sz w:val="28"/>
          <w:szCs w:val="28"/>
        </w:rPr>
        <w:t xml:space="preserve"> между людьми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индивидуальным, различиям по полу, возрасту, социальному </w:t>
      </w:r>
      <w:r w:rsidRPr="00380DA0">
        <w:rPr>
          <w:rFonts w:ascii="Times New Roman" w:hAnsi="Times New Roman" w:cs="Times New Roman"/>
          <w:sz w:val="28"/>
          <w:szCs w:val="28"/>
        </w:rPr>
        <w:t>положению, нацио</w:t>
      </w:r>
      <w:r w:rsidR="00AE1D4A" w:rsidRPr="00380DA0">
        <w:rPr>
          <w:rFonts w:ascii="Times New Roman" w:hAnsi="Times New Roman" w:cs="Times New Roman"/>
          <w:sz w:val="28"/>
          <w:szCs w:val="28"/>
        </w:rPr>
        <w:t>нальности, расе, мирово</w:t>
      </w:r>
      <w:r w:rsidR="005C0305" w:rsidRPr="00380DA0">
        <w:rPr>
          <w:rFonts w:ascii="Times New Roman" w:hAnsi="Times New Roman" w:cs="Times New Roman"/>
          <w:sz w:val="28"/>
          <w:szCs w:val="28"/>
        </w:rPr>
        <w:t>ззрению) и научить</w:t>
      </w:r>
      <w:r w:rsidR="005C0305">
        <w:rPr>
          <w:rFonts w:ascii="Times New Roman" w:hAnsi="Times New Roman" w:cs="Times New Roman"/>
          <w:sz w:val="28"/>
          <w:szCs w:val="28"/>
        </w:rPr>
        <w:t xml:space="preserve"> принимать эти различия </w:t>
      </w:r>
      <w:r w:rsidR="00AE1D4A">
        <w:rPr>
          <w:rFonts w:ascii="Times New Roman" w:hAnsi="Times New Roman" w:cs="Times New Roman"/>
          <w:sz w:val="28"/>
          <w:szCs w:val="28"/>
        </w:rPr>
        <w:t xml:space="preserve">как </w:t>
      </w:r>
      <w:r w:rsidR="00AE1D4A" w:rsidRPr="00F41C70">
        <w:rPr>
          <w:rFonts w:ascii="Times New Roman" w:hAnsi="Times New Roman" w:cs="Times New Roman"/>
          <w:b/>
          <w:sz w:val="28"/>
          <w:szCs w:val="28"/>
        </w:rPr>
        <w:t>положительный факт</w:t>
      </w:r>
      <w:r w:rsidR="00AE1D4A">
        <w:rPr>
          <w:rFonts w:ascii="Times New Roman" w:hAnsi="Times New Roman" w:cs="Times New Roman"/>
          <w:sz w:val="28"/>
          <w:szCs w:val="28"/>
        </w:rPr>
        <w:t>.</w:t>
      </w:r>
    </w:p>
    <w:p w:rsidR="00F344E3" w:rsidRDefault="00F344E3" w:rsidP="00622620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выработке </w:t>
      </w:r>
      <w:r w:rsidRPr="00F41C70">
        <w:rPr>
          <w:rFonts w:ascii="Times New Roman" w:hAnsi="Times New Roman" w:cs="Times New Roman"/>
          <w:b/>
          <w:sz w:val="28"/>
          <w:szCs w:val="28"/>
        </w:rPr>
        <w:t>активного</w:t>
      </w:r>
      <w:r>
        <w:rPr>
          <w:rFonts w:ascii="Times New Roman" w:hAnsi="Times New Roman" w:cs="Times New Roman"/>
          <w:sz w:val="28"/>
          <w:szCs w:val="28"/>
        </w:rPr>
        <w:t xml:space="preserve"> неприятия любых форм дискриминации</w:t>
      </w:r>
      <w:r w:rsidR="00AE1D4A">
        <w:rPr>
          <w:rFonts w:ascii="Times New Roman" w:hAnsi="Times New Roman" w:cs="Times New Roman"/>
          <w:sz w:val="28"/>
          <w:szCs w:val="28"/>
        </w:rPr>
        <w:t>.</w:t>
      </w:r>
    </w:p>
    <w:p w:rsidR="00AE1D4A" w:rsidRDefault="00AE1D4A" w:rsidP="00622620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обучающихся с </w:t>
      </w:r>
      <w:r w:rsidRPr="00F41C70">
        <w:rPr>
          <w:rFonts w:ascii="Times New Roman" w:hAnsi="Times New Roman" w:cs="Times New Roman"/>
          <w:b/>
          <w:sz w:val="28"/>
          <w:szCs w:val="28"/>
        </w:rPr>
        <w:t>Декларацией</w:t>
      </w:r>
      <w:r>
        <w:rPr>
          <w:rFonts w:ascii="Times New Roman" w:hAnsi="Times New Roman" w:cs="Times New Roman"/>
          <w:sz w:val="28"/>
          <w:szCs w:val="28"/>
        </w:rPr>
        <w:t xml:space="preserve"> принципов толерантности.</w:t>
      </w:r>
    </w:p>
    <w:p w:rsidR="005C0305" w:rsidRPr="00F41C70" w:rsidRDefault="00AE1D4A" w:rsidP="00622620">
      <w:pPr>
        <w:pStyle w:val="a3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способности адекватно и полно познавать не только других, но и </w:t>
      </w:r>
      <w:r w:rsidRPr="00F41C70">
        <w:rPr>
          <w:rFonts w:ascii="Times New Roman" w:hAnsi="Times New Roman" w:cs="Times New Roman"/>
          <w:b/>
          <w:sz w:val="28"/>
          <w:szCs w:val="28"/>
        </w:rPr>
        <w:t>себ</w:t>
      </w:r>
      <w:r w:rsidR="005C0305" w:rsidRPr="00F41C70">
        <w:rPr>
          <w:rFonts w:ascii="Times New Roman" w:hAnsi="Times New Roman" w:cs="Times New Roman"/>
          <w:b/>
          <w:sz w:val="28"/>
          <w:szCs w:val="28"/>
        </w:rPr>
        <w:t>я.</w:t>
      </w:r>
    </w:p>
    <w:p w:rsidR="005C0305" w:rsidRDefault="005C0305" w:rsidP="00622620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толерантного созн</w:t>
      </w:r>
      <w:r w:rsidR="00380DA0">
        <w:rPr>
          <w:rFonts w:ascii="Times New Roman" w:hAnsi="Times New Roman" w:cs="Times New Roman"/>
          <w:sz w:val="28"/>
          <w:szCs w:val="28"/>
        </w:rPr>
        <w:t xml:space="preserve">ания старшеклассников </w:t>
      </w:r>
      <w:r w:rsidR="007E4D84">
        <w:rPr>
          <w:rFonts w:ascii="Times New Roman" w:hAnsi="Times New Roman" w:cs="Times New Roman"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 xml:space="preserve"> серию пр</w:t>
      </w:r>
      <w:r w:rsidR="00622620">
        <w:rPr>
          <w:rFonts w:ascii="Times New Roman" w:hAnsi="Times New Roman" w:cs="Times New Roman"/>
          <w:sz w:val="28"/>
          <w:szCs w:val="28"/>
        </w:rPr>
        <w:t xml:space="preserve">иёмов, основанных на осмыслении символического знака – </w:t>
      </w:r>
      <w:r w:rsidR="00622620" w:rsidRPr="00F41C70">
        <w:rPr>
          <w:rFonts w:ascii="Times New Roman" w:hAnsi="Times New Roman" w:cs="Times New Roman"/>
          <w:b/>
          <w:sz w:val="28"/>
          <w:szCs w:val="28"/>
        </w:rPr>
        <w:t>монады</w:t>
      </w:r>
      <w:r w:rsidR="00622620">
        <w:rPr>
          <w:rFonts w:ascii="Times New Roman" w:hAnsi="Times New Roman" w:cs="Times New Roman"/>
          <w:sz w:val="28"/>
          <w:szCs w:val="28"/>
        </w:rPr>
        <w:t xml:space="preserve">: 1) «Обнаружение противоречий», 2)«Коррекция позиций», </w:t>
      </w:r>
      <w:r w:rsidR="00380DA0">
        <w:rPr>
          <w:rFonts w:ascii="Times New Roman" w:hAnsi="Times New Roman" w:cs="Times New Roman"/>
          <w:sz w:val="28"/>
          <w:szCs w:val="28"/>
        </w:rPr>
        <w:t>3</w:t>
      </w:r>
      <w:r w:rsidR="00622620">
        <w:rPr>
          <w:rFonts w:ascii="Times New Roman" w:hAnsi="Times New Roman" w:cs="Times New Roman"/>
          <w:sz w:val="28"/>
          <w:szCs w:val="28"/>
        </w:rPr>
        <w:t xml:space="preserve">)«Акцент на лучшее», </w:t>
      </w:r>
      <w:r w:rsidR="00380DA0">
        <w:rPr>
          <w:rFonts w:ascii="Times New Roman" w:hAnsi="Times New Roman" w:cs="Times New Roman"/>
          <w:sz w:val="28"/>
          <w:szCs w:val="28"/>
        </w:rPr>
        <w:t>4) «Поиск толерантной позиции», 5) «Ломка стереотипов».</w:t>
      </w:r>
      <w:r w:rsidR="007E4D84">
        <w:rPr>
          <w:rFonts w:ascii="Times New Roman" w:hAnsi="Times New Roman" w:cs="Times New Roman"/>
          <w:sz w:val="28"/>
          <w:szCs w:val="28"/>
        </w:rPr>
        <w:t xml:space="preserve"> На этапе рефлексии обучающиеся выполняют творческие и проектные работы.</w:t>
      </w:r>
    </w:p>
    <w:p w:rsidR="00380DA0" w:rsidRDefault="00380DA0" w:rsidP="007E4D84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хочется сказать, что каждая педагогическая ситуация рождает </w:t>
      </w:r>
      <w:r w:rsidRPr="00F41C70">
        <w:rPr>
          <w:rFonts w:ascii="Times New Roman" w:hAnsi="Times New Roman" w:cs="Times New Roman"/>
          <w:b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sz w:val="28"/>
          <w:szCs w:val="28"/>
        </w:rPr>
        <w:t xml:space="preserve">приёмы, а каждый учитель использует те, которые соответствуют его </w:t>
      </w:r>
      <w:r w:rsidRPr="00F41C70">
        <w:rPr>
          <w:rFonts w:ascii="Times New Roman" w:hAnsi="Times New Roman" w:cs="Times New Roman"/>
          <w:b/>
          <w:sz w:val="28"/>
          <w:szCs w:val="28"/>
        </w:rPr>
        <w:t>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стилю. </w:t>
      </w:r>
    </w:p>
    <w:p w:rsidR="007E4D84" w:rsidRDefault="009735B2" w:rsidP="009735B2">
      <w:pPr>
        <w:spacing w:after="0" w:line="312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70C8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Воспитание толерантности: приёмы </w:t>
      </w:r>
      <w:r w:rsidR="00970C87" w:rsidRPr="00970C87">
        <w:rPr>
          <w:rFonts w:ascii="Times New Roman" w:hAnsi="Times New Roman" w:cs="Times New Roman"/>
          <w:b/>
          <w:sz w:val="36"/>
          <w:szCs w:val="36"/>
        </w:rPr>
        <w:t>для индивидуальной и групповой работы</w:t>
      </w:r>
    </w:p>
    <w:p w:rsidR="00970C87" w:rsidRDefault="00970C87" w:rsidP="00970C87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Теперь, когда мы научились летать по воздуху,</w:t>
      </w:r>
    </w:p>
    <w:p w:rsidR="00970C87" w:rsidRDefault="00970C87" w:rsidP="00970C87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как птицы, плавать под водой, как рыбы, </w:t>
      </w:r>
      <w:r w:rsidR="00A52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не    </w:t>
      </w:r>
    </w:p>
    <w:p w:rsidR="00970C87" w:rsidRDefault="00970C87" w:rsidP="00970C87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хватает только одного: научиться жить на </w:t>
      </w:r>
      <w:r w:rsidR="00A52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земле, </w:t>
      </w:r>
    </w:p>
    <w:p w:rsidR="00970C87" w:rsidRDefault="00970C87" w:rsidP="00970C87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как люди.</w:t>
      </w:r>
    </w:p>
    <w:p w:rsidR="00A521DF" w:rsidRDefault="00970C87" w:rsidP="00970C87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521DF">
        <w:rPr>
          <w:rFonts w:ascii="Times New Roman" w:hAnsi="Times New Roman" w:cs="Times New Roman"/>
          <w:sz w:val="28"/>
          <w:szCs w:val="28"/>
        </w:rPr>
        <w:t>Б. Шоу</w:t>
      </w:r>
    </w:p>
    <w:p w:rsidR="00FC20D4" w:rsidRDefault="00A521DF" w:rsidP="00A521DF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«Я, ты, он, она – вместе дружная страна, вместе дружная семья, в слове «мы» - сто тысяч «я»!» - так оптимистично и жизнеутверждающе начинается некогда очень популярная в нашей стране песня. Далее в песне следует описание « большеглазых, озорных, чёрных, белых и цветных, рыжих и весёлых», которые, не смотря на разность внешних данных, интересов и увлечений, взглядов и убеждени</w:t>
      </w:r>
      <w:r w:rsidR="00FC20D4">
        <w:rPr>
          <w:rFonts w:ascii="Times New Roman" w:hAnsi="Times New Roman" w:cs="Times New Roman"/>
          <w:sz w:val="28"/>
          <w:szCs w:val="28"/>
        </w:rPr>
        <w:t xml:space="preserve">й, </w:t>
      </w:r>
      <w:proofErr w:type="gramStart"/>
      <w:r w:rsidR="00FC20D4">
        <w:rPr>
          <w:rFonts w:ascii="Times New Roman" w:hAnsi="Times New Roman" w:cs="Times New Roman"/>
          <w:sz w:val="28"/>
          <w:szCs w:val="28"/>
        </w:rPr>
        <w:t>довольно неплохо</w:t>
      </w:r>
      <w:proofErr w:type="gramEnd"/>
      <w:r w:rsidR="00FC20D4">
        <w:rPr>
          <w:rFonts w:ascii="Times New Roman" w:hAnsi="Times New Roman" w:cs="Times New Roman"/>
          <w:sz w:val="28"/>
          <w:szCs w:val="28"/>
        </w:rPr>
        <w:t xml:space="preserve"> уживались в одной стране. Но так поётся в песне, а в жизни всё намного сложнее. </w:t>
      </w:r>
    </w:p>
    <w:p w:rsidR="00FC20D4" w:rsidRDefault="00FC20D4" w:rsidP="00FC20D4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Набирает обороты третье тысячелетие. Прогресс неумолимо движется вперёд. Техника пришла на службу человеку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 должна стать размереннее, спокойнее. Но мы всё чаще и чаще слышим слова: жертва насилия, беженец…</w:t>
      </w:r>
    </w:p>
    <w:p w:rsidR="00942CCD" w:rsidRDefault="00FC20D4" w:rsidP="00FC20D4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сегодняшнем обществе происходит активный рост экстремизма, агрессивности, расширение зон конфликтов. Эти социальные явления особо затрагивают молодёжь, которой в силу возрастных особенностей свойствен максимализм</w:t>
      </w:r>
      <w:r w:rsidR="00942CCD">
        <w:rPr>
          <w:rFonts w:ascii="Times New Roman" w:hAnsi="Times New Roman" w:cs="Times New Roman"/>
          <w:sz w:val="28"/>
          <w:szCs w:val="28"/>
        </w:rPr>
        <w:t>, стремление к простым решениям сложных социальных проблем.</w:t>
      </w:r>
    </w:p>
    <w:p w:rsidR="00DE6221" w:rsidRDefault="00942CCD" w:rsidP="00FC20D4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подростковой и молодежной среде наблюдается катастрофический рост всевозможных форм асоциального поведения. Продолжает увеличиваться подростковая преступность</w:t>
      </w:r>
      <w:r w:rsidR="00DE6221">
        <w:rPr>
          <w:rFonts w:ascii="Times New Roman" w:hAnsi="Times New Roman" w:cs="Times New Roman"/>
          <w:sz w:val="28"/>
          <w:szCs w:val="28"/>
        </w:rPr>
        <w:t>. Растет количество антиобщественных молодёжных организаций радикального толка, вовлекающих неискушённую молодёжь в экстремистские группировки.</w:t>
      </w:r>
    </w:p>
    <w:p w:rsidR="00B764D1" w:rsidRDefault="00DE6221" w:rsidP="00FC20D4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дух нетерпимости, неприязни к другой культуре, образу жизни, верованиям, убеждениям, привычкам всегда существовал и продолжает существовать в наше время как в обществе в целом, так и в отдельных его институтах. Не является исключением и школа. Отмечу, что предметом нетерпимости в школе может выступать как национальная, религиозная, этническая, социальная, половая принадлежность ребёнка, так и особенности его внешнего вида, интересы, увлечения, привычки.</w:t>
      </w:r>
    </w:p>
    <w:p w:rsidR="00B764D1" w:rsidRDefault="00B764D1" w:rsidP="00FC20D4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обстановка в стране, в обществе в целом и в образовании в частности, наталкивают на необходимость проведения специальной работы по формированию толерантности в школьной среде.</w:t>
      </w:r>
    </w:p>
    <w:p w:rsidR="001A51EC" w:rsidRDefault="00B764D1" w:rsidP="00FC20D4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ТОЛЕРАНТНОСТЬ </w:t>
      </w:r>
      <w:r>
        <w:rPr>
          <w:rFonts w:ascii="Times New Roman" w:hAnsi="Times New Roman" w:cs="Times New Roman"/>
          <w:sz w:val="28"/>
          <w:szCs w:val="28"/>
        </w:rPr>
        <w:t xml:space="preserve">– это признание того,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 Толерантность – глобальная проблема, и наиболее эффективным способом её формирования у подрастающего поколения является воспитание. Воспитание в духе толерантности способствует формированию у молодёжи навыков независимого мышления, критического осмысления и выработки суждений, основанных на </w:t>
      </w:r>
      <w:r w:rsidR="001A51EC">
        <w:rPr>
          <w:rFonts w:ascii="Times New Roman" w:hAnsi="Times New Roman" w:cs="Times New Roman"/>
          <w:sz w:val="28"/>
          <w:szCs w:val="28"/>
        </w:rPr>
        <w:t>моральных ценностях.</w:t>
      </w:r>
    </w:p>
    <w:p w:rsidR="00207323" w:rsidRDefault="001A51EC" w:rsidP="00FC20D4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1EC"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накопила некоторое </w:t>
      </w:r>
      <w:r>
        <w:rPr>
          <w:rFonts w:ascii="Times New Roman" w:hAnsi="Times New Roman" w:cs="Times New Roman"/>
          <w:sz w:val="28"/>
          <w:szCs w:val="28"/>
        </w:rPr>
        <w:t xml:space="preserve">количество методов, форм и приёмов работы по воспитанию толерантности у обучающихся, связанных с организацией деятельности в классе, использованием произведений художественной литературы и кинофильмов, организацией диалоговых форм работы (дискуссий, диспутов, дебатов).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07323">
        <w:rPr>
          <w:rFonts w:ascii="Times New Roman" w:hAnsi="Times New Roman" w:cs="Times New Roman"/>
          <w:sz w:val="28"/>
          <w:szCs w:val="28"/>
        </w:rPr>
        <w:t xml:space="preserve">вниманию коллег хотела бы представить некоторые из них, опирающиеся на символический знак </w:t>
      </w:r>
      <w:r w:rsidR="00207323" w:rsidRPr="00207323">
        <w:rPr>
          <w:rFonts w:ascii="Times New Roman" w:hAnsi="Times New Roman" w:cs="Times New Roman"/>
          <w:b/>
          <w:sz w:val="28"/>
          <w:szCs w:val="28"/>
        </w:rPr>
        <w:t>МОНАДА</w:t>
      </w:r>
      <w:r w:rsidR="00207323">
        <w:rPr>
          <w:rFonts w:ascii="Times New Roman" w:hAnsi="Times New Roman" w:cs="Times New Roman"/>
          <w:sz w:val="28"/>
          <w:szCs w:val="28"/>
        </w:rPr>
        <w:t>.</w:t>
      </w:r>
    </w:p>
    <w:p w:rsidR="00D42AFD" w:rsidRDefault="00207323" w:rsidP="00FC20D4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этом знаке воплощена древняя восточная теория о двух силах «ИНЬ» (тёмной, земной, пассивной, женской) и «ЯН» (светлой, небесной, активной, мужской).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 вселенная покоится на взаимодействии, сотрудниче</w:t>
      </w:r>
      <w:r w:rsidR="000B7141">
        <w:rPr>
          <w:rFonts w:ascii="Times New Roman" w:hAnsi="Times New Roman" w:cs="Times New Roman"/>
          <w:sz w:val="28"/>
          <w:szCs w:val="28"/>
        </w:rPr>
        <w:t>стве и борьбе этих двух начал, которые составляют единство хаоса. Значения, открывающиеся при осмыслении монады, позволяют использовать этот знак, более чем какой-либо другой</w:t>
      </w:r>
      <w:r w:rsidR="00D42AFD">
        <w:rPr>
          <w:rFonts w:ascii="Times New Roman" w:hAnsi="Times New Roman" w:cs="Times New Roman"/>
          <w:sz w:val="28"/>
          <w:szCs w:val="28"/>
        </w:rPr>
        <w:t xml:space="preserve">, для формирования толерантного сознания </w:t>
      </w:r>
      <w:proofErr w:type="gramStart"/>
      <w:r w:rsidR="00D42A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42AFD">
        <w:rPr>
          <w:rFonts w:ascii="Times New Roman" w:hAnsi="Times New Roman" w:cs="Times New Roman"/>
          <w:sz w:val="28"/>
          <w:szCs w:val="28"/>
        </w:rPr>
        <w:t>.</w:t>
      </w:r>
    </w:p>
    <w:p w:rsidR="00B56C83" w:rsidRDefault="00B56C83" w:rsidP="00FC20D4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2AFD" w:rsidRDefault="00D42AFD" w:rsidP="00D42AFD">
      <w:pPr>
        <w:pStyle w:val="a3"/>
        <w:numPr>
          <w:ilvl w:val="0"/>
          <w:numId w:val="2"/>
        </w:num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«Обнаружение противоречий»</w:t>
      </w:r>
      <w:r w:rsidR="00B56C8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1546E">
        <w:rPr>
          <w:rFonts w:ascii="Times New Roman" w:hAnsi="Times New Roman" w:cs="Times New Roman"/>
          <w:b/>
          <w:sz w:val="28"/>
          <w:szCs w:val="28"/>
        </w:rPr>
        <w:t>можно использовать при изучении темы «Антонимы»)</w:t>
      </w:r>
    </w:p>
    <w:p w:rsidR="00416127" w:rsidRDefault="00D42AFD" w:rsidP="00D42AFD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Объясняю детям, что в мире нет силы без слабости,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юга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севера, верха без низа</w:t>
      </w:r>
      <w:r w:rsidR="00416127">
        <w:rPr>
          <w:rFonts w:ascii="Times New Roman" w:hAnsi="Times New Roman" w:cs="Times New Roman"/>
          <w:sz w:val="28"/>
          <w:szCs w:val="28"/>
        </w:rPr>
        <w:t>, тепла без холода…</w:t>
      </w:r>
      <w:r w:rsidR="00416127" w:rsidRPr="00416127">
        <w:rPr>
          <w:rFonts w:ascii="Times New Roman" w:hAnsi="Times New Roman" w:cs="Times New Roman"/>
          <w:sz w:val="28"/>
          <w:szCs w:val="28"/>
        </w:rPr>
        <w:t xml:space="preserve"> </w:t>
      </w:r>
      <w:r w:rsidR="00416127">
        <w:rPr>
          <w:rFonts w:ascii="Times New Roman" w:hAnsi="Times New Roman" w:cs="Times New Roman"/>
          <w:sz w:val="28"/>
          <w:szCs w:val="28"/>
        </w:rPr>
        <w:t>Прошу продолжить этот ряд.  «Д</w:t>
      </w:r>
      <w:r>
        <w:rPr>
          <w:rFonts w:ascii="Times New Roman" w:hAnsi="Times New Roman" w:cs="Times New Roman"/>
          <w:sz w:val="28"/>
          <w:szCs w:val="28"/>
        </w:rPr>
        <w:t xml:space="preserve">ня без ночи,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смерти, </w:t>
      </w:r>
      <w:r w:rsidR="00416127">
        <w:rPr>
          <w:rFonts w:ascii="Times New Roman" w:hAnsi="Times New Roman" w:cs="Times New Roman"/>
          <w:sz w:val="28"/>
          <w:szCs w:val="28"/>
        </w:rPr>
        <w:t xml:space="preserve">зимы без лета, </w:t>
      </w:r>
      <w:r>
        <w:rPr>
          <w:rFonts w:ascii="Times New Roman" w:hAnsi="Times New Roman" w:cs="Times New Roman"/>
          <w:sz w:val="28"/>
          <w:szCs w:val="28"/>
        </w:rPr>
        <w:t>мужчины без женщин</w:t>
      </w:r>
      <w:r w:rsidR="00416127">
        <w:rPr>
          <w:rFonts w:ascii="Times New Roman" w:hAnsi="Times New Roman" w:cs="Times New Roman"/>
          <w:sz w:val="28"/>
          <w:szCs w:val="28"/>
        </w:rPr>
        <w:t>ы»,- продолжают они.</w:t>
      </w:r>
    </w:p>
    <w:p w:rsidR="00D42AFD" w:rsidRPr="00D42AFD" w:rsidRDefault="00416127" w:rsidP="00D42AFD">
      <w:pPr>
        <w:spacing w:after="0" w:line="31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человеке, как в частичке этого безграничного мира, тоже уживаются добро и зло, активность и пассивность, правда и ложь, свобода и зависимость, мудрость и глупость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новь этот ряд могут завершить дети.</w:t>
      </w:r>
      <w:r w:rsidR="003802F9">
        <w:rPr>
          <w:rFonts w:ascii="Times New Roman" w:hAnsi="Times New Roman" w:cs="Times New Roman"/>
          <w:sz w:val="28"/>
          <w:szCs w:val="28"/>
        </w:rPr>
        <w:t xml:space="preserve"> При перечислении п</w:t>
      </w:r>
      <w:r>
        <w:rPr>
          <w:rFonts w:ascii="Times New Roman" w:hAnsi="Times New Roman" w:cs="Times New Roman"/>
          <w:sz w:val="28"/>
          <w:szCs w:val="28"/>
        </w:rPr>
        <w:t>ар антонимов  следует визуально обращаться к заранее</w:t>
      </w:r>
      <w:r w:rsidR="003802F9">
        <w:rPr>
          <w:rFonts w:ascii="Times New Roman" w:hAnsi="Times New Roman" w:cs="Times New Roman"/>
          <w:sz w:val="28"/>
          <w:szCs w:val="28"/>
        </w:rPr>
        <w:t xml:space="preserve"> нарисованной модели МОНАДЫ.</w:t>
      </w:r>
      <w:r w:rsidR="00D42AFD">
        <w:rPr>
          <w:rFonts w:ascii="Times New Roman" w:hAnsi="Times New Roman" w:cs="Times New Roman"/>
          <w:sz w:val="28"/>
          <w:szCs w:val="28"/>
        </w:rPr>
        <w:t xml:space="preserve"> </w:t>
      </w:r>
      <w:r w:rsidR="003802F9">
        <w:rPr>
          <w:rFonts w:ascii="Times New Roman" w:hAnsi="Times New Roman" w:cs="Times New Roman"/>
          <w:sz w:val="28"/>
          <w:szCs w:val="28"/>
        </w:rPr>
        <w:t>Здесь же будет уместно предложить обучающимся написать положительные и отрицательные черты своего классного коллектива или, в зависимости от ситуации, своей личности.</w:t>
      </w:r>
    </w:p>
    <w:p w:rsidR="00B56C83" w:rsidRDefault="00B56C83" w:rsidP="00B56C8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6C83" w:rsidRDefault="003802F9" w:rsidP="00B56C8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9">
        <w:rPr>
          <w:rFonts w:ascii="Times New Roman" w:hAnsi="Times New Roman" w:cs="Times New Roman"/>
          <w:b/>
          <w:sz w:val="28"/>
          <w:szCs w:val="28"/>
        </w:rPr>
        <w:lastRenderedPageBreak/>
        <w:t>Приём «Коррекция позиций»</w:t>
      </w:r>
      <w:r w:rsidR="0051546E">
        <w:rPr>
          <w:rFonts w:ascii="Times New Roman" w:hAnsi="Times New Roman" w:cs="Times New Roman"/>
          <w:b/>
          <w:sz w:val="28"/>
          <w:szCs w:val="28"/>
        </w:rPr>
        <w:t xml:space="preserve"> (Уместно использовать на уроках литературы)</w:t>
      </w:r>
    </w:p>
    <w:p w:rsidR="0090399D" w:rsidRDefault="00B56C83" w:rsidP="00B56C83">
      <w:pPr>
        <w:pStyle w:val="a3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02F9" w:rsidRPr="00B56C83">
        <w:rPr>
          <w:rFonts w:ascii="Times New Roman" w:hAnsi="Times New Roman" w:cs="Times New Roman"/>
          <w:sz w:val="28"/>
          <w:szCs w:val="28"/>
        </w:rPr>
        <w:t>Обтекаемость формы МОНАДЫ и цветного рисунка внутри неё говорят о тенденции к изменению, неустойчивости, обратимости всего происходящего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Примеров можно привести множество: Сегодня я люблю, а завтра ненавижу; в школе я пассивен, а на улице – активен; вчера я был здоров, а сегодня – болен; в прошлом году мне нравилась математика, а в этом – биология, с другом я добр, а с предателем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1546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51546E">
        <w:rPr>
          <w:rFonts w:ascii="Times New Roman" w:hAnsi="Times New Roman" w:cs="Times New Roman"/>
          <w:sz w:val="28"/>
          <w:szCs w:val="28"/>
        </w:rPr>
        <w:t xml:space="preserve">атем вспоминаются произведения, герои которых </w:t>
      </w:r>
      <w:r w:rsidR="0090399D">
        <w:rPr>
          <w:rFonts w:ascii="Times New Roman" w:hAnsi="Times New Roman" w:cs="Times New Roman"/>
          <w:sz w:val="28"/>
          <w:szCs w:val="28"/>
        </w:rPr>
        <w:t xml:space="preserve">совершают неожиданные поступки. </w:t>
      </w:r>
      <w:proofErr w:type="gramStart"/>
      <w:r w:rsidR="0090399D">
        <w:rPr>
          <w:rFonts w:ascii="Times New Roman" w:hAnsi="Times New Roman" w:cs="Times New Roman"/>
          <w:sz w:val="28"/>
          <w:szCs w:val="28"/>
        </w:rPr>
        <w:t>(«Уроки французского» - молодая учительница.</w:t>
      </w:r>
      <w:proofErr w:type="gramEnd"/>
      <w:r w:rsidR="00903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99D">
        <w:rPr>
          <w:rFonts w:ascii="Times New Roman" w:hAnsi="Times New Roman" w:cs="Times New Roman"/>
          <w:sz w:val="28"/>
          <w:szCs w:val="28"/>
        </w:rPr>
        <w:t xml:space="preserve">Преступление и наказание» - </w:t>
      </w:r>
      <w:proofErr w:type="spellStart"/>
      <w:r w:rsidR="0090399D">
        <w:rPr>
          <w:rFonts w:ascii="Times New Roman" w:hAnsi="Times New Roman" w:cs="Times New Roman"/>
          <w:sz w:val="28"/>
          <w:szCs w:val="28"/>
        </w:rPr>
        <w:t>Свидригайлов</w:t>
      </w:r>
      <w:proofErr w:type="spellEnd"/>
      <w:r w:rsidR="0090399D">
        <w:rPr>
          <w:rFonts w:ascii="Times New Roman" w:hAnsi="Times New Roman" w:cs="Times New Roman"/>
          <w:sz w:val="28"/>
          <w:szCs w:val="28"/>
        </w:rPr>
        <w:t xml:space="preserve"> Аркадий Иванович).</w:t>
      </w:r>
      <w:proofErr w:type="gramEnd"/>
      <w:r w:rsidR="0090399D">
        <w:rPr>
          <w:rFonts w:ascii="Times New Roman" w:hAnsi="Times New Roman" w:cs="Times New Roman"/>
          <w:sz w:val="28"/>
          <w:szCs w:val="28"/>
        </w:rPr>
        <w:t xml:space="preserve">  </w:t>
      </w:r>
      <w:r w:rsidR="0051546E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 w:rsidR="0051546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1546E">
        <w:rPr>
          <w:rFonts w:ascii="Times New Roman" w:hAnsi="Times New Roman" w:cs="Times New Roman"/>
          <w:sz w:val="28"/>
          <w:szCs w:val="28"/>
        </w:rPr>
        <w:t xml:space="preserve"> предлагается привести примеры из свой жизни, когда в ней происходили неожиданные изменения. </w:t>
      </w:r>
    </w:p>
    <w:p w:rsidR="0022633C" w:rsidRDefault="0090399D" w:rsidP="00B56C83">
      <w:pPr>
        <w:pStyle w:val="a3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течёт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изменяется. И в различных жизненных ситуациях </w:t>
      </w:r>
      <w:r w:rsidR="00405D3A">
        <w:rPr>
          <w:rFonts w:ascii="Times New Roman" w:hAnsi="Times New Roman" w:cs="Times New Roman"/>
          <w:sz w:val="28"/>
          <w:szCs w:val="28"/>
        </w:rPr>
        <w:t xml:space="preserve">оказываются востребованными как позитивные, так и негативные качества человека. Вновь обращаемся к изображению МОНАДЫ </w:t>
      </w:r>
      <w:r w:rsidR="0022633C">
        <w:rPr>
          <w:rFonts w:ascii="Times New Roman" w:hAnsi="Times New Roman" w:cs="Times New Roman"/>
          <w:sz w:val="28"/>
          <w:szCs w:val="28"/>
        </w:rPr>
        <w:t>и пытаемся осмыслить, где и в ка</w:t>
      </w:r>
      <w:r w:rsidR="00405D3A">
        <w:rPr>
          <w:rFonts w:ascii="Times New Roman" w:hAnsi="Times New Roman" w:cs="Times New Roman"/>
          <w:sz w:val="28"/>
          <w:szCs w:val="28"/>
        </w:rPr>
        <w:t xml:space="preserve">кой ситуации эти качества могут быть применимы. </w:t>
      </w:r>
      <w:proofErr w:type="gramStart"/>
      <w:r w:rsidR="00405D3A">
        <w:rPr>
          <w:rFonts w:ascii="Times New Roman" w:hAnsi="Times New Roman" w:cs="Times New Roman"/>
          <w:sz w:val="28"/>
          <w:szCs w:val="28"/>
        </w:rPr>
        <w:t>Например, нетерпимость приемлема по отношению к воровству, лжи, насильственному принуждению.</w:t>
      </w:r>
      <w:r w:rsidR="00226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2633C">
        <w:rPr>
          <w:rFonts w:ascii="Times New Roman" w:hAnsi="Times New Roman" w:cs="Times New Roman"/>
          <w:sz w:val="28"/>
          <w:szCs w:val="28"/>
        </w:rPr>
        <w:t>(Упр. «Обрати минусы в плюсы»)</w:t>
      </w:r>
      <w:r w:rsidR="00405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F9" w:rsidRDefault="0022633C" w:rsidP="0022633C">
      <w:pPr>
        <w:pStyle w:val="a3"/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«Акцент на лучшее»</w:t>
      </w:r>
    </w:p>
    <w:p w:rsidR="006D31A5" w:rsidRDefault="0022633C" w:rsidP="004775D1">
      <w:pPr>
        <w:pStyle w:val="a3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Вновь  обращаемся к образу МОНАДЫ.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Тёмное пятно - на светлом фоне и светлое - на тёмном.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не бывает в жизни идеального человека, так и в самом отъявленном преступнике имеются росточки позитивного.  Важно научиться принимать себя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безусловно, </w:t>
      </w:r>
      <w:r w:rsidR="004775D1">
        <w:rPr>
          <w:rFonts w:ascii="Times New Roman" w:hAnsi="Times New Roman" w:cs="Times New Roman"/>
          <w:sz w:val="28"/>
          <w:szCs w:val="28"/>
        </w:rPr>
        <w:t>такими, как</w:t>
      </w:r>
      <w:r w:rsidR="00BB38BD">
        <w:rPr>
          <w:rFonts w:ascii="Times New Roman" w:hAnsi="Times New Roman" w:cs="Times New Roman"/>
          <w:sz w:val="28"/>
          <w:szCs w:val="28"/>
        </w:rPr>
        <w:t xml:space="preserve">ие </w:t>
      </w:r>
      <w:r w:rsidR="004775D1">
        <w:rPr>
          <w:rFonts w:ascii="Times New Roman" w:hAnsi="Times New Roman" w:cs="Times New Roman"/>
          <w:sz w:val="28"/>
          <w:szCs w:val="28"/>
        </w:rPr>
        <w:t xml:space="preserve"> они есть, опираясь при этом на то хорошее, доброе, что в человеке имеется</w:t>
      </w:r>
      <w:r w:rsidR="00BB38BD">
        <w:rPr>
          <w:rFonts w:ascii="Times New Roman" w:hAnsi="Times New Roman" w:cs="Times New Roman"/>
          <w:sz w:val="28"/>
          <w:szCs w:val="28"/>
        </w:rPr>
        <w:t xml:space="preserve">. «Я принимаю тебя и пытаюсь понять причину твоих поступков». Предлагается выполнить упражнение «Камушек в ботинке». </w:t>
      </w:r>
      <w:r w:rsidR="000E143B">
        <w:rPr>
          <w:rFonts w:ascii="Times New Roman" w:hAnsi="Times New Roman" w:cs="Times New Roman"/>
          <w:sz w:val="28"/>
          <w:szCs w:val="28"/>
        </w:rPr>
        <w:t xml:space="preserve">У каждого человека есть уязвимое место, своя проблема, свой «камушек в ботинке», который мешает ему свободно двигаться в нужном направлении и даёт о себе знать на каждом шагу. Прошу детей найти в себе или своем коллективе то, что мешает жить в мире с собой и с окружающими людьми (поиск тёмного пятна). А упражнение «Жемчужина в раковине (поиск светлого пятна) помогает найти в себе то, что является его наивысшим достоинством. Ведь естественно и то, что каждый </w:t>
      </w:r>
      <w:r w:rsidR="000E143B">
        <w:rPr>
          <w:rFonts w:ascii="Times New Roman" w:hAnsi="Times New Roman" w:cs="Times New Roman"/>
          <w:sz w:val="28"/>
          <w:szCs w:val="28"/>
        </w:rPr>
        <w:lastRenderedPageBreak/>
        <w:t>человек является носителем только ему присущих, индивидуальных позитивных качеств и достоинств, которые позволяют ему выстоять в любы</w:t>
      </w:r>
      <w:r w:rsidR="0075661E">
        <w:rPr>
          <w:rFonts w:ascii="Times New Roman" w:hAnsi="Times New Roman" w:cs="Times New Roman"/>
          <w:sz w:val="28"/>
          <w:szCs w:val="28"/>
        </w:rPr>
        <w:t>х</w:t>
      </w:r>
      <w:r w:rsidR="000E143B">
        <w:rPr>
          <w:rFonts w:ascii="Times New Roman" w:hAnsi="Times New Roman" w:cs="Times New Roman"/>
          <w:sz w:val="28"/>
          <w:szCs w:val="28"/>
        </w:rPr>
        <w:t xml:space="preserve"> даже самых критических ситуациях</w:t>
      </w:r>
      <w:r w:rsidR="006D31A5">
        <w:rPr>
          <w:rFonts w:ascii="Times New Roman" w:hAnsi="Times New Roman" w:cs="Times New Roman"/>
          <w:sz w:val="28"/>
          <w:szCs w:val="28"/>
        </w:rPr>
        <w:t>.</w:t>
      </w:r>
      <w:r w:rsidR="00BB38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3C" w:rsidRDefault="006D31A5" w:rsidP="006D31A5">
      <w:pPr>
        <w:pStyle w:val="a3"/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«Поиск толерантной позиции»</w:t>
      </w:r>
    </w:p>
    <w:p w:rsidR="006D31A5" w:rsidRDefault="006D31A5" w:rsidP="006D31A5">
      <w:pPr>
        <w:pStyle w:val="a3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Согласно Э.Берну, существует четыре жизненных позиции по отношению к себе и другим:</w:t>
      </w:r>
    </w:p>
    <w:p w:rsidR="006D31A5" w:rsidRDefault="006D31A5" w:rsidP="006D31A5">
      <w:pPr>
        <w:pStyle w:val="a3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D31A5">
        <w:rPr>
          <w:rFonts w:ascii="Times New Roman" w:hAnsi="Times New Roman" w:cs="Times New Roman"/>
          <w:b/>
          <w:sz w:val="28"/>
          <w:szCs w:val="28"/>
        </w:rPr>
        <w:t xml:space="preserve">            Я – о </w:t>
      </w:r>
      <w:proofErr w:type="spellStart"/>
      <w:r w:rsidRPr="006D31A5">
        <w:rPr>
          <w:rFonts w:ascii="Times New Roman" w:hAnsi="Times New Roman" w:cs="Times New Roman"/>
          <w:b/>
          <w:sz w:val="28"/>
          <w:szCs w:val="28"/>
        </w:rPr>
        <w:t>кей</w:t>
      </w:r>
      <w:proofErr w:type="spellEnd"/>
      <w:r w:rsidRPr="006D31A5">
        <w:rPr>
          <w:rFonts w:ascii="Times New Roman" w:hAnsi="Times New Roman" w:cs="Times New Roman"/>
          <w:b/>
          <w:sz w:val="28"/>
          <w:szCs w:val="28"/>
        </w:rPr>
        <w:t xml:space="preserve">, ты – о </w:t>
      </w:r>
      <w:proofErr w:type="spellStart"/>
      <w:r w:rsidRPr="006D31A5">
        <w:rPr>
          <w:rFonts w:ascii="Times New Roman" w:hAnsi="Times New Roman" w:cs="Times New Roman"/>
          <w:b/>
          <w:sz w:val="28"/>
          <w:szCs w:val="28"/>
        </w:rPr>
        <w:t>кей</w:t>
      </w:r>
      <w:proofErr w:type="spellEnd"/>
      <w:r w:rsidRPr="006D31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позиция вполне здоровой личности, символизирующая достойную жизнь, позиция Героев и Принцев, Героинь и Принцесс.</w:t>
      </w:r>
    </w:p>
    <w:p w:rsidR="006D31A5" w:rsidRPr="00BC5CD9" w:rsidRDefault="006D31A5" w:rsidP="006D31A5">
      <w:pPr>
        <w:pStyle w:val="a3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D31A5">
        <w:rPr>
          <w:rFonts w:ascii="Times New Roman" w:hAnsi="Times New Roman" w:cs="Times New Roman"/>
          <w:b/>
          <w:sz w:val="28"/>
          <w:szCs w:val="28"/>
        </w:rPr>
        <w:t xml:space="preserve"> Я – о </w:t>
      </w:r>
      <w:proofErr w:type="spellStart"/>
      <w:r w:rsidRPr="006D31A5">
        <w:rPr>
          <w:rFonts w:ascii="Times New Roman" w:hAnsi="Times New Roman" w:cs="Times New Roman"/>
          <w:b/>
          <w:sz w:val="28"/>
          <w:szCs w:val="28"/>
        </w:rPr>
        <w:t>кей</w:t>
      </w:r>
      <w:proofErr w:type="spellEnd"/>
      <w:r w:rsidRPr="006D31A5">
        <w:rPr>
          <w:rFonts w:ascii="Times New Roman" w:hAnsi="Times New Roman" w:cs="Times New Roman"/>
          <w:b/>
          <w:sz w:val="28"/>
          <w:szCs w:val="28"/>
        </w:rPr>
        <w:t xml:space="preserve">, ты –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D31A5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6D31A5">
        <w:rPr>
          <w:rFonts w:ascii="Times New Roman" w:hAnsi="Times New Roman" w:cs="Times New Roman"/>
          <w:b/>
          <w:sz w:val="28"/>
          <w:szCs w:val="28"/>
        </w:rPr>
        <w:t>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C5CD9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рин</w:t>
      </w:r>
      <w:r w:rsidR="00BC5CD9">
        <w:rPr>
          <w:rFonts w:ascii="Times New Roman" w:hAnsi="Times New Roman" w:cs="Times New Roman"/>
          <w:sz w:val="28"/>
          <w:szCs w:val="28"/>
        </w:rPr>
        <w:t>ц, а ты – Лягушка</w:t>
      </w:r>
      <w:proofErr w:type="gramStart"/>
      <w:r w:rsidR="00BC5CD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C5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CD9" w:rsidRPr="00BC5CD9">
        <w:rPr>
          <w:rFonts w:ascii="Times New Roman" w:hAnsi="Times New Roman" w:cs="Times New Roman"/>
          <w:sz w:val="28"/>
          <w:szCs w:val="28"/>
        </w:rPr>
        <w:t xml:space="preserve">Это позиция превосходства, надменности, нетерпимости по отношению к людям, которых </w:t>
      </w:r>
      <w:r w:rsidR="00BC5CD9">
        <w:rPr>
          <w:rFonts w:ascii="Times New Roman" w:hAnsi="Times New Roman" w:cs="Times New Roman"/>
          <w:sz w:val="28"/>
          <w:szCs w:val="28"/>
        </w:rPr>
        <w:t>ч</w:t>
      </w:r>
      <w:r w:rsidR="00BC5CD9" w:rsidRPr="00BC5CD9">
        <w:rPr>
          <w:rFonts w:ascii="Times New Roman" w:hAnsi="Times New Roman" w:cs="Times New Roman"/>
          <w:sz w:val="28"/>
          <w:szCs w:val="28"/>
        </w:rPr>
        <w:t>еловек считает недостойным себя.</w:t>
      </w:r>
    </w:p>
    <w:p w:rsidR="006D31A5" w:rsidRPr="00BC5CD9" w:rsidRDefault="00BC5CD9" w:rsidP="006D31A5">
      <w:pPr>
        <w:pStyle w:val="a3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D31A5" w:rsidRPr="006D31A5">
        <w:rPr>
          <w:rFonts w:ascii="Times New Roman" w:hAnsi="Times New Roman" w:cs="Times New Roman"/>
          <w:b/>
          <w:sz w:val="28"/>
          <w:szCs w:val="28"/>
        </w:rPr>
        <w:t xml:space="preserve">Я –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6D31A5" w:rsidRPr="006D31A5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6D31A5" w:rsidRPr="006D31A5">
        <w:rPr>
          <w:rFonts w:ascii="Times New Roman" w:hAnsi="Times New Roman" w:cs="Times New Roman"/>
          <w:b/>
          <w:sz w:val="28"/>
          <w:szCs w:val="28"/>
        </w:rPr>
        <w:t>кей</w:t>
      </w:r>
      <w:proofErr w:type="spellEnd"/>
      <w:r w:rsidR="006D31A5" w:rsidRPr="006D31A5">
        <w:rPr>
          <w:rFonts w:ascii="Times New Roman" w:hAnsi="Times New Roman" w:cs="Times New Roman"/>
          <w:b/>
          <w:sz w:val="28"/>
          <w:szCs w:val="28"/>
        </w:rPr>
        <w:t xml:space="preserve">, ты – о </w:t>
      </w:r>
      <w:proofErr w:type="spellStart"/>
      <w:r w:rsidR="006D31A5" w:rsidRPr="006D31A5">
        <w:rPr>
          <w:rFonts w:ascii="Times New Roman" w:hAnsi="Times New Roman" w:cs="Times New Roman"/>
          <w:b/>
          <w:sz w:val="28"/>
          <w:szCs w:val="28"/>
        </w:rPr>
        <w:t>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позиция неудачника, который потерял веру в себя, занимается самоуничтожением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CD9">
        <w:rPr>
          <w:rFonts w:ascii="Times New Roman" w:hAnsi="Times New Roman" w:cs="Times New Roman"/>
          <w:sz w:val="28"/>
          <w:szCs w:val="28"/>
        </w:rPr>
        <w:t>самоедством.</w:t>
      </w:r>
    </w:p>
    <w:p w:rsidR="006D31A5" w:rsidRDefault="00BC5CD9" w:rsidP="006D31A5">
      <w:pPr>
        <w:pStyle w:val="a3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D31A5" w:rsidRPr="006D31A5">
        <w:rPr>
          <w:rFonts w:ascii="Times New Roman" w:hAnsi="Times New Roman" w:cs="Times New Roman"/>
          <w:b/>
          <w:sz w:val="28"/>
          <w:szCs w:val="28"/>
        </w:rPr>
        <w:t xml:space="preserve">Я –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6D31A5" w:rsidRPr="006D31A5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6D31A5" w:rsidRPr="006D31A5">
        <w:rPr>
          <w:rFonts w:ascii="Times New Roman" w:hAnsi="Times New Roman" w:cs="Times New Roman"/>
          <w:b/>
          <w:sz w:val="28"/>
          <w:szCs w:val="28"/>
        </w:rPr>
        <w:t>кей</w:t>
      </w:r>
      <w:proofErr w:type="spellEnd"/>
      <w:r w:rsidR="006D31A5" w:rsidRPr="006D31A5">
        <w:rPr>
          <w:rFonts w:ascii="Times New Roman" w:hAnsi="Times New Roman" w:cs="Times New Roman"/>
          <w:b/>
          <w:sz w:val="28"/>
          <w:szCs w:val="28"/>
        </w:rPr>
        <w:t>, ты –</w:t>
      </w:r>
      <w:r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="006D31A5" w:rsidRPr="006D31A5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="006D31A5" w:rsidRPr="006D31A5">
        <w:rPr>
          <w:rFonts w:ascii="Times New Roman" w:hAnsi="Times New Roman" w:cs="Times New Roman"/>
          <w:b/>
          <w:sz w:val="28"/>
          <w:szCs w:val="28"/>
        </w:rPr>
        <w:t>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позиция безнадёжности, отчаяния, потери жизненного смысла.</w:t>
      </w:r>
    </w:p>
    <w:p w:rsidR="00A80DE9" w:rsidRDefault="00BC5CD9" w:rsidP="006D31A5">
      <w:pPr>
        <w:pStyle w:val="a3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5C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661E">
        <w:rPr>
          <w:rFonts w:ascii="Times New Roman" w:hAnsi="Times New Roman" w:cs="Times New Roman"/>
          <w:sz w:val="28"/>
          <w:szCs w:val="28"/>
        </w:rPr>
        <w:t>В связи с этим предлагаю обучающимся выполнить у</w:t>
      </w:r>
      <w:r w:rsidRPr="00BC5CD9">
        <w:rPr>
          <w:rFonts w:ascii="Times New Roman" w:hAnsi="Times New Roman" w:cs="Times New Roman"/>
          <w:sz w:val="28"/>
          <w:szCs w:val="28"/>
        </w:rPr>
        <w:t>пражнение «Превращение МОНАДЫ»</w:t>
      </w:r>
      <w:r>
        <w:rPr>
          <w:rFonts w:ascii="Times New Roman" w:hAnsi="Times New Roman" w:cs="Times New Roman"/>
          <w:sz w:val="28"/>
          <w:szCs w:val="28"/>
        </w:rPr>
        <w:t>. Необходимо представить себе взаимодействие двух людей в образе монады.</w:t>
      </w:r>
      <w:r w:rsidR="00A80DE9">
        <w:rPr>
          <w:rFonts w:ascii="Times New Roman" w:hAnsi="Times New Roman" w:cs="Times New Roman"/>
          <w:sz w:val="28"/>
          <w:szCs w:val="28"/>
        </w:rPr>
        <w:t xml:space="preserve"> Что происходит с изображением, когда человек занимает ту или иную позицию в общении? Дети делают рисунки для каждой из четырёх позиций. Далее следует анализ рисунков.</w:t>
      </w:r>
    </w:p>
    <w:p w:rsidR="00BC5CD9" w:rsidRDefault="00A80DE9" w:rsidP="00A80DE9">
      <w:pPr>
        <w:pStyle w:val="a3"/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«Ломка стереотипов»</w:t>
      </w:r>
    </w:p>
    <w:p w:rsidR="00A80DE9" w:rsidRDefault="00A80DE9" w:rsidP="00A80DE9">
      <w:pPr>
        <w:pStyle w:val="a3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5BF8">
        <w:rPr>
          <w:rFonts w:ascii="Times New Roman" w:hAnsi="Times New Roman" w:cs="Times New Roman"/>
          <w:sz w:val="28"/>
          <w:szCs w:val="28"/>
        </w:rPr>
        <w:t xml:space="preserve">На самом деле мир, в котором мы живем, не настолько прост, чтобы делить его на чёрный и белый, а людей – только </w:t>
      </w:r>
      <w:proofErr w:type="gramStart"/>
      <w:r w:rsidR="00005B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5BF8">
        <w:rPr>
          <w:rFonts w:ascii="Times New Roman" w:hAnsi="Times New Roman" w:cs="Times New Roman"/>
          <w:sz w:val="28"/>
          <w:szCs w:val="28"/>
        </w:rPr>
        <w:t xml:space="preserve"> хороших и плохих. Мир, окружающий нас, разноцветен и радужен, а человек, как частичка его, таинственен и многогранен. И счастлив тот, кто сумеет отыскать как можно больше переходных цветов, мотивов, оттенков в себе и других. Чем богаче и пестрее внутренний мир человека и окружающих нас людей, тем интереснее жить. </w:t>
      </w:r>
      <w:r w:rsidR="00C97CDB">
        <w:rPr>
          <w:rFonts w:ascii="Times New Roman" w:hAnsi="Times New Roman" w:cs="Times New Roman"/>
          <w:sz w:val="28"/>
          <w:szCs w:val="28"/>
        </w:rPr>
        <w:t xml:space="preserve">Обучающиеся получают задание нарисовать свою многоцветную МОНАДУ, состоящую из тех качеств, которые </w:t>
      </w:r>
      <w:r w:rsidR="00C235A4">
        <w:rPr>
          <w:rFonts w:ascii="Times New Roman" w:hAnsi="Times New Roman" w:cs="Times New Roman"/>
          <w:sz w:val="28"/>
          <w:szCs w:val="28"/>
        </w:rPr>
        <w:t xml:space="preserve">он </w:t>
      </w:r>
      <w:r w:rsidR="00C235A4">
        <w:rPr>
          <w:rFonts w:ascii="Times New Roman" w:hAnsi="Times New Roman" w:cs="Times New Roman"/>
          <w:sz w:val="28"/>
          <w:szCs w:val="28"/>
        </w:rPr>
        <w:lastRenderedPageBreak/>
        <w:t>приемлет в себе, не разделяя их на чёрные и белые, хорошие и плохие, мужские и женские.</w:t>
      </w:r>
    </w:p>
    <w:p w:rsidR="00C235A4" w:rsidRPr="00A80DE9" w:rsidRDefault="00C235A4" w:rsidP="00A80DE9">
      <w:pPr>
        <w:pStyle w:val="a3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заключение хочется сказать, что педагогических приёмов по формированию толерантности существует достаточно много. Каждая педагогическая ситуация рождает новые приёмы, а каждый учитель использует те, которые соответствуют его индивидуальному стилю.</w:t>
      </w:r>
    </w:p>
    <w:sectPr w:rsidR="00C235A4" w:rsidRPr="00A80DE9" w:rsidSect="00E443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7BFE"/>
    <w:multiLevelType w:val="hybridMultilevel"/>
    <w:tmpl w:val="C1927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758A1"/>
    <w:multiLevelType w:val="hybridMultilevel"/>
    <w:tmpl w:val="862C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8D"/>
    <w:rsid w:val="00005BF8"/>
    <w:rsid w:val="000B7141"/>
    <w:rsid w:val="000E143B"/>
    <w:rsid w:val="000F4225"/>
    <w:rsid w:val="001676C6"/>
    <w:rsid w:val="001A51EC"/>
    <w:rsid w:val="00207323"/>
    <w:rsid w:val="0022633C"/>
    <w:rsid w:val="003802F9"/>
    <w:rsid w:val="00380DA0"/>
    <w:rsid w:val="00405D3A"/>
    <w:rsid w:val="00416127"/>
    <w:rsid w:val="00421D64"/>
    <w:rsid w:val="00462CE7"/>
    <w:rsid w:val="004775D1"/>
    <w:rsid w:val="0051546E"/>
    <w:rsid w:val="005C0305"/>
    <w:rsid w:val="00622620"/>
    <w:rsid w:val="006D31A5"/>
    <w:rsid w:val="0072681A"/>
    <w:rsid w:val="0075661E"/>
    <w:rsid w:val="007A0D05"/>
    <w:rsid w:val="007E4D84"/>
    <w:rsid w:val="008B14B6"/>
    <w:rsid w:val="0090399D"/>
    <w:rsid w:val="00942CCD"/>
    <w:rsid w:val="00970C87"/>
    <w:rsid w:val="009735B2"/>
    <w:rsid w:val="00A521DF"/>
    <w:rsid w:val="00A80DE9"/>
    <w:rsid w:val="00AE1D4A"/>
    <w:rsid w:val="00B46196"/>
    <w:rsid w:val="00B56C83"/>
    <w:rsid w:val="00B764D1"/>
    <w:rsid w:val="00BB38BD"/>
    <w:rsid w:val="00BC5CD9"/>
    <w:rsid w:val="00C235A4"/>
    <w:rsid w:val="00C97CDB"/>
    <w:rsid w:val="00CA35D8"/>
    <w:rsid w:val="00D20587"/>
    <w:rsid w:val="00D42AFD"/>
    <w:rsid w:val="00DB31C5"/>
    <w:rsid w:val="00DE6221"/>
    <w:rsid w:val="00E443BF"/>
    <w:rsid w:val="00E45781"/>
    <w:rsid w:val="00F344E3"/>
    <w:rsid w:val="00F41C70"/>
    <w:rsid w:val="00F4418D"/>
    <w:rsid w:val="00FC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3C20F-E791-4DD1-8ED5-BEC23E36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2012-10-17T11:16:00Z</dcterms:created>
  <dcterms:modified xsi:type="dcterms:W3CDTF">2012-10-17T11:16:00Z</dcterms:modified>
</cp:coreProperties>
</file>