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2C" w:rsidRPr="008B322C" w:rsidRDefault="008B322C" w:rsidP="001A4B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22C">
        <w:rPr>
          <w:rFonts w:ascii="Times New Roman" w:hAnsi="Times New Roman" w:cs="Times New Roman"/>
          <w:b/>
          <w:sz w:val="28"/>
          <w:szCs w:val="28"/>
        </w:rPr>
        <w:t xml:space="preserve">К ВОПРОСУ О ФОРМИРОВАНИИ ЗРИТЕЛЬНОГО ВОСПРИЯТИЯ СЛЕПЫХ И СЛАБОВИДЯЩИХ ДЕТЕЙ </w:t>
      </w:r>
      <w:r w:rsidR="004B7846">
        <w:rPr>
          <w:rFonts w:ascii="Times New Roman" w:hAnsi="Times New Roman" w:cs="Times New Roman"/>
          <w:b/>
          <w:sz w:val="28"/>
          <w:szCs w:val="28"/>
        </w:rPr>
        <w:t xml:space="preserve">с ЗПР </w:t>
      </w:r>
      <w:r w:rsidRPr="008B322C">
        <w:rPr>
          <w:rFonts w:ascii="Times New Roman" w:hAnsi="Times New Roman" w:cs="Times New Roman"/>
          <w:b/>
          <w:sz w:val="28"/>
          <w:szCs w:val="28"/>
        </w:rPr>
        <w:t>В ВОСПИТАТ</w:t>
      </w:r>
      <w:r w:rsidR="00A9604E">
        <w:rPr>
          <w:rFonts w:ascii="Times New Roman" w:hAnsi="Times New Roman" w:cs="Times New Roman"/>
          <w:b/>
          <w:sz w:val="28"/>
          <w:szCs w:val="28"/>
        </w:rPr>
        <w:t>ЕЛЬНО-ОБРАЗОВАТЕЛЬНОМ ПРОЦЕССЕ</w:t>
      </w:r>
    </w:p>
    <w:p w:rsidR="008B322C" w:rsidRDefault="008B322C" w:rsidP="001A4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день, по данным Министерства здравоохранения, насчитывается более миллиона детей, страдающих различными </w:t>
      </w:r>
      <w:r w:rsidR="000C76CE">
        <w:rPr>
          <w:rFonts w:ascii="Times New Roman" w:hAnsi="Times New Roman" w:cs="Times New Roman"/>
          <w:sz w:val="28"/>
          <w:szCs w:val="28"/>
        </w:rPr>
        <w:t>заболеваниями глаз</w:t>
      </w:r>
      <w:r>
        <w:rPr>
          <w:rFonts w:ascii="Times New Roman" w:hAnsi="Times New Roman" w:cs="Times New Roman"/>
          <w:sz w:val="28"/>
          <w:szCs w:val="28"/>
        </w:rPr>
        <w:t xml:space="preserve">, в число таковых входят: </w:t>
      </w:r>
      <w:r w:rsidR="00001864">
        <w:rPr>
          <w:rFonts w:ascii="Times New Roman" w:hAnsi="Times New Roman" w:cs="Times New Roman"/>
          <w:sz w:val="28"/>
          <w:szCs w:val="28"/>
        </w:rPr>
        <w:t xml:space="preserve">близорукость, дальнозоркость, амавроз, астигматизм, </w:t>
      </w:r>
      <w:r w:rsidR="000C76CE">
        <w:rPr>
          <w:rFonts w:ascii="Times New Roman" w:hAnsi="Times New Roman" w:cs="Times New Roman"/>
          <w:sz w:val="28"/>
          <w:szCs w:val="28"/>
        </w:rPr>
        <w:t>гемианопсия и</w:t>
      </w:r>
      <w:r>
        <w:rPr>
          <w:rFonts w:ascii="Times New Roman" w:hAnsi="Times New Roman" w:cs="Times New Roman"/>
          <w:sz w:val="28"/>
          <w:szCs w:val="28"/>
        </w:rPr>
        <w:t xml:space="preserve"> это неисчерпывающий перечень</w:t>
      </w:r>
      <w:r w:rsidR="00A5326F">
        <w:rPr>
          <w:rFonts w:ascii="Times New Roman" w:hAnsi="Times New Roman" w:cs="Times New Roman"/>
          <w:sz w:val="28"/>
          <w:szCs w:val="28"/>
        </w:rPr>
        <w:t>зрительных патологий</w:t>
      </w:r>
      <w:r w:rsidR="00A9604E">
        <w:rPr>
          <w:rFonts w:ascii="Times New Roman" w:hAnsi="Times New Roman" w:cs="Times New Roman"/>
          <w:sz w:val="28"/>
          <w:szCs w:val="28"/>
        </w:rPr>
        <w:t>, выявляющиеся у детей-инвалидов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1864">
        <w:rPr>
          <w:rFonts w:ascii="Times New Roman" w:hAnsi="Times New Roman" w:cs="Times New Roman"/>
          <w:sz w:val="28"/>
          <w:szCs w:val="28"/>
        </w:rPr>
        <w:t xml:space="preserve"> Число детей, страдающими заболеваниями глаз с каждым днем возрастает. Поэтому сегодня вопросы формирования зрительного восприятия у детей в процессе воспитания и образования </w:t>
      </w:r>
      <w:r w:rsidR="00590957">
        <w:rPr>
          <w:rFonts w:ascii="Times New Roman" w:hAnsi="Times New Roman" w:cs="Times New Roman"/>
          <w:sz w:val="28"/>
          <w:szCs w:val="28"/>
        </w:rPr>
        <w:t xml:space="preserve">являются наиболее </w:t>
      </w:r>
      <w:r w:rsidR="005C10D8">
        <w:rPr>
          <w:rFonts w:ascii="Times New Roman" w:hAnsi="Times New Roman" w:cs="Times New Roman"/>
          <w:sz w:val="28"/>
          <w:szCs w:val="28"/>
        </w:rPr>
        <w:t>основополагающими</w:t>
      </w:r>
      <w:r w:rsidR="000018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846" w:rsidRDefault="004B7846" w:rsidP="001A4B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этой связи необходимо разработать п</w:t>
      </w:r>
      <w:r w:rsidRPr="00704E70">
        <w:rPr>
          <w:rFonts w:ascii="Times New Roman" w:eastAsia="Calibri" w:hAnsi="Times New Roman" w:cs="Times New Roman"/>
          <w:sz w:val="28"/>
          <w:szCs w:val="28"/>
        </w:rPr>
        <w:t>рограмм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704E70">
        <w:rPr>
          <w:rFonts w:ascii="Times New Roman" w:eastAsia="Calibri" w:hAnsi="Times New Roman" w:cs="Times New Roman"/>
          <w:sz w:val="28"/>
          <w:szCs w:val="28"/>
        </w:rPr>
        <w:t xml:space="preserve"> коррекционной работы</w:t>
      </w:r>
      <w:r>
        <w:rPr>
          <w:rFonts w:ascii="Times New Roman" w:eastAsia="Calibri" w:hAnsi="Times New Roman" w:cs="Times New Roman"/>
          <w:sz w:val="28"/>
          <w:szCs w:val="28"/>
        </w:rPr>
        <w:t>, которая</w:t>
      </w:r>
      <w:r w:rsidRPr="00704E70">
        <w:rPr>
          <w:rFonts w:ascii="Times New Roman" w:eastAsia="Calibri" w:hAnsi="Times New Roman" w:cs="Times New Roman"/>
          <w:sz w:val="28"/>
          <w:szCs w:val="28"/>
        </w:rPr>
        <w:t xml:space="preserve"> должна обеспечивать: 1) выявление особых образовательных потребностей детей с умственной отсталостью (интеллектуальными нарушениями), обусловленных недостатками в их психическом и физическом развитии; 2) осуществление индивидуально ориентированной психолого-медико-педагогической помощи детям с умственной отсталостью (интеллектуальными нарушениями) с учетом особенностей психофизического развития и индивидуальных возможностей детей (в соответствии с рекомендациями ПМПК); </w:t>
      </w:r>
    </w:p>
    <w:p w:rsidR="00BB4343" w:rsidRDefault="00001864" w:rsidP="001A4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развития и воспитания </w:t>
      </w:r>
      <w:r w:rsidR="00BB4343">
        <w:rPr>
          <w:rFonts w:ascii="Times New Roman" w:hAnsi="Times New Roman" w:cs="Times New Roman"/>
          <w:sz w:val="28"/>
          <w:szCs w:val="28"/>
        </w:rPr>
        <w:t>слепых и слабовидящих детей</w:t>
      </w:r>
      <w:r>
        <w:rPr>
          <w:rFonts w:ascii="Times New Roman" w:hAnsi="Times New Roman" w:cs="Times New Roman"/>
          <w:sz w:val="28"/>
          <w:szCs w:val="28"/>
        </w:rPr>
        <w:t xml:space="preserve"> поднимаются во многих</w:t>
      </w:r>
      <w:r w:rsidR="00BB4343">
        <w:rPr>
          <w:rFonts w:ascii="Times New Roman" w:hAnsi="Times New Roman" w:cs="Times New Roman"/>
          <w:sz w:val="28"/>
          <w:szCs w:val="28"/>
        </w:rPr>
        <w:t xml:space="preserve"> педагогических, психологических исследованиях, например, Г.В. Грибановой, И.В. Дубровиной, О.А. Карабановой  и многих других. Но, несмотря на высокую степень теоретической разработанности данной темы, существует проблемы, которые так и не нашли целесообразных решений. Данные теоретические разработки исследователей служат для педагогов на практике методическим основанием для определения целей и задач в процессе взаимодействия с ребенком-инвалидом. </w:t>
      </w:r>
    </w:p>
    <w:p w:rsidR="00E80B57" w:rsidRDefault="00BB4343" w:rsidP="001A4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выпадение или глубокое нарушение функции зрения, прежде всего, сказывается на фундаментальном свойстве отражательной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человека – активн</w:t>
      </w:r>
      <w:r w:rsidR="00590957">
        <w:rPr>
          <w:rFonts w:ascii="Times New Roman" w:hAnsi="Times New Roman" w:cs="Times New Roman"/>
          <w:sz w:val="28"/>
          <w:szCs w:val="28"/>
        </w:rPr>
        <w:t xml:space="preserve">ости. В особенности существенного </w:t>
      </w:r>
      <w:r>
        <w:rPr>
          <w:rFonts w:ascii="Times New Roman" w:hAnsi="Times New Roman" w:cs="Times New Roman"/>
          <w:sz w:val="28"/>
          <w:szCs w:val="28"/>
        </w:rPr>
        <w:t>нарушения зрения затрудняют ориентировочно-поисковую деятельность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E80B57">
        <w:rPr>
          <w:rFonts w:ascii="Times New Roman" w:hAnsi="Times New Roman" w:cs="Times New Roman"/>
          <w:sz w:val="28"/>
          <w:szCs w:val="28"/>
        </w:rPr>
        <w:t xml:space="preserve">Сложно не согласиться, с мнением А.Г. Литвак, так как для ребенка-инвалида мотивы познать окружающий мир лежит вне собственных интересов, а в воздействии внешних факторов. Внешним фактором в первую очередь всегда будет выступать субъект, который оказывает большое воздействие на жизнь ребенка, в  образовательном процессе таковым является педагог, в воспитательном процессе – родитель. </w:t>
      </w:r>
    </w:p>
    <w:p w:rsidR="00E80B57" w:rsidRDefault="00E80B57" w:rsidP="001A4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играет большую роль в формировании зрительного восприятия у ребенка. </w:t>
      </w:r>
      <w:r w:rsidR="00A5326F">
        <w:rPr>
          <w:rFonts w:ascii="Times New Roman" w:hAnsi="Times New Roman" w:cs="Times New Roman"/>
          <w:sz w:val="28"/>
          <w:szCs w:val="28"/>
        </w:rPr>
        <w:t>Потому необходимо правильно построить образовательный процесс с ребенком-инвалидом, учитывая особенности его развития, специфику восприя</w:t>
      </w:r>
      <w:r w:rsidR="00590957">
        <w:rPr>
          <w:rFonts w:ascii="Times New Roman" w:hAnsi="Times New Roman" w:cs="Times New Roman"/>
          <w:sz w:val="28"/>
          <w:szCs w:val="28"/>
        </w:rPr>
        <w:t>тия окружающих и его</w:t>
      </w:r>
      <w:r w:rsidR="00A5326F">
        <w:rPr>
          <w:rFonts w:ascii="Times New Roman" w:hAnsi="Times New Roman" w:cs="Times New Roman"/>
          <w:sz w:val="28"/>
          <w:szCs w:val="28"/>
        </w:rPr>
        <w:t xml:space="preserve"> эмоциональность. Наряду с общепринятыми образовательными правилами, методическими пособиями необходимо проводить совместную деятельность, охватывающую образовательный и воспитательный процесс. Педагог и родитель должны содействовать друг другу, чтобы повысить эффективность восприятия образовательных дисциплин. </w:t>
      </w:r>
    </w:p>
    <w:p w:rsidR="00EE61E0" w:rsidRDefault="00A5326F" w:rsidP="001A4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научные исследования выявили главную причину низкой эффективно</w:t>
      </w:r>
      <w:r w:rsidR="00AF167F">
        <w:rPr>
          <w:rFonts w:ascii="Times New Roman" w:hAnsi="Times New Roman" w:cs="Times New Roman"/>
          <w:sz w:val="28"/>
          <w:szCs w:val="28"/>
        </w:rPr>
        <w:t xml:space="preserve">сти восприятия школьных знаний </w:t>
      </w:r>
      <w:r>
        <w:rPr>
          <w:rFonts w:ascii="Times New Roman" w:hAnsi="Times New Roman" w:cs="Times New Roman"/>
          <w:sz w:val="28"/>
          <w:szCs w:val="28"/>
        </w:rPr>
        <w:t>– пассивность школьника в освоении окружающего мира</w:t>
      </w:r>
      <w:r w:rsidR="00AF167F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AF167F">
        <w:rPr>
          <w:rFonts w:ascii="Times New Roman" w:hAnsi="Times New Roman" w:cs="Times New Roman"/>
          <w:sz w:val="28"/>
          <w:szCs w:val="28"/>
        </w:rPr>
        <w:t xml:space="preserve">Опека, недоверие, страх со стороны педагога или родителя порождают в ребенке недоверие к самому себе, тем самым он перестает чувствовать себя самостоятельным. </w:t>
      </w:r>
      <w:r w:rsidR="00EE61E0">
        <w:rPr>
          <w:rFonts w:ascii="Times New Roman" w:hAnsi="Times New Roman" w:cs="Times New Roman"/>
          <w:sz w:val="28"/>
          <w:szCs w:val="28"/>
        </w:rPr>
        <w:t>Поэтому в формировании зрительного восприятия основополагающим началом является социализация личности ребенка.</w:t>
      </w:r>
    </w:p>
    <w:p w:rsidR="00A5326F" w:rsidRDefault="00EE61E0" w:rsidP="001A4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Адекватное, организованное воспитание и обучение детей с дефектами зрения помогут повысить эффективность данных процессов, тем самым ребенок будет более восприимчив к ним. Практика обучения с такими детьми позволяет выявить необходимость ликвидации индивидуального обучения,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тем самым воспитание ребенка с патологиями зрения должно организовываться также как и с детьми, способными к нормальному развитию.</w:t>
      </w:r>
    </w:p>
    <w:p w:rsidR="00EE61E0" w:rsidRPr="008B322C" w:rsidRDefault="00EE61E0" w:rsidP="001A4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общую черту, хочется еще раз отметить, что дети, имеющие дефекты зрения отличаются лишь активностью и ориентировочной деятельностью в пространстве. Данные особенности следует отнести к вторичным нарушениям</w:t>
      </w:r>
      <w:r w:rsidR="001A4BAC">
        <w:rPr>
          <w:rFonts w:ascii="Times New Roman" w:hAnsi="Times New Roman" w:cs="Times New Roman"/>
          <w:sz w:val="28"/>
          <w:szCs w:val="28"/>
        </w:rPr>
        <w:t>, поэтому следует обратить  большое внимание адаптации детей-инвалидов при воспитательных и образовательных процессах.</w:t>
      </w:r>
    </w:p>
    <w:sectPr w:rsidR="00EE61E0" w:rsidRPr="008B322C" w:rsidSect="000018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38E" w:rsidRDefault="0038438E" w:rsidP="00BB4343">
      <w:pPr>
        <w:spacing w:after="0" w:line="240" w:lineRule="auto"/>
      </w:pPr>
      <w:r>
        <w:separator/>
      </w:r>
    </w:p>
  </w:endnote>
  <w:endnote w:type="continuationSeparator" w:id="1">
    <w:p w:rsidR="0038438E" w:rsidRDefault="0038438E" w:rsidP="00BB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38E" w:rsidRDefault="0038438E" w:rsidP="00BB4343">
      <w:pPr>
        <w:spacing w:after="0" w:line="240" w:lineRule="auto"/>
      </w:pPr>
      <w:r>
        <w:separator/>
      </w:r>
    </w:p>
  </w:footnote>
  <w:footnote w:type="continuationSeparator" w:id="1">
    <w:p w:rsidR="0038438E" w:rsidRDefault="0038438E" w:rsidP="00BB4343">
      <w:pPr>
        <w:spacing w:after="0" w:line="240" w:lineRule="auto"/>
      </w:pPr>
      <w:r>
        <w:continuationSeparator/>
      </w:r>
    </w:p>
  </w:footnote>
  <w:footnote w:id="2">
    <w:p w:rsidR="00BB4343" w:rsidRPr="00BB4343" w:rsidRDefault="00BB4343" w:rsidP="009A11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343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См.: Литвак А.Г. Тифлопсихология</w:t>
      </w:r>
      <w:r w:rsidR="00E80B57">
        <w:rPr>
          <w:rFonts w:ascii="Times New Roman" w:hAnsi="Times New Roman" w:cs="Times New Roman"/>
          <w:sz w:val="24"/>
          <w:szCs w:val="24"/>
        </w:rPr>
        <w:t>/ А.Г. Литвак. – М.: Просвещение, 1985.</w:t>
      </w:r>
    </w:p>
  </w:footnote>
  <w:footnote w:id="3">
    <w:p w:rsidR="00AF167F" w:rsidRPr="00AF167F" w:rsidRDefault="00AF167F" w:rsidP="009A11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343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См.: Цукерман Г.А. Психология саморазвития: учебное пособие/ Цукерман Г.А. – </w:t>
      </w:r>
      <w:r w:rsidR="000C76CE">
        <w:rPr>
          <w:rFonts w:ascii="Times New Roman" w:hAnsi="Times New Roman" w:cs="Times New Roman"/>
          <w:sz w:val="24"/>
          <w:szCs w:val="24"/>
        </w:rPr>
        <w:t>Спб: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Речь, 2004.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22C"/>
    <w:rsid w:val="00001864"/>
    <w:rsid w:val="000C76CE"/>
    <w:rsid w:val="001209E3"/>
    <w:rsid w:val="001A4BAC"/>
    <w:rsid w:val="001D3B81"/>
    <w:rsid w:val="0038438E"/>
    <w:rsid w:val="004B7846"/>
    <w:rsid w:val="00590957"/>
    <w:rsid w:val="005C10D8"/>
    <w:rsid w:val="00613CEE"/>
    <w:rsid w:val="00707EA3"/>
    <w:rsid w:val="0078745A"/>
    <w:rsid w:val="008B322C"/>
    <w:rsid w:val="009A114C"/>
    <w:rsid w:val="00A5326F"/>
    <w:rsid w:val="00A65FFA"/>
    <w:rsid w:val="00A9604E"/>
    <w:rsid w:val="00AF167F"/>
    <w:rsid w:val="00BB4343"/>
    <w:rsid w:val="00E80B57"/>
    <w:rsid w:val="00EE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43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434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B43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A3779-BE64-408E-B0E4-6294A790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Людмила</cp:lastModifiedBy>
  <cp:revision>8</cp:revision>
  <dcterms:created xsi:type="dcterms:W3CDTF">2018-01-17T10:00:00Z</dcterms:created>
  <dcterms:modified xsi:type="dcterms:W3CDTF">2018-03-30T08:25:00Z</dcterms:modified>
</cp:coreProperties>
</file>