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3A" w:rsidRPr="00FC0C3A" w:rsidRDefault="00FC0C3A" w:rsidP="00FC0C3A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C0C3A">
        <w:rPr>
          <w:rFonts w:ascii="Times New Roman" w:hAnsi="Times New Roman" w:cs="Times New Roman"/>
          <w:b/>
          <w:sz w:val="32"/>
          <w:szCs w:val="32"/>
          <w:lang w:eastAsia="ru-RU"/>
        </w:rPr>
        <w:t>Антифрикционные материалы, получаемые из порошков и пластмасс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bookmarkStart w:id="0" w:name="_GoBack"/>
      <w:bookmarkEnd w:id="0"/>
    </w:p>
    <w:p w:rsidR="00FC0C3A" w:rsidRPr="00FC0C3A" w:rsidRDefault="00FC0C3A" w:rsidP="00FC0C3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0C3A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направлений получения антифрикционных материалов является создание порошковых антифрикционных композитов. Изделия (втулки, вкладыши подшипников) получают методом порошковой металлургии. Сначала </w:t>
      </w:r>
      <w:proofErr w:type="spellStart"/>
      <w:proofErr w:type="gramStart"/>
      <w:r w:rsidRPr="00FC0C3A">
        <w:rPr>
          <w:rFonts w:ascii="Times New Roman" w:hAnsi="Times New Roman" w:cs="Times New Roman"/>
          <w:sz w:val="28"/>
          <w:szCs w:val="28"/>
          <w:lang w:eastAsia="ru-RU"/>
        </w:rPr>
        <w:t>составля-ется</w:t>
      </w:r>
      <w:proofErr w:type="spellEnd"/>
      <w:proofErr w:type="gramEnd"/>
      <w:r w:rsidRPr="00FC0C3A">
        <w:rPr>
          <w:rFonts w:ascii="Times New Roman" w:hAnsi="Times New Roman" w:cs="Times New Roman"/>
          <w:sz w:val="28"/>
          <w:szCs w:val="28"/>
          <w:lang w:eastAsia="ru-RU"/>
        </w:rPr>
        <w:t xml:space="preserve"> смесь из порошков необходимых веществ, которая после тщательного перемешивания прессуется в виде изделия и спекается. Если это необходимо, то осуществляется механическая отделочная обработка изделия и насыщение пор смазкой. Наиболее распространены материалы на основе меди и железа.  </w:t>
      </w:r>
    </w:p>
    <w:p w:rsidR="00FC0C3A" w:rsidRPr="00FC0C3A" w:rsidRDefault="00FC0C3A" w:rsidP="00FC0C3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0C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0C3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Материалы на основе меди получили широкое применение из-за хороших антифрикционных свойств и высокой электропроводности, например, в скользящих </w:t>
      </w:r>
      <w:proofErr w:type="spellStart"/>
      <w:r w:rsidRPr="00FC0C3A">
        <w:rPr>
          <w:rFonts w:ascii="Times New Roman" w:hAnsi="Times New Roman" w:cs="Times New Roman"/>
          <w:sz w:val="28"/>
          <w:szCs w:val="28"/>
          <w:lang w:eastAsia="ru-RU"/>
        </w:rPr>
        <w:t>электроконтактах</w:t>
      </w:r>
      <w:proofErr w:type="spellEnd"/>
      <w:r w:rsidRPr="00FC0C3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C0C3A">
        <w:rPr>
          <w:rFonts w:ascii="Times New Roman" w:hAnsi="Times New Roman" w:cs="Times New Roman"/>
          <w:sz w:val="28"/>
          <w:szCs w:val="28"/>
          <w:lang w:eastAsia="ru-RU"/>
        </w:rPr>
        <w:t>щётко</w:t>
      </w:r>
      <w:proofErr w:type="spellEnd"/>
      <w:r w:rsidRPr="00FC0C3A">
        <w:rPr>
          <w:rFonts w:ascii="Times New Roman" w:hAnsi="Times New Roman" w:cs="Times New Roman"/>
          <w:sz w:val="28"/>
          <w:szCs w:val="28"/>
          <w:lang w:eastAsia="ru-RU"/>
        </w:rPr>
        <w:t xml:space="preserve">-коллекторных узлах электродвигателей и генераторов и т.д. Типичным представителем этой группы являются медно-графитовые компоненты с содержанием графита до 75 %. Для улучшения свойств </w:t>
      </w:r>
      <w:proofErr w:type="spellStart"/>
      <w:r w:rsidRPr="00FC0C3A">
        <w:rPr>
          <w:rFonts w:ascii="Times New Roman" w:hAnsi="Times New Roman" w:cs="Times New Roman"/>
          <w:sz w:val="28"/>
          <w:szCs w:val="28"/>
          <w:lang w:eastAsia="ru-RU"/>
        </w:rPr>
        <w:t>электрощеточных</w:t>
      </w:r>
      <w:proofErr w:type="spellEnd"/>
      <w:r w:rsidRPr="00FC0C3A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материалов в них добавляют олово, цинк, свинец. Графит обеспечивает смазывание контакта и электропроводность.  </w:t>
      </w:r>
    </w:p>
    <w:p w:rsidR="00FC0C3A" w:rsidRPr="00FC0C3A" w:rsidRDefault="00FC0C3A" w:rsidP="00FC0C3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0C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0C3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качестве подшипникового материала также используются пористые оловянные бронзы. Они применяются в подшипниках, работающих в легком режиме при небольших скоростях скольжения (менее 1,5 м/с) и номинальных давлениях (0,5 — 1 МПа). Благодаря смазке, содержащейся в порах, они могут работать без наполнения маслом до 5000 ч при температуре от – 60 ºС до 120 ºС </w:t>
      </w:r>
      <w:proofErr w:type="spellStart"/>
      <w:r w:rsidRPr="00FC0C3A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FC0C3A">
        <w:rPr>
          <w:rFonts w:ascii="Times New Roman" w:hAnsi="Times New Roman" w:cs="Times New Roman"/>
          <w:sz w:val="28"/>
          <w:szCs w:val="28"/>
          <w:lang w:eastAsia="ru-RU"/>
        </w:rPr>
        <w:t xml:space="preserve"> коэффициентом трения 0,01 — 0,04. Эти подшипники используются в маломощных электромоторах и генераторах, пусковых установках ДВС. В табл. 5.2 приведены сведения о некоторых </w:t>
      </w:r>
      <w:proofErr w:type="spellStart"/>
      <w:r w:rsidRPr="00FC0C3A">
        <w:rPr>
          <w:rFonts w:ascii="Times New Roman" w:hAnsi="Times New Roman" w:cs="Times New Roman"/>
          <w:sz w:val="28"/>
          <w:szCs w:val="28"/>
          <w:lang w:eastAsia="ru-RU"/>
        </w:rPr>
        <w:t>оловянистых</w:t>
      </w:r>
      <w:proofErr w:type="spellEnd"/>
      <w:r w:rsidRPr="00FC0C3A">
        <w:rPr>
          <w:rFonts w:ascii="Times New Roman" w:hAnsi="Times New Roman" w:cs="Times New Roman"/>
          <w:sz w:val="28"/>
          <w:szCs w:val="28"/>
          <w:lang w:eastAsia="ru-RU"/>
        </w:rPr>
        <w:t xml:space="preserve"> бронзах.  </w:t>
      </w:r>
    </w:p>
    <w:p w:rsidR="00FC0C3A" w:rsidRPr="00FC0C3A" w:rsidRDefault="00FC0C3A" w:rsidP="00FC0C3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0C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0C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0C3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подшипниках мотоциклов, тракторов, насосов и др. используются </w:t>
      </w:r>
      <w:proofErr w:type="spellStart"/>
      <w:r w:rsidRPr="00FC0C3A">
        <w:rPr>
          <w:rFonts w:ascii="Times New Roman" w:hAnsi="Times New Roman" w:cs="Times New Roman"/>
          <w:sz w:val="28"/>
          <w:szCs w:val="28"/>
          <w:lang w:eastAsia="ru-RU"/>
        </w:rPr>
        <w:t>бронзографитные</w:t>
      </w:r>
      <w:proofErr w:type="spellEnd"/>
      <w:r w:rsidRPr="00FC0C3A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материалы. Они выдерживают большие нагрузки и скорости скольжения, чем бронзы.  </w:t>
      </w:r>
    </w:p>
    <w:p w:rsidR="00FC0C3A" w:rsidRPr="00FC0C3A" w:rsidRDefault="00FC0C3A" w:rsidP="00FC0C3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0C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0C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0C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двигателях грузовых автомобилей, судовых и железнодорожных дизелях в России и ведущих странах зарубежья используются свинцовистые бронзы. Обычно стальная лента сначала покрывается электролитическим слоем меди, на которую наносится порошок свинцовистой бронзы. Порошок припекается к ленте в конвейерной печи. После </w:t>
      </w:r>
      <w:proofErr w:type="spellStart"/>
      <w:r w:rsidRPr="00FC0C3A">
        <w:rPr>
          <w:rFonts w:ascii="Times New Roman" w:hAnsi="Times New Roman" w:cs="Times New Roman"/>
          <w:sz w:val="28"/>
          <w:szCs w:val="28"/>
          <w:lang w:eastAsia="ru-RU"/>
        </w:rPr>
        <w:t>припекания</w:t>
      </w:r>
      <w:proofErr w:type="spellEnd"/>
      <w:r w:rsidRPr="00FC0C3A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производится обжатие ленты методом прокатки. Из ленты штампуют заготовки вкладышей, которые затем механически обрабатываются. На заключительной стадии электролитическим способом наносится слой мягкого металла (свинца, олова, меди, индия).  </w:t>
      </w:r>
    </w:p>
    <w:p w:rsidR="00FC0C3A" w:rsidRPr="00FC0C3A" w:rsidRDefault="00FC0C3A" w:rsidP="00FC0C3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0C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0C3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Аналогичным способом получают и используют спеченные латуни, сложнолегированные бронзы. Помимо графита в качестве </w:t>
      </w:r>
      <w:proofErr w:type="spellStart"/>
      <w:r w:rsidRPr="00FC0C3A">
        <w:rPr>
          <w:rFonts w:ascii="Times New Roman" w:hAnsi="Times New Roman" w:cs="Times New Roman"/>
          <w:sz w:val="28"/>
          <w:szCs w:val="28"/>
          <w:lang w:eastAsia="ru-RU"/>
        </w:rPr>
        <w:t>самосмазывающей</w:t>
      </w:r>
      <w:proofErr w:type="spellEnd"/>
      <w:r w:rsidRPr="00FC0C3A">
        <w:rPr>
          <w:rFonts w:ascii="Times New Roman" w:hAnsi="Times New Roman" w:cs="Times New Roman"/>
          <w:sz w:val="28"/>
          <w:szCs w:val="28"/>
          <w:lang w:eastAsia="ru-RU"/>
        </w:rPr>
        <w:t xml:space="preserve"> добавки используются </w:t>
      </w:r>
      <w:proofErr w:type="spellStart"/>
      <w:r w:rsidRPr="00FC0C3A">
        <w:rPr>
          <w:rFonts w:ascii="Times New Roman" w:hAnsi="Times New Roman" w:cs="Times New Roman"/>
          <w:sz w:val="28"/>
          <w:szCs w:val="28"/>
          <w:lang w:eastAsia="ru-RU"/>
        </w:rPr>
        <w:t>дихалькогениды</w:t>
      </w:r>
      <w:proofErr w:type="spellEnd"/>
      <w:r w:rsidRPr="00FC0C3A">
        <w:rPr>
          <w:rFonts w:ascii="Times New Roman" w:hAnsi="Times New Roman" w:cs="Times New Roman"/>
          <w:sz w:val="28"/>
          <w:szCs w:val="28"/>
          <w:lang w:eastAsia="ru-RU"/>
        </w:rPr>
        <w:t xml:space="preserve"> металлов: дисульфиды, </w:t>
      </w:r>
      <w:proofErr w:type="spellStart"/>
      <w:r w:rsidRPr="00FC0C3A">
        <w:rPr>
          <w:rFonts w:ascii="Times New Roman" w:hAnsi="Times New Roman" w:cs="Times New Roman"/>
          <w:sz w:val="28"/>
          <w:szCs w:val="28"/>
          <w:lang w:eastAsia="ru-RU"/>
        </w:rPr>
        <w:t>диселениды</w:t>
      </w:r>
      <w:proofErr w:type="spellEnd"/>
      <w:r w:rsidRPr="00FC0C3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C3A">
        <w:rPr>
          <w:rFonts w:ascii="Times New Roman" w:hAnsi="Times New Roman" w:cs="Times New Roman"/>
          <w:sz w:val="28"/>
          <w:szCs w:val="28"/>
          <w:lang w:eastAsia="ru-RU"/>
        </w:rPr>
        <w:t>дителлуриды</w:t>
      </w:r>
      <w:proofErr w:type="spellEnd"/>
      <w:r w:rsidRPr="00FC0C3A">
        <w:rPr>
          <w:rFonts w:ascii="Times New Roman" w:hAnsi="Times New Roman" w:cs="Times New Roman"/>
          <w:sz w:val="28"/>
          <w:szCs w:val="28"/>
          <w:lang w:eastAsia="ru-RU"/>
        </w:rPr>
        <w:t xml:space="preserve"> и др.  </w:t>
      </w:r>
    </w:p>
    <w:p w:rsidR="00FC0C3A" w:rsidRPr="00FC0C3A" w:rsidRDefault="00FC0C3A" w:rsidP="00FC0C3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0C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0C3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последнее время в России и за рубежом используются металлофторопластовые материалы. Они обладают широким диапазоном эксплуатационных свойств, способны работать без смазки в агрессивных средах, в вакууме, при температуре от – 200 ºС до 300 ºС. Подшипниковые вкладыши состоят из стальной основы, тонкого припеченного слоя </w:t>
      </w:r>
      <w:proofErr w:type="spellStart"/>
      <w:r w:rsidRPr="00FC0C3A">
        <w:rPr>
          <w:rFonts w:ascii="Times New Roman" w:hAnsi="Times New Roman" w:cs="Times New Roman"/>
          <w:sz w:val="28"/>
          <w:szCs w:val="28"/>
          <w:lang w:eastAsia="ru-RU"/>
        </w:rPr>
        <w:t>высокооловянистой</w:t>
      </w:r>
      <w:proofErr w:type="spellEnd"/>
      <w:r w:rsidRPr="00FC0C3A">
        <w:rPr>
          <w:rFonts w:ascii="Times New Roman" w:hAnsi="Times New Roman" w:cs="Times New Roman"/>
          <w:sz w:val="28"/>
          <w:szCs w:val="28"/>
          <w:lang w:eastAsia="ru-RU"/>
        </w:rPr>
        <w:t xml:space="preserve"> бронзы (до 0,3 мм), поры которого заполнены смесью фторопласта с дисульфидом молибдена.  </w:t>
      </w:r>
    </w:p>
    <w:p w:rsidR="00FC0C3A" w:rsidRPr="00FC0C3A" w:rsidRDefault="00FC0C3A" w:rsidP="00FC0C3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0C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0C3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Помимо сплавов на медной основе все больше распространяются антифрикционные алюминиевые сплавы. Технология изготовления вкладышей такая же, как при применении медных сплавов. Поры пропитываются маслом. Используются </w:t>
      </w:r>
      <w:proofErr w:type="spellStart"/>
      <w:r w:rsidRPr="00FC0C3A">
        <w:rPr>
          <w:rFonts w:ascii="Times New Roman" w:hAnsi="Times New Roman" w:cs="Times New Roman"/>
          <w:sz w:val="28"/>
          <w:szCs w:val="28"/>
          <w:lang w:eastAsia="ru-RU"/>
        </w:rPr>
        <w:t>твердосмазочные</w:t>
      </w:r>
      <w:proofErr w:type="spellEnd"/>
      <w:r w:rsidRPr="00FC0C3A">
        <w:rPr>
          <w:rFonts w:ascii="Times New Roman" w:hAnsi="Times New Roman" w:cs="Times New Roman"/>
          <w:sz w:val="28"/>
          <w:szCs w:val="28"/>
          <w:lang w:eastAsia="ru-RU"/>
        </w:rPr>
        <w:t xml:space="preserve"> добавки. В США в подшипниках автомобильных двигателей применяются вкладыши из стальной ленты с припеченным порошком свинцово-оловянного сплава. Технология та же, что при изготовлении вкладышей из свинцовой бронзы.  </w:t>
      </w:r>
    </w:p>
    <w:p w:rsidR="00FC0C3A" w:rsidRPr="00FC0C3A" w:rsidRDefault="00FC0C3A" w:rsidP="00FC0C3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0C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0C3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Наиболее распространены в общем машиностроении (сельхозмашины, дорожно-строительные механизмы и т.д.) материалы на основе железа. В шихту, также, как и у медных сплавов, вводится графит, сернистый цинк, дисульфид молибдена, нитрид бора. Поры спрессованного материала заполняются маслом. Чаще всего применяются железографитовые втулки. С </w:t>
      </w:r>
      <w:r w:rsidRPr="00FC0C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ростом содержания графита улучшаются антифрикционные свойства, однако падает прочность. Содержание графита обычно не превышает 10 % от общей массы. В качестве легирующих элементов к железу добавляют медь, серу, фосфор. Медь повышает прочность и улучшает </w:t>
      </w:r>
      <w:proofErr w:type="spellStart"/>
      <w:r w:rsidRPr="00FC0C3A">
        <w:rPr>
          <w:rFonts w:ascii="Times New Roman" w:hAnsi="Times New Roman" w:cs="Times New Roman"/>
          <w:sz w:val="28"/>
          <w:szCs w:val="28"/>
          <w:lang w:eastAsia="ru-RU"/>
        </w:rPr>
        <w:t>спекаемость</w:t>
      </w:r>
      <w:proofErr w:type="spellEnd"/>
      <w:r w:rsidRPr="00FC0C3A">
        <w:rPr>
          <w:rFonts w:ascii="Times New Roman" w:hAnsi="Times New Roman" w:cs="Times New Roman"/>
          <w:sz w:val="28"/>
          <w:szCs w:val="28"/>
          <w:lang w:eastAsia="ru-RU"/>
        </w:rPr>
        <w:t>. Её содержание колеблется от 0,5 до 20 %.  </w:t>
      </w:r>
    </w:p>
    <w:p w:rsidR="00FC0C3A" w:rsidRPr="00FC0C3A" w:rsidRDefault="00FC0C3A" w:rsidP="00FC0C3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0C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0C3A">
        <w:rPr>
          <w:rFonts w:ascii="Times New Roman" w:hAnsi="Times New Roman" w:cs="Times New Roman"/>
          <w:sz w:val="28"/>
          <w:szCs w:val="28"/>
          <w:lang w:eastAsia="ru-RU"/>
        </w:rPr>
        <w:br/>
        <w:t>Применение железографитовых подшипников позволяет экономить большое количество сплавов цветных металлов, бронзы, баббита. В ряде случаев железографитовые подшипники скольжения могут успешно заменить шариковые и роликовые подшипники качения. Наличие графита и запас жидкой смазки в порах придают металлокерамическим подшипникам свойства самосмазывающихся, что уменьшает опасность выхода из строя узлов трения из-за недостаточной смазки.  </w:t>
      </w:r>
    </w:p>
    <w:p w:rsidR="00FC0C3A" w:rsidRPr="00FC0C3A" w:rsidRDefault="00FC0C3A" w:rsidP="00FC0C3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0C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0C3A">
        <w:rPr>
          <w:rFonts w:ascii="Times New Roman" w:hAnsi="Times New Roman" w:cs="Times New Roman"/>
          <w:sz w:val="28"/>
          <w:szCs w:val="28"/>
          <w:lang w:eastAsia="ru-RU"/>
        </w:rPr>
        <w:br/>
        <w:t>В настоящее время решена задача изготовления металлокерамических поршневых колец для двигателей внутреннего сгорания. Такие поршневые кольца имеют более высокую износостойкость по сравнению с обычными чугунными. Они работают до выхода из строя на 30-45 тыс. км пробега автомашин больше, чем чугунные, и на 30 % меньше изнашивают цилиндры двигателя.  </w:t>
      </w:r>
    </w:p>
    <w:p w:rsidR="00FC0C3A" w:rsidRPr="00FC0C3A" w:rsidRDefault="00FC0C3A" w:rsidP="00FC0C3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0C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0C3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Расширяется также применение пористых спеченных подшипников, пропитанных фторопластом. Такие подшипники весьма перспективны для </w:t>
      </w:r>
      <w:proofErr w:type="spellStart"/>
      <w:r w:rsidRPr="00FC0C3A">
        <w:rPr>
          <w:rFonts w:ascii="Times New Roman" w:hAnsi="Times New Roman" w:cs="Times New Roman"/>
          <w:sz w:val="28"/>
          <w:szCs w:val="28"/>
          <w:lang w:eastAsia="ru-RU"/>
        </w:rPr>
        <w:t>несмазываемых</w:t>
      </w:r>
      <w:proofErr w:type="spellEnd"/>
      <w:r w:rsidRPr="00FC0C3A">
        <w:rPr>
          <w:rFonts w:ascii="Times New Roman" w:hAnsi="Times New Roman" w:cs="Times New Roman"/>
          <w:sz w:val="28"/>
          <w:szCs w:val="28"/>
          <w:lang w:eastAsia="ru-RU"/>
        </w:rPr>
        <w:t xml:space="preserve"> опор скольжения благодаря высоким антифрикционным свойствам фторопласта. Коэффициент трения подшипников, пропитанных фторопластом, без смазки составляет примерно 0,05. Они надежно работают при температурах до 280 ºС в кислых и щелочных средах.  </w:t>
      </w:r>
    </w:p>
    <w:p w:rsidR="00FC0C3A" w:rsidRPr="00FC0C3A" w:rsidRDefault="00FC0C3A" w:rsidP="00FC0C3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0C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0C3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Разработаны антифрикционные спеченные материалы для подшипников газовых и паровых турбин, работающих при высоких температурах. Для получения этих деталей используют порошки хромоникелевых сталей типа Х18Н15, Х3Н18 с добавками в шихту дисульфида молибдена. Спеченные материалы имеют плотность, превышающую 90 %. Более низкая стоимость пористых спеченных подшипниковых материалов по сравнению с бронзой и баббитом стимулирует дальнейшее развитие этого направления разработки </w:t>
      </w:r>
      <w:proofErr w:type="spellStart"/>
      <w:r w:rsidRPr="00FC0C3A">
        <w:rPr>
          <w:rFonts w:ascii="Times New Roman" w:hAnsi="Times New Roman" w:cs="Times New Roman"/>
          <w:sz w:val="28"/>
          <w:szCs w:val="28"/>
          <w:lang w:eastAsia="ru-RU"/>
        </w:rPr>
        <w:t>триботехнических</w:t>
      </w:r>
      <w:proofErr w:type="spellEnd"/>
      <w:r w:rsidRPr="00FC0C3A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материалов и технологий.  </w:t>
      </w:r>
    </w:p>
    <w:p w:rsidR="00D248E1" w:rsidRPr="00FC0C3A" w:rsidRDefault="00D248E1" w:rsidP="00FC0C3A">
      <w:pPr>
        <w:rPr>
          <w:rFonts w:ascii="Times New Roman" w:hAnsi="Times New Roman" w:cs="Times New Roman"/>
          <w:sz w:val="28"/>
          <w:szCs w:val="28"/>
        </w:rPr>
      </w:pPr>
    </w:p>
    <w:sectPr w:rsidR="00D248E1" w:rsidRPr="00FC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3A"/>
    <w:rsid w:val="00D248E1"/>
    <w:rsid w:val="00F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2FF5"/>
  <w15:chartTrackingRefBased/>
  <w15:docId w15:val="{EE44EBF9-FD8C-406B-88C2-9D1F689F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2018-04-12T15:23:00Z</dcterms:created>
  <dcterms:modified xsi:type="dcterms:W3CDTF">2018-04-12T15:24:00Z</dcterms:modified>
</cp:coreProperties>
</file>