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C7" w:rsidRDefault="005531C7" w:rsidP="005531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Воспитание и педагогическая поддержка личностного развития ребенка в дошкольном учреждении в свете реализации 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5531C7" w:rsidRDefault="005531C7" w:rsidP="005531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1C7" w:rsidRDefault="005531C7" w:rsidP="005531C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Перепелкина Н.Н., </w:t>
      </w:r>
    </w:p>
    <w:p w:rsidR="005531C7" w:rsidRDefault="005531C7" w:rsidP="005531C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заведующий</w:t>
      </w:r>
    </w:p>
    <w:p w:rsidR="005531C7" w:rsidRPr="00F41871" w:rsidRDefault="005531C7" w:rsidP="005531C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41871">
        <w:rPr>
          <w:rFonts w:ascii="Times New Roman" w:eastAsia="Calibri" w:hAnsi="Times New Roman" w:cs="Times New Roman"/>
          <w:i/>
          <w:sz w:val="24"/>
          <w:szCs w:val="24"/>
        </w:rPr>
        <w:t xml:space="preserve">МБДОУ «Детский сад </w:t>
      </w:r>
      <w:proofErr w:type="spellStart"/>
      <w:r>
        <w:rPr>
          <w:rFonts w:ascii="Times New Roman" w:hAnsi="Times New Roman"/>
          <w:i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вида</w:t>
      </w:r>
    </w:p>
    <w:p w:rsidR="005531C7" w:rsidRPr="00F41871" w:rsidRDefault="005531C7" w:rsidP="005531C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41871">
        <w:rPr>
          <w:rFonts w:ascii="Times New Roman" w:eastAsia="Calibri" w:hAnsi="Times New Roman" w:cs="Times New Roman"/>
          <w:i/>
          <w:sz w:val="24"/>
          <w:szCs w:val="24"/>
        </w:rPr>
        <w:t>№1 «Ромашка»</w:t>
      </w:r>
    </w:p>
    <w:p w:rsidR="005531C7" w:rsidRDefault="005531C7" w:rsidP="005531C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41871">
        <w:rPr>
          <w:rFonts w:ascii="Times New Roman" w:eastAsia="Calibri" w:hAnsi="Times New Roman" w:cs="Times New Roman"/>
          <w:i/>
          <w:sz w:val="24"/>
          <w:szCs w:val="24"/>
        </w:rPr>
        <w:t xml:space="preserve"> п. Прохоровка </w:t>
      </w:r>
    </w:p>
    <w:p w:rsidR="005531C7" w:rsidRPr="00F23414" w:rsidRDefault="005531C7" w:rsidP="005531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1C7" w:rsidRDefault="005531C7" w:rsidP="00553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85">
        <w:rPr>
          <w:rFonts w:ascii="Times New Roman" w:hAnsi="Times New Roman" w:cs="Times New Roman"/>
          <w:sz w:val="28"/>
          <w:szCs w:val="28"/>
        </w:rPr>
        <w:t xml:space="preserve">Жизнь выдвигает перед теорией и практикой образования и воспитания, кроме традиционных вопросов - чему и как учить в современных условиях, приоритетную проблему: как сформировать человека, который отвечал бы требованиям общества на нынешнем этапе исторического развития. </w:t>
      </w:r>
    </w:p>
    <w:p w:rsidR="005531C7" w:rsidRDefault="005531C7" w:rsidP="00553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C6F">
        <w:rPr>
          <w:rFonts w:ascii="Times New Roman" w:hAnsi="Times New Roman" w:cs="Times New Roman"/>
          <w:sz w:val="28"/>
          <w:szCs w:val="28"/>
        </w:rPr>
        <w:t>Основы личностного развития зарождаются и наиболее интенсивно развиваются в раннем и дошкольном возрасте. Опыт первых отношений с другими людьми является фундаментом для дальнейшего развития личности ребенка. Этот первый опыт во многом определяет особенности самосознания человека, его отношения к миру, его поведения и самочувствия среди людей. Вот почему</w:t>
      </w:r>
      <w:r w:rsidRPr="009F4D85">
        <w:rPr>
          <w:rFonts w:ascii="Times New Roman" w:hAnsi="Times New Roman" w:cs="Times New Roman"/>
          <w:sz w:val="28"/>
          <w:szCs w:val="28"/>
        </w:rPr>
        <w:t xml:space="preserve"> сегодня мы обращаемся к личности ребёнка, анализу процессо</w:t>
      </w:r>
      <w:r>
        <w:rPr>
          <w:rFonts w:ascii="Times New Roman" w:hAnsi="Times New Roman" w:cs="Times New Roman"/>
          <w:sz w:val="28"/>
          <w:szCs w:val="28"/>
        </w:rPr>
        <w:t xml:space="preserve">в, влияющих на её формирование и помогает нам сегодня в этом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который основывается на следующих основных принципах:</w:t>
      </w:r>
    </w:p>
    <w:p w:rsidR="005531C7" w:rsidRDefault="005531C7" w:rsidP="00553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-поддержка разнообразия детства, сохранение уникальности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человека;</w:t>
      </w:r>
    </w:p>
    <w:p w:rsidR="005531C7" w:rsidRDefault="005531C7" w:rsidP="00553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-личностно-развивающий характер взаимодействия взрослых и детей;</w:t>
      </w:r>
    </w:p>
    <w:p w:rsidR="005531C7" w:rsidRDefault="005531C7" w:rsidP="00553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-учет индивидуальных потребностей ребенка, связанных с его жизненной ситуацией и состоянием здоровья.</w:t>
      </w:r>
    </w:p>
    <w:p w:rsidR="005531C7" w:rsidRPr="009F4D85" w:rsidRDefault="005531C7" w:rsidP="00553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образовательный стандарт дошкольного образования </w:t>
      </w:r>
      <w:r w:rsidRPr="009F4D85">
        <w:rPr>
          <w:rFonts w:ascii="Times New Roman" w:hAnsi="Times New Roman" w:cs="Times New Roman"/>
          <w:sz w:val="28"/>
          <w:szCs w:val="28"/>
        </w:rPr>
        <w:t>выделяет несколько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развития дошкольника</w:t>
      </w:r>
      <w:r w:rsidRPr="009F4D85">
        <w:rPr>
          <w:rFonts w:ascii="Times New Roman" w:hAnsi="Times New Roman" w:cs="Times New Roman"/>
          <w:sz w:val="28"/>
          <w:szCs w:val="28"/>
        </w:rPr>
        <w:t>, среди которых важное место отводится социально-личностному</w:t>
      </w:r>
      <w:r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Pr="009F4D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которое включает </w:t>
      </w:r>
      <w:r w:rsidRPr="009F4D85">
        <w:rPr>
          <w:rFonts w:ascii="Times New Roman" w:hAnsi="Times New Roman" w:cs="Times New Roman"/>
          <w:sz w:val="28"/>
          <w:szCs w:val="28"/>
        </w:rPr>
        <w:t xml:space="preserve"> в себя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9F4D85">
        <w:rPr>
          <w:rFonts w:ascii="Times New Roman" w:hAnsi="Times New Roman" w:cs="Times New Roman"/>
          <w:sz w:val="28"/>
          <w:szCs w:val="28"/>
        </w:rPr>
        <w:t xml:space="preserve"> положительного отношения ребёнка к себе, другим людям, окружающему миру, </w:t>
      </w:r>
      <w:r>
        <w:rPr>
          <w:rFonts w:ascii="Times New Roman" w:hAnsi="Times New Roman" w:cs="Times New Roman"/>
          <w:sz w:val="28"/>
          <w:szCs w:val="28"/>
        </w:rPr>
        <w:t xml:space="preserve">развитие у него </w:t>
      </w:r>
      <w:r w:rsidRPr="009F4D85">
        <w:rPr>
          <w:rFonts w:ascii="Times New Roman" w:hAnsi="Times New Roman" w:cs="Times New Roman"/>
          <w:sz w:val="28"/>
          <w:szCs w:val="28"/>
        </w:rPr>
        <w:t xml:space="preserve">коммуникативной и социальной компетентности.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85">
        <w:rPr>
          <w:rFonts w:ascii="Times New Roman" w:hAnsi="Times New Roman" w:cs="Times New Roman"/>
          <w:sz w:val="28"/>
          <w:szCs w:val="28"/>
        </w:rPr>
        <w:t>Таким образом, являясь приоритетным, социально-личностное развитие детей выводится сегодня в ранг стратегических направлений обновления российского образования, в том числе дошкольного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F4D85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в условиях ДОУ </w:t>
      </w:r>
      <w:r>
        <w:rPr>
          <w:rFonts w:ascii="Times New Roman" w:hAnsi="Times New Roman" w:cs="Times New Roman"/>
          <w:sz w:val="28"/>
          <w:szCs w:val="28"/>
        </w:rPr>
        <w:t xml:space="preserve">по данному направлению </w:t>
      </w:r>
      <w:r w:rsidRPr="009F4D85">
        <w:rPr>
          <w:rFonts w:ascii="Times New Roman" w:hAnsi="Times New Roman" w:cs="Times New Roman"/>
          <w:sz w:val="28"/>
          <w:szCs w:val="28"/>
        </w:rPr>
        <w:t>– это та работа, которая включает педагогическую</w:t>
      </w:r>
      <w:r>
        <w:rPr>
          <w:rFonts w:ascii="Times New Roman" w:hAnsi="Times New Roman" w:cs="Times New Roman"/>
          <w:sz w:val="28"/>
          <w:szCs w:val="28"/>
        </w:rPr>
        <w:t xml:space="preserve"> поддержку</w:t>
      </w:r>
      <w:r w:rsidRPr="009F4D85">
        <w:rPr>
          <w:rFonts w:ascii="Times New Roman" w:hAnsi="Times New Roman" w:cs="Times New Roman"/>
          <w:sz w:val="28"/>
          <w:szCs w:val="28"/>
        </w:rPr>
        <w:t xml:space="preserve">, направленную на помощь ребенку, педагогу и родителю в развитии собственной индивидуальности, организации себя, своего психологического </w:t>
      </w:r>
      <w:r w:rsidRPr="009F4D85">
        <w:rPr>
          <w:rFonts w:ascii="Times New Roman" w:hAnsi="Times New Roman" w:cs="Times New Roman"/>
          <w:sz w:val="28"/>
          <w:szCs w:val="28"/>
        </w:rPr>
        <w:lastRenderedPageBreak/>
        <w:t>состояния; помощь в решении возникающих проблем и их преодолении в общении; а также помощь в становлении маленького человека в обществе.</w:t>
      </w:r>
      <w:proofErr w:type="gramEnd"/>
    </w:p>
    <w:p w:rsidR="005531C7" w:rsidRDefault="005531C7" w:rsidP="00553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85">
        <w:rPr>
          <w:rFonts w:ascii="Times New Roman" w:hAnsi="Times New Roman" w:cs="Times New Roman"/>
          <w:sz w:val="28"/>
          <w:szCs w:val="28"/>
        </w:rPr>
        <w:t xml:space="preserve">Процесс личностного развития дошкольников включает различные виды деятельности: </w:t>
      </w:r>
    </w:p>
    <w:p w:rsidR="005531C7" w:rsidRDefault="005531C7" w:rsidP="00553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D85">
        <w:rPr>
          <w:rFonts w:ascii="Times New Roman" w:hAnsi="Times New Roman" w:cs="Times New Roman"/>
          <w:sz w:val="28"/>
          <w:szCs w:val="28"/>
        </w:rPr>
        <w:t xml:space="preserve">•Игровая деятельность – дает ребенку почувствовать себя равноправным членом человеческого общества. В игре у ребенка появляется уверенность в собственных силах, в способности получать реальный результат. •Исследовательская деятельность – дает возможность ребенку самостоятельно находить решение или опровержение собственных представлений. </w:t>
      </w:r>
    </w:p>
    <w:p w:rsidR="005531C7" w:rsidRDefault="005531C7" w:rsidP="00553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D85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9F4D85">
        <w:rPr>
          <w:rFonts w:ascii="Times New Roman" w:hAnsi="Times New Roman" w:cs="Times New Roman"/>
          <w:sz w:val="28"/>
          <w:szCs w:val="28"/>
        </w:rPr>
        <w:t>Изобразительная</w:t>
      </w:r>
      <w:proofErr w:type="gramEnd"/>
      <w:r w:rsidRPr="009F4D85">
        <w:rPr>
          <w:rFonts w:ascii="Times New Roman" w:hAnsi="Times New Roman" w:cs="Times New Roman"/>
          <w:sz w:val="28"/>
          <w:szCs w:val="28"/>
        </w:rPr>
        <w:t xml:space="preserve"> - позволяет ребенку с помощью работы, фантазии вжиться в мир взрослых, познать его и принять в нем участие. </w:t>
      </w:r>
    </w:p>
    <w:p w:rsidR="005531C7" w:rsidRDefault="005531C7" w:rsidP="00553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D85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9F4D85">
        <w:rPr>
          <w:rFonts w:ascii="Times New Roman" w:hAnsi="Times New Roman" w:cs="Times New Roman"/>
          <w:sz w:val="28"/>
          <w:szCs w:val="28"/>
        </w:rPr>
        <w:t>Предметная</w:t>
      </w:r>
      <w:proofErr w:type="gramEnd"/>
      <w:r w:rsidRPr="009F4D85">
        <w:rPr>
          <w:rFonts w:ascii="Times New Roman" w:hAnsi="Times New Roman" w:cs="Times New Roman"/>
          <w:sz w:val="28"/>
          <w:szCs w:val="28"/>
        </w:rPr>
        <w:t xml:space="preserve"> – удовлетворяет познавательные интересы ребенка в определенный период, помогает ориентировать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F4D85">
        <w:rPr>
          <w:rFonts w:ascii="Times New Roman" w:hAnsi="Times New Roman" w:cs="Times New Roman"/>
          <w:sz w:val="28"/>
          <w:szCs w:val="28"/>
        </w:rPr>
        <w:t xml:space="preserve"> в окружающем мире. •Наблюдение – обогащает опыт ребенка, стимулирует развитие познавательных интересов, рождает и закрепляет социальные чувства. •</w:t>
      </w:r>
      <w:proofErr w:type="gramStart"/>
      <w:r w:rsidRPr="009F4D85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9F4D85">
        <w:rPr>
          <w:rFonts w:ascii="Times New Roman" w:hAnsi="Times New Roman" w:cs="Times New Roman"/>
          <w:sz w:val="28"/>
          <w:szCs w:val="28"/>
        </w:rPr>
        <w:t xml:space="preserve"> (общение) – объединяет взрослого и ребенка, удовлетворяет разнообразные потребности ребенка в эмоциональной близости с взрослым, в его поддержке и оценке. </w:t>
      </w:r>
    </w:p>
    <w:p w:rsidR="005531C7" w:rsidRPr="009F4D85" w:rsidRDefault="005531C7" w:rsidP="00553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D85">
        <w:rPr>
          <w:rFonts w:ascii="Times New Roman" w:hAnsi="Times New Roman" w:cs="Times New Roman"/>
          <w:sz w:val="28"/>
          <w:szCs w:val="28"/>
        </w:rPr>
        <w:t>•Проектная – активизирует самостоятельную деятельность ребенка, обеспечивает объединение и интеграцию разных видов деятельности.</w:t>
      </w:r>
      <w:proofErr w:type="gramEnd"/>
      <w:r w:rsidRPr="009F4D85">
        <w:rPr>
          <w:rFonts w:ascii="Times New Roman" w:hAnsi="Times New Roman" w:cs="Times New Roman"/>
          <w:sz w:val="28"/>
          <w:szCs w:val="28"/>
        </w:rPr>
        <w:t xml:space="preserve"> •Конструктивная – дает возможность формировать сложные мыслительные действия, творческое воображение, механизмы управления собственным поведением.</w:t>
      </w:r>
    </w:p>
    <w:p w:rsidR="005531C7" w:rsidRDefault="005531C7" w:rsidP="005531C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D85">
        <w:rPr>
          <w:rFonts w:ascii="Times New Roman" w:hAnsi="Times New Roman" w:cs="Times New Roman"/>
          <w:sz w:val="28"/>
          <w:szCs w:val="28"/>
        </w:rPr>
        <w:t xml:space="preserve">Важнейшей основой полноценного социально-личностного развития ребенка является его положительное самоощущение: уверенность в своих возможностях, в том, что он хороший, его любят. </w:t>
      </w:r>
      <w:r>
        <w:rPr>
          <w:rFonts w:ascii="Times New Roman" w:hAnsi="Times New Roman" w:cs="Times New Roman"/>
          <w:sz w:val="28"/>
          <w:szCs w:val="28"/>
        </w:rPr>
        <w:t>Задача взрослых: педагогов и родителей, прежде всего, заботи</w:t>
      </w:r>
      <w:r w:rsidRPr="009F4D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4D85">
        <w:rPr>
          <w:rFonts w:ascii="Times New Roman" w:hAnsi="Times New Roman" w:cs="Times New Roman"/>
          <w:sz w:val="28"/>
          <w:szCs w:val="28"/>
        </w:rPr>
        <w:t>ся об эмоциональном благополучии ребенка</w:t>
      </w:r>
      <w:r>
        <w:rPr>
          <w:rFonts w:ascii="Times New Roman" w:hAnsi="Times New Roman" w:cs="Times New Roman"/>
          <w:sz w:val="28"/>
          <w:szCs w:val="28"/>
        </w:rPr>
        <w:t>,  способствова</w:t>
      </w:r>
      <w:r w:rsidRPr="009F4D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4D85">
        <w:rPr>
          <w:rFonts w:ascii="Times New Roman" w:hAnsi="Times New Roman" w:cs="Times New Roman"/>
          <w:sz w:val="28"/>
          <w:szCs w:val="28"/>
        </w:rPr>
        <w:t xml:space="preserve"> развитию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F4D85">
        <w:rPr>
          <w:rFonts w:ascii="Times New Roman" w:hAnsi="Times New Roman" w:cs="Times New Roman"/>
          <w:sz w:val="28"/>
          <w:szCs w:val="28"/>
        </w:rPr>
        <w:t>положительного отношения к окружающим людям</w:t>
      </w:r>
      <w:r>
        <w:rPr>
          <w:rFonts w:ascii="Times New Roman" w:hAnsi="Times New Roman" w:cs="Times New Roman"/>
          <w:sz w:val="28"/>
          <w:szCs w:val="28"/>
        </w:rPr>
        <w:t xml:space="preserve">, создавать условия и </w:t>
      </w:r>
      <w:r w:rsidRPr="009F4D85">
        <w:rPr>
          <w:rFonts w:ascii="Times New Roman" w:hAnsi="Times New Roman" w:cs="Times New Roman"/>
          <w:sz w:val="28"/>
          <w:szCs w:val="28"/>
        </w:rPr>
        <w:t xml:space="preserve"> возможности для приобщения детей к ценностям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4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85">
        <w:rPr>
          <w:rFonts w:ascii="Times New Roman" w:hAnsi="Times New Roman" w:cs="Times New Roman"/>
          <w:sz w:val="28"/>
          <w:szCs w:val="28"/>
        </w:rPr>
        <w:t xml:space="preserve">Для этого следует поощрять совместные игры детей, организовывать их совместную деятельность, </w:t>
      </w:r>
      <w:r>
        <w:rPr>
          <w:rFonts w:ascii="Times New Roman" w:hAnsi="Times New Roman" w:cs="Times New Roman"/>
          <w:sz w:val="28"/>
          <w:szCs w:val="28"/>
        </w:rPr>
        <w:t>уделять</w:t>
      </w:r>
      <w:r w:rsidRPr="009F4D85">
        <w:rPr>
          <w:rFonts w:ascii="Times New Roman" w:hAnsi="Times New Roman" w:cs="Times New Roman"/>
          <w:sz w:val="28"/>
          <w:szCs w:val="28"/>
        </w:rPr>
        <w:t xml:space="preserve"> особое внимание развитию коммуни</w:t>
      </w:r>
      <w:r>
        <w:rPr>
          <w:rFonts w:ascii="Times New Roman" w:hAnsi="Times New Roman" w:cs="Times New Roman"/>
          <w:sz w:val="28"/>
          <w:szCs w:val="28"/>
        </w:rPr>
        <w:t xml:space="preserve">кативной компетентности ребенка, при этом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сновным средством совместной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выступает общение.  П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оэтому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должна быть 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единая коммуникативная среда, в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ажным условием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которой 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партнёрство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взрослого и ребенка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даёт возможность включить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в выполнение реальных дел: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проектах,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экспериментирование, конструктивная деятельность и т.д. 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Педагогами детского сада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еализуются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проекты социально-ориентированной 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направленности: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«Моя маленькая родина», «Дружная семейка» и др.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различные формы</w:t>
      </w:r>
      <w:r w:rsidRPr="000311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39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совместной деятельности</w:t>
      </w:r>
      <w:r w:rsidRPr="00CA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Традиционными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образовательной деятельности дошкольного 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тематические недели, экспериментирование, решение проблемных ситуаций, игровые обучающие ситуации, организация проектной деятельности, участие в различного рода акциях.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эти формы влияют на качество дошкольного образования, что является весьма актуальным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современных условиях реформирования системы образования. </w:t>
      </w:r>
    </w:p>
    <w:p w:rsidR="005531C7" w:rsidRPr="00C302EC" w:rsidRDefault="005531C7" w:rsidP="005531C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Качество дошкольного образования – это такая организация педагогического процесса в детском саду, при которой уровень воспитанности и развития каждого ребенка увеличивается в соответствии с учетом его личностных, возрастных  и физических особенностей в процессе воспитания и обучения.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А также немаловажное значение имеет кадровый состав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специалистов, 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ающих в дошкольной сфере, уровень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профессиональной подготовленности, инициативности, самостоятельности, творческой активности и </w:t>
      </w:r>
      <w:proofErr w:type="gramStart"/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ответственного</w:t>
      </w:r>
      <w:proofErr w:type="gramEnd"/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обязанностей.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ольшое внимание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уделять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процессу непрерывного самообразования и саморазвития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педагогов, повышению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их квалификации через разнообразные формы.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этой целью  проводятся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- консультативные семинары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педагогические часы, мастер -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лассы, тематика которых включает</w:t>
      </w: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 реализации ФГОС </w:t>
      </w:r>
      <w:proofErr w:type="gramStart"/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31C7" w:rsidRDefault="005531C7" w:rsidP="005531C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подводя итог всему вышеизложенному, можно сказать, дошкольное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образование сегодня является первой ступенькой в развитии, воспитании и обучении малышей, когда закладывается основа </w:t>
      </w:r>
      <w:r>
        <w:rPr>
          <w:rFonts w:ascii="Times New Roman" w:hAnsi="Times New Roman" w:cs="Times New Roman"/>
          <w:sz w:val="28"/>
          <w:szCs w:val="28"/>
        </w:rPr>
        <w:t xml:space="preserve">гармонично развитой личности ребенка. </w:t>
      </w:r>
    </w:p>
    <w:p w:rsidR="005531C7" w:rsidRDefault="005531C7" w:rsidP="005531C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31C7" w:rsidRPr="00277B93" w:rsidRDefault="005531C7" w:rsidP="005531C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7B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Литература:</w:t>
      </w:r>
    </w:p>
    <w:p w:rsidR="005531C7" w:rsidRDefault="005531C7" w:rsidP="00553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571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2013г. №1155) Зарегистрировано в Минюсте РФ 14 ноября 2013Г. Регистрационный № 30384.</w:t>
      </w:r>
    </w:p>
    <w:p w:rsidR="005531C7" w:rsidRPr="006C571B" w:rsidRDefault="005531C7" w:rsidP="0055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531C7">
        <w:t xml:space="preserve"> </w:t>
      </w:r>
      <w:r w:rsidRPr="005531C7">
        <w:rPr>
          <w:rFonts w:ascii="Times New Roman" w:hAnsi="Times New Roman" w:cs="Times New Roman"/>
          <w:sz w:val="28"/>
          <w:szCs w:val="28"/>
        </w:rPr>
        <w:t>Н. В. Иванова - Социальное развитие детей в ДОУ: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1C7">
        <w:rPr>
          <w:rFonts w:ascii="Times New Roman" w:hAnsi="Times New Roman" w:cs="Times New Roman"/>
          <w:sz w:val="28"/>
          <w:szCs w:val="28"/>
        </w:rPr>
        <w:t>пособие // М. Творческий центр, 2008 г.</w:t>
      </w:r>
    </w:p>
    <w:p w:rsidR="005531C7" w:rsidRPr="000311D8" w:rsidRDefault="005531C7" w:rsidP="00553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31C7" w:rsidRPr="00CA39A0" w:rsidRDefault="005531C7" w:rsidP="00553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DFD" w:rsidRDefault="00277B93"/>
    <w:sectPr w:rsidR="00E37DFD" w:rsidSect="00EF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531C7"/>
    <w:rsid w:val="001A78A8"/>
    <w:rsid w:val="00277B93"/>
    <w:rsid w:val="005531C7"/>
    <w:rsid w:val="0064142F"/>
    <w:rsid w:val="00BC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3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2018-08-05T13:59:00Z</dcterms:created>
  <dcterms:modified xsi:type="dcterms:W3CDTF">2018-08-05T14:15:00Z</dcterms:modified>
</cp:coreProperties>
</file>