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89" w:rsidRPr="00CB1A89" w:rsidRDefault="00CB1A89" w:rsidP="00CB1A89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-5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pacing w:val="-5"/>
          <w:kern w:val="36"/>
          <w:sz w:val="44"/>
          <w:szCs w:val="44"/>
          <w:lang w:eastAsia="ru-RU"/>
        </w:rPr>
        <w:t xml:space="preserve"> «</w:t>
      </w:r>
      <w:r w:rsidRPr="00CB1A89">
        <w:rPr>
          <w:rFonts w:ascii="Times New Roman" w:eastAsia="Times New Roman" w:hAnsi="Times New Roman" w:cs="Times New Roman"/>
          <w:spacing w:val="-5"/>
          <w:kern w:val="36"/>
          <w:sz w:val="44"/>
          <w:szCs w:val="44"/>
          <w:lang w:eastAsia="ru-RU"/>
        </w:rPr>
        <w:t>Система работы по организации летнего оздоровительного периода в дошкольном учреждении</w:t>
      </w:r>
      <w:r>
        <w:rPr>
          <w:rFonts w:ascii="Times New Roman" w:eastAsia="Times New Roman" w:hAnsi="Times New Roman" w:cs="Times New Roman"/>
          <w:spacing w:val="-5"/>
          <w:kern w:val="36"/>
          <w:sz w:val="44"/>
          <w:szCs w:val="44"/>
          <w:lang w:eastAsia="ru-RU"/>
        </w:rPr>
        <w:t>».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jc w:val="both"/>
        <w:rPr>
          <w:rFonts w:ascii="Arial" w:eastAsia="Times New Roman" w:hAnsi="Arial" w:cs="Arial"/>
          <w:color w:val="393939"/>
          <w:spacing w:val="-6"/>
          <w:sz w:val="31"/>
          <w:szCs w:val="31"/>
          <w:lang w:eastAsia="ru-RU"/>
        </w:rPr>
      </w:pPr>
      <w:r w:rsidRPr="00CB1A89">
        <w:rPr>
          <w:rFonts w:ascii="Arial" w:eastAsia="Times New Roman" w:hAnsi="Arial" w:cs="Arial"/>
          <w:i/>
          <w:iCs/>
          <w:color w:val="393939"/>
          <w:spacing w:val="-6"/>
          <w:sz w:val="24"/>
          <w:szCs w:val="24"/>
          <w:lang w:eastAsia="ru-RU"/>
        </w:rPr>
        <w:t>Чтобы сделать ребенка умным и рассудительным, сделайте его крепким и здоровым: пусть он работает, действует, бегает, кричит, пусть он находится в постоянном движении.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jc w:val="both"/>
        <w:rPr>
          <w:rFonts w:ascii="Arial" w:eastAsia="Times New Roman" w:hAnsi="Arial" w:cs="Arial"/>
          <w:color w:val="393939"/>
          <w:spacing w:val="-6"/>
          <w:sz w:val="31"/>
          <w:szCs w:val="31"/>
          <w:lang w:eastAsia="ru-RU"/>
        </w:rPr>
      </w:pPr>
      <w:r w:rsidRPr="00CB1A89">
        <w:rPr>
          <w:rFonts w:ascii="Arial" w:eastAsia="Times New Roman" w:hAnsi="Arial" w:cs="Arial"/>
          <w:i/>
          <w:iCs/>
          <w:color w:val="393939"/>
          <w:spacing w:val="-6"/>
          <w:sz w:val="24"/>
          <w:szCs w:val="24"/>
          <w:lang w:eastAsia="ru-RU"/>
        </w:rPr>
        <w:t>Жан Жак Руссо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jc w:val="both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Летний оздоровительный период – сезонный отрезок времени, в который реализуется система мероприятий, направленных на оздоровление и физическое развитие детей.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jc w:val="both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Пребывание дошкольников на свежем воздухе в летний период укрепляет и закаливает детский организм, оказывает положительное влияние на всестороннее развитие. Основная задача взрослых ‒как можно полнее удовлетворить потребность растущего организма в отдыхе, творческой деятельности и движении</w:t>
      </w:r>
      <w:r w:rsidRPr="00CB1A89">
        <w:rPr>
          <w:rFonts w:ascii="Times New Roman" w:eastAsia="Times New Roman" w:hAnsi="Times New Roman" w:cs="Times New Roman"/>
          <w:b/>
          <w:bCs/>
          <w:color w:val="393939"/>
          <w:spacing w:val="-6"/>
          <w:sz w:val="28"/>
          <w:szCs w:val="28"/>
          <w:lang w:eastAsia="ru-RU"/>
        </w:rPr>
        <w:t xml:space="preserve">. </w:t>
      </w:r>
      <w:r w:rsidRPr="00CB1A89">
        <w:rPr>
          <w:rFonts w:ascii="Times New Roman" w:eastAsia="Times New Roman" w:hAnsi="Times New Roman" w:cs="Times New Roman"/>
          <w:bCs/>
          <w:color w:val="393939"/>
          <w:spacing w:val="-6"/>
          <w:sz w:val="28"/>
          <w:szCs w:val="28"/>
          <w:lang w:eastAsia="ru-RU"/>
        </w:rPr>
        <w:t>Обеспечить необходимый уровень физического и психического развития детей поможет четко спланированная система мероприятий оздоровительного, познавательного и развлекательного характера.</w:t>
      </w: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 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еще долго радовали детей.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jc w:val="both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Успех летней оздоровительной работы с дошкольниками во многом определяется тем, насколько грамотно и своевременно подготовились к ней все участники воспитательно-образовательного процесса.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b/>
          <w:bCs/>
          <w:color w:val="393939"/>
          <w:spacing w:val="-6"/>
          <w:sz w:val="28"/>
          <w:szCs w:val="28"/>
          <w:lang w:eastAsia="ru-RU"/>
        </w:rPr>
        <w:t> 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jc w:val="center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b/>
          <w:bCs/>
          <w:color w:val="393939"/>
          <w:spacing w:val="-6"/>
          <w:sz w:val="28"/>
          <w:szCs w:val="28"/>
          <w:lang w:eastAsia="ru-RU"/>
        </w:rPr>
        <w:t>Регламентирующие нормативные документы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jc w:val="both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Проведение профилактических, закаливающих, оздоровительных  и воспитательных мероприятий с детьми в летний период регламентируют нормативные документы:      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jc w:val="both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·Конвенция о правах ребенка (одобрена Генеральной Ассамблеей ООН 20.11.1989 г).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jc w:val="both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·Конституция РФ от 12.12.1993г. (ст. 38, 41, 42, 43).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jc w:val="both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·Федеральный закон от 24.07.98 г. 124-ФЗ «Об основных гарантиях прав ребенка в Российской Федерации».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jc w:val="both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·Федеральный закон «Об образовании в Российской Федерации» от 29.12.2012 г.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jc w:val="both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lastRenderedPageBreak/>
        <w:t>·Приказ Министерства образования и науки РФ от 17.09.2013 г. № 1155 «Об утверждении федерального государственного образовательного стандарта дошкольного образования».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jc w:val="both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·Приказ Минздрава России от 04.04.03 № 139 «Об утверждении инструкции по внедрению оздоровительных технологий в деятельность образовательных учреждений».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jc w:val="both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 xml:space="preserve">·Санитарно-эпидемиологические требования к устройству, содержанию и организации режима работы дошкольного образовательного учреждения </w:t>
      </w:r>
      <w:proofErr w:type="spellStart"/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СанПиН</w:t>
      </w:r>
      <w:proofErr w:type="spellEnd"/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 xml:space="preserve"> 2.4.1.3049-13, утвержденные главным государственным санитарным врачом РФ от 15.05.2013 № 26.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jc w:val="both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 xml:space="preserve">·Инструкция по охране жизни и здоровья детей в дошкольных учреждениях и на детских площадках, утвержденная  </w:t>
      </w:r>
      <w:proofErr w:type="spellStart"/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МинпросвещениемРСФСР</w:t>
      </w:r>
      <w:proofErr w:type="spellEnd"/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 xml:space="preserve"> 30.01.1955.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jc w:val="both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 xml:space="preserve">·Основная образовательная программа дошкольного образования муниципального бюджетного дошкольного образовательного учреждения «Детский сад № 47 </w:t>
      </w:r>
      <w:proofErr w:type="spellStart"/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общеразвивающего</w:t>
      </w:r>
      <w:proofErr w:type="spellEnd"/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 xml:space="preserve"> вида с приоритетным осуществлением познавательно-речевого развития детей».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jc w:val="center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b/>
          <w:bCs/>
          <w:color w:val="393939"/>
          <w:spacing w:val="-6"/>
          <w:sz w:val="28"/>
          <w:szCs w:val="28"/>
          <w:lang w:eastAsia="ru-RU"/>
        </w:rPr>
        <w:t> 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jc w:val="center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b/>
          <w:bCs/>
          <w:color w:val="393939"/>
          <w:spacing w:val="-6"/>
          <w:sz w:val="28"/>
          <w:szCs w:val="28"/>
          <w:lang w:eastAsia="ru-RU"/>
        </w:rPr>
        <w:t>Принципы планирования оздоровительной работы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jc w:val="both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        При планировании оздоровительной работы следует придерживаться следующих принципов: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jc w:val="both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·комплексное использование профилактических, закаливающих и оздоровительных технологий;                                                                                         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jc w:val="both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·непрерывное проведение профилактических, закаливающих и  оздоровительных мероприятий;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jc w:val="both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·использование простых и доступных технологий;                                                     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jc w:val="both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 xml:space="preserve">·формирование положительной мотивации у </w:t>
      </w:r>
      <w:proofErr w:type="spellStart"/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детей</w:t>
      </w:r>
      <w:proofErr w:type="gramStart"/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,р</w:t>
      </w:r>
      <w:proofErr w:type="gramEnd"/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одителей</w:t>
      </w:r>
      <w:proofErr w:type="spellEnd"/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 xml:space="preserve"> и педагогов к проведению профилактических закаливающих и оздоровительных мероприятий;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jc w:val="both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·повышение эффективности системы профилактических и оздоровительных мероприятий за счет соблюдения элементарных  правил и нормативов: оптимального двигательного режима, физической нагрузки, санитарного состояния учреждения, организации питания, воздушно-теплового режима и водоснабжения.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b/>
          <w:bCs/>
          <w:color w:val="393939"/>
          <w:spacing w:val="-6"/>
          <w:sz w:val="28"/>
          <w:szCs w:val="28"/>
          <w:lang w:eastAsia="ru-RU"/>
        </w:rPr>
        <w:t> 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jc w:val="center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b/>
          <w:bCs/>
          <w:color w:val="393939"/>
          <w:spacing w:val="-6"/>
          <w:sz w:val="28"/>
          <w:szCs w:val="28"/>
          <w:lang w:eastAsia="ru-RU"/>
        </w:rPr>
        <w:t>Организация работы в летний оздоровительный период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jc w:val="both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 xml:space="preserve">Цель </w:t>
      </w:r>
      <w:proofErr w:type="gramStart"/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–п</w:t>
      </w:r>
      <w:proofErr w:type="gramEnd"/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 xml:space="preserve">овышение качества оздоровительной работы с воспитанниками и широкая </w:t>
      </w:r>
      <w:proofErr w:type="spellStart"/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пропагандаздорового</w:t>
      </w:r>
      <w:proofErr w:type="spellEnd"/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 xml:space="preserve"> образа жизни среди всех участников воспитательно-образовательного процесса в летний период.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jc w:val="both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lastRenderedPageBreak/>
        <w:t>Задачи летнего оздоровительного периода: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jc w:val="both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·реализовать систему мероприятий, направленных на оздоровление и физическое воспитание детей;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jc w:val="both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·создать комфортные условия для физического, психического, нравственного воспитания каждого ребенка, развития у них любознательности и познавательной активности;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jc w:val="both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 xml:space="preserve">· организовать </w:t>
      </w:r>
      <w:proofErr w:type="spellStart"/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здоровьесберегающий</w:t>
      </w:r>
      <w:proofErr w:type="spellEnd"/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 xml:space="preserve"> режим, обеспечивающий охрану жизни, предупреждение заболеваемости и детского травматизма;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jc w:val="both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·осуществлять просвещение родителей по вопросам воспитания и оздоровления детей в летний период.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jc w:val="both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При подготовке к летнему оздоровительному периоду следует исходить из необходимости учета следующих факторов: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jc w:val="both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·ООП ДОО;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jc w:val="both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·индивидуальных социально-психологических особенностей детей;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jc w:val="both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·особенностей климатической зоны.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jc w:val="both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Система оздоровления детей в летний период включает в себя: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jc w:val="both"/>
        <w:rPr>
          <w:rFonts w:ascii="Arial" w:eastAsia="Times New Roman" w:hAnsi="Arial" w:cs="Arial"/>
          <w:color w:val="393939"/>
          <w:spacing w:val="-6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noProof/>
          <w:color w:val="393939"/>
          <w:spacing w:val="-6"/>
          <w:sz w:val="28"/>
          <w:szCs w:val="28"/>
          <w:lang w:eastAsia="ru-RU"/>
        </w:rPr>
        <w:drawing>
          <wp:inline distT="0" distB="0" distL="0" distR="0">
            <wp:extent cx="5795855" cy="2420474"/>
            <wp:effectExtent l="19050" t="0" r="0" b="0"/>
            <wp:docPr id="1" name="Рисунок 1" descr="http://dovosp.ru/insertfiles/images/sistema-raboty-po-organizatsii-letnego-ozdorovitelnogo-perioda-v-doshkolnom-uchrezhdenii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vosp.ru/insertfiles/images/sistema-raboty-po-organizatsii-letnego-ozdorovitelnogo-perioda-v-doshkolnom-uchrezhdenii/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933" cy="2420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A89" w:rsidRPr="00CB1A89" w:rsidRDefault="00CB1A89" w:rsidP="00CB1A89">
      <w:pPr>
        <w:shd w:val="clear" w:color="auto" w:fill="FFFFFF"/>
        <w:spacing w:after="169" w:line="288" w:lineRule="atLeast"/>
        <w:jc w:val="both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b/>
          <w:bCs/>
          <w:color w:val="393939"/>
          <w:spacing w:val="-6"/>
          <w:sz w:val="28"/>
          <w:szCs w:val="28"/>
          <w:lang w:eastAsia="ru-RU"/>
        </w:rPr>
        <w:t>Общие рекомендации по организации летнего оздоровительного периода: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jc w:val="both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·ежегодно к летнему оздоровительному периоду проводится ремонт и покраска оборудования, участки дополняются малыми архитектурными формами,  игровым оборудованием;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jc w:val="both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·организуется подвоз земли и песка, высадка деревьев, разбивка цветников;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jc w:val="both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·каждый день организуется работа взрослых по соблюдению санитарно-гигиенических требований (обрабатывается песок в песочницах, ежедневно моется пол на верандах, в жаркую погоду участки поливаются водой, своевременно скашивается трава и т.д.);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jc w:val="both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lastRenderedPageBreak/>
        <w:t>·организуется предметно-развивающая среда на территории ДОО  (оборудование для игровой и познавательно-исследовательской деятельности в песке и воде, выносные зонтики, теневые навесы, чехлы для песочниц, расширяется ассортимент выносного оборудования);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jc w:val="both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·соблюдается  режим дня летнего оздоровительного периода, соответствующий ООП ДОО;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jc w:val="both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·соблюдается питьевой режим летнего оздоровительного периода, соответствующий ООП ДОО (питье выдается по первому требованию ребенка);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jc w:val="both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·увеличивается продолжительность прогулок и сна (в соответствии с санитарно-эпидемиологическими требованиями к устройству, содержанию, оборудованию и режиму работы дошкольных образовательных учреждений, п. 2.12.14);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jc w:val="both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·различные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</w:t>
      </w:r>
      <w:proofErr w:type="gramStart"/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)и</w:t>
      </w:r>
      <w:proofErr w:type="gramEnd"/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 xml:space="preserve"> самостоятельная деятельность детей организуются на воздухе;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jc w:val="both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·проводятся регулярные беседы по теме: «Формирование представлений о здоровом образе жизни». 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b/>
          <w:bCs/>
          <w:color w:val="393939"/>
          <w:spacing w:val="-6"/>
          <w:sz w:val="28"/>
          <w:szCs w:val="28"/>
          <w:lang w:eastAsia="ru-RU"/>
        </w:rPr>
        <w:t> 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jc w:val="center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b/>
          <w:bCs/>
          <w:color w:val="393939"/>
          <w:spacing w:val="-6"/>
          <w:sz w:val="28"/>
          <w:szCs w:val="28"/>
          <w:lang w:eastAsia="ru-RU"/>
        </w:rPr>
        <w:t>Ожидаемые результаты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·приобщение детей к ценностям здорового образа жизни;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·развитие эмоционально-волевой сферы воспитанников;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·повышение уровня экологической культуры воспитанников (развитие экологического — гуманного, природоохранного, осознанно-бережного отношения к природе);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·повышение уровня коммуникативных способностей детей;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·повышение эффективности в работе с родителями по вопросам ЗОЖ;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·активизация познавательных интересов детей к трудовой деятельности в природе.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 xml:space="preserve">    Функционирование </w:t>
      </w:r>
      <w:proofErr w:type="spellStart"/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здоровьесберегающей</w:t>
      </w:r>
      <w:proofErr w:type="spellEnd"/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, целенаправленной, систематически спланированной работы всего коллектива нашего образовательного учреждения приводит к следующим положительным результатам: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·Снижение детской заболеваемости в летний оздоровительный период.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·Отсутствие случаев травматизма и отравления детей.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·Повышение уровня физического, психического здоровья детей.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·Повышение эффективности физкультурно-оздоровительной работы.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b/>
          <w:bCs/>
          <w:color w:val="393939"/>
          <w:spacing w:val="-6"/>
          <w:sz w:val="28"/>
          <w:szCs w:val="28"/>
          <w:lang w:eastAsia="ru-RU"/>
        </w:rPr>
        <w:t> 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b/>
          <w:bCs/>
          <w:color w:val="393939"/>
          <w:spacing w:val="-6"/>
          <w:sz w:val="28"/>
          <w:szCs w:val="28"/>
          <w:lang w:eastAsia="ru-RU"/>
        </w:rPr>
        <w:lastRenderedPageBreak/>
        <w:t> 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b/>
          <w:bCs/>
          <w:color w:val="393939"/>
          <w:spacing w:val="-6"/>
          <w:sz w:val="28"/>
          <w:szCs w:val="28"/>
          <w:lang w:eastAsia="ru-RU"/>
        </w:rPr>
        <w:t>Литература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1. Кузнецова М. Н. Система мероприятий по оздоровлению детей в ДОУ [Текст]: практическое пособие  / М. Н. Кузнецова. – М.: Айрис-пресс, 2007.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 xml:space="preserve">2. Кожухова Н. Н. Воспитатель по физической культуре в дошкольных учреждениях [Текст]: учебное  пособие для студентов высших и средних педагогических учебных заведений / Н. Н. Кожухова, Л. А. Рыжкова, М. М. </w:t>
      </w:r>
      <w:proofErr w:type="spellStart"/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Самодурова</w:t>
      </w:r>
      <w:proofErr w:type="spellEnd"/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; под редакцией С. А. Козловой. – М.: Издательский центр «Академия», 2002.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 xml:space="preserve">3. </w:t>
      </w:r>
      <w:proofErr w:type="spellStart"/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Пенькова</w:t>
      </w:r>
      <w:proofErr w:type="spellEnd"/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 xml:space="preserve"> Л. А. Под парусом лето плывёт по Земле [Текст]: методическое пособие для работников дошкольных учреждений, студентов педагогических вузов  и колледжей / Л. А. </w:t>
      </w:r>
      <w:proofErr w:type="spellStart"/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Пенькова</w:t>
      </w:r>
      <w:proofErr w:type="spellEnd"/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 xml:space="preserve">. – М.: </w:t>
      </w:r>
      <w:proofErr w:type="spellStart"/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Линка-пресс</w:t>
      </w:r>
      <w:proofErr w:type="spellEnd"/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, 2006.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 xml:space="preserve">4. Белкина В.  Н. Дошкольник: обучение и развитие [Текст]: / В. Н. Белкина, Н. Н. Васильева Н. В. </w:t>
      </w:r>
      <w:proofErr w:type="spellStart"/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Ёлкина</w:t>
      </w:r>
      <w:proofErr w:type="spellEnd"/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. – Ярославль: «Академия развития», 1998.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 xml:space="preserve">5. </w:t>
      </w:r>
      <w:proofErr w:type="spellStart"/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Картушина</w:t>
      </w:r>
      <w:proofErr w:type="spellEnd"/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 xml:space="preserve"> М. Ю. Быть здоровыми хотим [Текст]: оздоровительные и познавательные занятия для детей подготовительной группы детского сада / М.  Ю. </w:t>
      </w:r>
      <w:proofErr w:type="spellStart"/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Картушина</w:t>
      </w:r>
      <w:proofErr w:type="spellEnd"/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. – М.: ТЦ Сфера, 2004.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6. Фролов, В. Г. Физкультурные занятия на воздухе с детьми дошкольного возраста [Текст]: пособие для воспитателя детского сада / В. Г. Фролов, Г. П. Юрко. – М.: Просвещение, 1983.</w:t>
      </w:r>
    </w:p>
    <w:p w:rsidR="00CB1A89" w:rsidRPr="00CB1A89" w:rsidRDefault="00CB1A89" w:rsidP="00CB1A89">
      <w:pPr>
        <w:shd w:val="clear" w:color="auto" w:fill="FFFFFF"/>
        <w:spacing w:after="169" w:line="288" w:lineRule="atLeast"/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</w:pPr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 xml:space="preserve">7. Воронкова Л. В. Спортивный клуб в детском оздоровительном лагере [Текст]: / Л. В. Воронкова, М. А. </w:t>
      </w:r>
      <w:proofErr w:type="spellStart"/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Соломченко</w:t>
      </w:r>
      <w:proofErr w:type="spellEnd"/>
      <w:r w:rsidRPr="00CB1A89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eastAsia="ru-RU"/>
        </w:rPr>
        <w:t>.  – М.: Педагогическое общество России, 2006. 8. Гришина Т. В. Маленькие туристы [Текст]: / Т. В. Гришина // Детский сад со всех сторон. – 2004. — № 36.</w:t>
      </w:r>
    </w:p>
    <w:p w:rsidR="003E1D7A" w:rsidRDefault="003E1D7A"/>
    <w:sectPr w:rsidR="003E1D7A" w:rsidSect="003E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B1A89"/>
    <w:rsid w:val="002E61ED"/>
    <w:rsid w:val="003E1D7A"/>
    <w:rsid w:val="00CB1A89"/>
    <w:rsid w:val="00DD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7A"/>
  </w:style>
  <w:style w:type="paragraph" w:styleId="1">
    <w:name w:val="heading 1"/>
    <w:basedOn w:val="a"/>
    <w:link w:val="10"/>
    <w:uiPriority w:val="9"/>
    <w:qFormat/>
    <w:rsid w:val="00CB1A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A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1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1A89"/>
    <w:rPr>
      <w:i/>
      <w:iCs/>
    </w:rPr>
  </w:style>
  <w:style w:type="character" w:styleId="a5">
    <w:name w:val="Strong"/>
    <w:basedOn w:val="a0"/>
    <w:uiPriority w:val="22"/>
    <w:qFormat/>
    <w:rsid w:val="00CB1A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B1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A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1291</Words>
  <Characters>7361</Characters>
  <Application>Microsoft Office Word</Application>
  <DocSecurity>0</DocSecurity>
  <Lines>61</Lines>
  <Paragraphs>17</Paragraphs>
  <ScaleCrop>false</ScaleCrop>
  <Company/>
  <LinksUpToDate>false</LinksUpToDate>
  <CharactersWithSpaces>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2018-08-06T11:40:00Z</dcterms:created>
  <dcterms:modified xsi:type="dcterms:W3CDTF">2018-08-11T12:55:00Z</dcterms:modified>
</cp:coreProperties>
</file>