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F8" w:rsidRPr="006B01F8" w:rsidRDefault="006B01F8" w:rsidP="006B01F8">
      <w:pPr>
        <w:shd w:val="clear" w:color="auto" w:fill="FFFFFF"/>
        <w:spacing w:before="27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aps/>
          <w:color w:val="212121"/>
          <w:kern w:val="36"/>
          <w:sz w:val="60"/>
          <w:szCs w:val="60"/>
          <w:lang w:eastAsia="ru-RU"/>
        </w:rPr>
      </w:pPr>
      <w:bookmarkStart w:id="0" w:name="_GoBack"/>
      <w:bookmarkEnd w:id="0"/>
      <w:r w:rsidRPr="006B01F8">
        <w:rPr>
          <w:rFonts w:ascii="Verdana" w:eastAsia="Times New Roman" w:hAnsi="Verdana" w:cs="Times New Roman"/>
          <w:b/>
          <w:bCs/>
          <w:caps/>
          <w:color w:val="212121"/>
          <w:kern w:val="36"/>
          <w:sz w:val="60"/>
          <w:szCs w:val="60"/>
          <w:lang w:eastAsia="ru-RU"/>
        </w:rPr>
        <w:t>МЕДЬ — СВОЙСТВА МЕДИ, СПЛАВЫ И ПРИМЕНЕНИЕ</w:t>
      </w:r>
    </w:p>
    <w:p w:rsidR="006B01F8" w:rsidRPr="006B01F8" w:rsidRDefault="006B01F8" w:rsidP="006B01F8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</w:p>
    <w:p w:rsidR="006B01F8" w:rsidRPr="006B01F8" w:rsidRDefault="006B01F8" w:rsidP="006B01F8">
      <w:pPr>
        <w:shd w:val="clear" w:color="auto" w:fill="FFFFFF"/>
        <w:spacing w:after="33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Знакомство человека с медью исчисляется тысячелетиями, где ее прямым конкурентом может выступать только золото, успевшее приобрести статус благородного металла.</w:t>
      </w:r>
    </w:p>
    <w:p w:rsidR="006B01F8" w:rsidRPr="006B01F8" w:rsidRDefault="006B01F8" w:rsidP="006B01F8">
      <w:pPr>
        <w:shd w:val="clear" w:color="auto" w:fill="FFFFFF"/>
        <w:spacing w:before="312" w:after="330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333333"/>
          <w:sz w:val="39"/>
          <w:szCs w:val="39"/>
          <w:lang w:eastAsia="ru-RU"/>
        </w:rPr>
      </w:pPr>
      <w:r w:rsidRPr="006B01F8">
        <w:rPr>
          <w:rFonts w:ascii="Verdana" w:eastAsia="Times New Roman" w:hAnsi="Verdana" w:cs="Times New Roman"/>
          <w:b/>
          <w:bCs/>
          <w:color w:val="333333"/>
          <w:sz w:val="39"/>
          <w:szCs w:val="39"/>
          <w:lang w:eastAsia="ru-RU"/>
        </w:rPr>
        <w:t>Свойства меди и место в жизни человека</w:t>
      </w:r>
    </w:p>
    <w:p w:rsidR="006B01F8" w:rsidRPr="006B01F8" w:rsidRDefault="006B01F8" w:rsidP="006B01F8">
      <w:pPr>
        <w:shd w:val="clear" w:color="auto" w:fill="FFFFFF"/>
        <w:spacing w:after="33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В чистом состоянии, элемент таблицы Менделеева, именуемый </w:t>
      </w:r>
      <w:proofErr w:type="spellStart"/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Cu</w:t>
      </w:r>
      <w:proofErr w:type="spellEnd"/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, встречается крайне редко. Это – пластичный металл с легким розовым оттенком. Человеку же он знаком под другим цветом: желто-красным, чаще коричнево-красным. Это связано с высокой окислительной способностью вещества. Попадая на воздух, медь покрывается тонкой оксидной пленкой, что и делает цвет металла ближе к красному.</w:t>
      </w:r>
    </w:p>
    <w:p w:rsidR="006B01F8" w:rsidRPr="006B01F8" w:rsidRDefault="006B01F8" w:rsidP="006B01F8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</w:p>
    <w:p w:rsidR="006B01F8" w:rsidRPr="006B01F8" w:rsidRDefault="006B01F8" w:rsidP="006B01F8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ru-RU"/>
        </w:rPr>
      </w:pPr>
      <w:r w:rsidRPr="006B01F8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ru-RU"/>
        </w:rPr>
        <w:t>медь в чистом виде</w:t>
      </w:r>
    </w:p>
    <w:p w:rsidR="006B01F8" w:rsidRPr="006B01F8" w:rsidRDefault="006B01F8" w:rsidP="006B01F8">
      <w:pPr>
        <w:shd w:val="clear" w:color="auto" w:fill="FFFFFF"/>
        <w:spacing w:after="33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Первобытная тяга человека к меди основывалась на свойстве пластичности, позволяющей придавать этому металлу требуемую форму путем несложной обработки. Медь легко поддается гравировке, нанесению резьбы, оставаясь при этом достаточно прочным. Современная ценность меди, как металла – высокие показатели проводимости: электрической и тепловой. Подобная информация позволяет выделить основные направления поиска этого цветного металла в виде отходов и лома.</w:t>
      </w:r>
    </w:p>
    <w:p w:rsidR="006B01F8" w:rsidRPr="006B01F8" w:rsidRDefault="006B01F8" w:rsidP="006B01F8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Удельный вес меди, составляющий округленно 8.9 г/см</w:t>
      </w:r>
      <w:r w:rsidRPr="006B01F8">
        <w:rPr>
          <w:rFonts w:ascii="Verdana" w:eastAsia="Times New Roman" w:hAnsi="Verdana" w:cs="Times New Roman"/>
          <w:color w:val="333333"/>
          <w:sz w:val="13"/>
          <w:szCs w:val="13"/>
          <w:bdr w:val="none" w:sz="0" w:space="0" w:color="auto" w:frame="1"/>
          <w:vertAlign w:val="superscript"/>
          <w:lang w:eastAsia="ru-RU"/>
        </w:rPr>
        <w:t>3</w:t>
      </w:r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, также полезен сборщику металлолома. Зная объем собранного лома, в частности проводов, жил, легко рассчитать его оценочный вес.</w:t>
      </w:r>
    </w:p>
    <w:p w:rsidR="006B01F8" w:rsidRPr="006B01F8" w:rsidRDefault="006B01F8" w:rsidP="006B01F8">
      <w:pPr>
        <w:shd w:val="clear" w:color="auto" w:fill="FFFFFF"/>
        <w:spacing w:before="312" w:after="330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333333"/>
          <w:sz w:val="39"/>
          <w:szCs w:val="39"/>
          <w:lang w:eastAsia="ru-RU"/>
        </w:rPr>
      </w:pPr>
      <w:r w:rsidRPr="006B01F8">
        <w:rPr>
          <w:rFonts w:ascii="Verdana" w:eastAsia="Times New Roman" w:hAnsi="Verdana" w:cs="Times New Roman"/>
          <w:b/>
          <w:bCs/>
          <w:color w:val="333333"/>
          <w:sz w:val="39"/>
          <w:szCs w:val="39"/>
          <w:lang w:eastAsia="ru-RU"/>
        </w:rPr>
        <w:t>Сплавы меди</w:t>
      </w:r>
    </w:p>
    <w:p w:rsidR="006B01F8" w:rsidRPr="006B01F8" w:rsidRDefault="006B01F8" w:rsidP="006B01F8">
      <w:pPr>
        <w:shd w:val="clear" w:color="auto" w:fill="FFFFFF"/>
        <w:spacing w:after="33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Помимо относительно чистой формы, характеризуемой ничтожным содержанием примесей, медь – составляющий элемент многих сплавов, среди которых наиболее известны:</w:t>
      </w:r>
    </w:p>
    <w:p w:rsidR="006B01F8" w:rsidRPr="006B01F8" w:rsidRDefault="006B01F8" w:rsidP="006B01F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латунь;</w:t>
      </w:r>
    </w:p>
    <w:p w:rsidR="006B01F8" w:rsidRPr="006B01F8" w:rsidRDefault="006B01F8" w:rsidP="006B01F8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</w:p>
    <w:p w:rsidR="006B01F8" w:rsidRPr="006B01F8" w:rsidRDefault="006B01F8" w:rsidP="006B01F8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ru-RU"/>
        </w:rPr>
      </w:pPr>
      <w:r w:rsidRPr="006B01F8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ru-RU"/>
        </w:rPr>
        <w:t>Латунь — сплав меди</w:t>
      </w:r>
    </w:p>
    <w:p w:rsidR="006B01F8" w:rsidRPr="006B01F8" w:rsidRDefault="006B01F8" w:rsidP="006B01F8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бронза;</w:t>
      </w:r>
    </w:p>
    <w:p w:rsidR="006B01F8" w:rsidRPr="006B01F8" w:rsidRDefault="006B01F8" w:rsidP="006B01F8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</w:p>
    <w:p w:rsidR="006B01F8" w:rsidRPr="006B01F8" w:rsidRDefault="006B01F8" w:rsidP="006B01F8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ru-RU"/>
        </w:rPr>
      </w:pPr>
      <w:r w:rsidRPr="006B01F8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ru-RU"/>
        </w:rPr>
        <w:t>Бронза</w:t>
      </w:r>
    </w:p>
    <w:p w:rsidR="006B01F8" w:rsidRPr="006B01F8" w:rsidRDefault="006B01F8" w:rsidP="006B01F8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lastRenderedPageBreak/>
        <w:t>мельхиор.</w:t>
      </w:r>
    </w:p>
    <w:p w:rsidR="006B01F8" w:rsidRPr="006B01F8" w:rsidRDefault="006B01F8" w:rsidP="006B01F8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</w:p>
    <w:p w:rsidR="006B01F8" w:rsidRPr="006B01F8" w:rsidRDefault="006B01F8" w:rsidP="006B01F8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ru-RU"/>
        </w:rPr>
      </w:pPr>
      <w:r w:rsidRPr="006B01F8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ru-RU"/>
        </w:rPr>
        <w:t>Мельхиор — больше относится к серебру, нежели к меди</w:t>
      </w:r>
    </w:p>
    <w:p w:rsidR="006B01F8" w:rsidRPr="006B01F8" w:rsidRDefault="006B01F8" w:rsidP="006B01F8">
      <w:pPr>
        <w:shd w:val="clear" w:color="auto" w:fill="FFFFFF"/>
        <w:spacing w:after="33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Отдельно стоит выделить медный сплав с никелем, именуемый мельхиор. Он известен широкой аудитории по разменным монетам советских времен, начиная с 10 </w:t>
      </w:r>
      <w:proofErr w:type="gramStart"/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копеек</w:t>
      </w:r>
      <w:proofErr w:type="gramEnd"/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а также подарочные наборы столовых приборов, но существенно уступает первым двум в степени востребованности.</w:t>
      </w:r>
    </w:p>
    <w:p w:rsidR="006B01F8" w:rsidRPr="006B01F8" w:rsidRDefault="006B01F8" w:rsidP="006B01F8">
      <w:pPr>
        <w:shd w:val="clear" w:color="auto" w:fill="FFFFFF"/>
        <w:spacing w:after="33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Наиболее перспективными для нужд человека остаются: латунь и бронза. Желтая медь, так иначе называют латунь, на бытовом уровне широко востребована в сантехнике. Те, кто сталкивался с подбором крана или смесителя, хорошо знают это. По химическому составу различают:</w:t>
      </w:r>
    </w:p>
    <w:p w:rsidR="006B01F8" w:rsidRPr="006B01F8" w:rsidRDefault="006B01F8" w:rsidP="006B01F8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двойные латуни – сплав меди с цинком;</w:t>
      </w:r>
    </w:p>
    <w:p w:rsidR="006B01F8" w:rsidRPr="006B01F8" w:rsidRDefault="006B01F8" w:rsidP="006B01F8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proofErr w:type="gramStart"/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многокомпонентные</w:t>
      </w:r>
      <w:proofErr w:type="gramEnd"/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, в которых </w:t>
      </w:r>
      <w:proofErr w:type="spellStart"/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Zn</w:t>
      </w:r>
      <w:proofErr w:type="spellEnd"/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остается основным легирующим элементом.</w:t>
      </w:r>
    </w:p>
    <w:p w:rsidR="006B01F8" w:rsidRPr="006B01F8" w:rsidRDefault="006B01F8" w:rsidP="006B01F8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Процентное содержание цинка, даже в двойной латуни, широко варьируется. Сплавы, где доля </w:t>
      </w:r>
      <w:proofErr w:type="spellStart"/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Zn</w:t>
      </w:r>
      <w:proofErr w:type="spellEnd"/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составляет не более 20%, именуют </w:t>
      </w:r>
      <w:r w:rsidRPr="006B01F8">
        <w:rPr>
          <w:rFonts w:ascii="Verdana" w:eastAsia="Times New Roman" w:hAnsi="Verdan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томпаком</w:t>
      </w:r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.</w:t>
      </w:r>
    </w:p>
    <w:p w:rsidR="006B01F8" w:rsidRPr="006B01F8" w:rsidRDefault="006B01F8" w:rsidP="006B01F8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</w:p>
    <w:p w:rsidR="006B01F8" w:rsidRPr="006B01F8" w:rsidRDefault="006B01F8" w:rsidP="006B01F8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ru-RU"/>
        </w:rPr>
      </w:pPr>
      <w:r w:rsidRPr="006B01F8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ru-RU"/>
        </w:rPr>
        <w:t>Пули из томпака</w:t>
      </w:r>
    </w:p>
    <w:p w:rsidR="006B01F8" w:rsidRPr="006B01F8" w:rsidRDefault="006B01F8" w:rsidP="006B01F8">
      <w:pPr>
        <w:shd w:val="clear" w:color="auto" w:fill="FFFFFF"/>
        <w:spacing w:after="33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Определить состав латуни можно исходя из маркировки: для двойных сплавов после буквы «Л» указывается процентное содержание меди, например Л60. Маркировка многокомпонентных сплавов строится аналогично, только за «Л» следуют легирующие примеси с их концентрациями. Таким образом, многокомпонентная латунь марки ЛМц58- 2, использования при изготовлении деталей машин, гаек, болтом, арматуры, подразумевает содержание меди – 58%, цинка – 40%, марганца – 2%.</w:t>
      </w:r>
    </w:p>
    <w:p w:rsidR="006B01F8" w:rsidRPr="006B01F8" w:rsidRDefault="006B01F8" w:rsidP="006B01F8">
      <w:pPr>
        <w:shd w:val="clear" w:color="auto" w:fill="FFFFFF"/>
        <w:spacing w:after="33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Бронза – в стандартном понимании, представляет медный сплав с оловом, однако на практике также обладает весьма вариативным составом. Фактически под бронзой принято понимать любой медный сплав, где никель и цинк не являются основными легирующими элементами. Стоит отметить, что найти оловянную бронзу достаточно сложно. Большее распространение получили ее </w:t>
      </w:r>
      <w:proofErr w:type="spellStart"/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безоловянные</w:t>
      </w:r>
      <w:proofErr w:type="spellEnd"/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сорта.</w:t>
      </w:r>
    </w:p>
    <w:p w:rsidR="006B01F8" w:rsidRPr="006B01F8" w:rsidRDefault="006B01F8" w:rsidP="006B01F8">
      <w:pPr>
        <w:shd w:val="clear" w:color="auto" w:fill="FFFFFF"/>
        <w:spacing w:before="312" w:after="330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333333"/>
          <w:sz w:val="39"/>
          <w:szCs w:val="39"/>
          <w:lang w:eastAsia="ru-RU"/>
        </w:rPr>
      </w:pPr>
      <w:r w:rsidRPr="006B01F8">
        <w:rPr>
          <w:rFonts w:ascii="Verdana" w:eastAsia="Times New Roman" w:hAnsi="Verdana" w:cs="Times New Roman"/>
          <w:b/>
          <w:bCs/>
          <w:color w:val="333333"/>
          <w:sz w:val="39"/>
          <w:szCs w:val="39"/>
          <w:lang w:eastAsia="ru-RU"/>
        </w:rPr>
        <w:t>Медь и ее сплавы, как источник цветного вторичного металла</w:t>
      </w:r>
    </w:p>
    <w:p w:rsidR="006B01F8" w:rsidRPr="006B01F8" w:rsidRDefault="006B01F8" w:rsidP="006B01F8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6B01F8" w:rsidRPr="006B01F8" w:rsidRDefault="006B01F8" w:rsidP="006B01F8">
      <w:pPr>
        <w:shd w:val="clear" w:color="auto" w:fill="FFFFFF"/>
        <w:spacing w:after="33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Взвешивая «чистый» металл и его сплавы на весах прибыльности при сдаче металлолома, можно сказать, что стоимость первого в полтора – два раза выше. Однако весовое содержание меди в металлических конструкциях часто уступает на выходе ее сплавам.</w:t>
      </w:r>
    </w:p>
    <w:p w:rsidR="006B01F8" w:rsidRPr="006B01F8" w:rsidRDefault="006B01F8" w:rsidP="006B01F8">
      <w:pPr>
        <w:shd w:val="clear" w:color="auto" w:fill="FFFFFF"/>
        <w:spacing w:after="33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Так, медные сплавы можно обнаружить среди пришедших в негодность изделий сантехники: водопроводные краны, вентили, душевые шланги и трубки. Многие старые светильники, дверная фурнитура также изготовлены из медных сплавов, однако верх пьедестала, по весовому содержанию, занимают радиаторы отопления.</w:t>
      </w:r>
    </w:p>
    <w:p w:rsidR="006B01F8" w:rsidRPr="006B01F8" w:rsidRDefault="006B01F8" w:rsidP="006B01F8">
      <w:pPr>
        <w:shd w:val="clear" w:color="auto" w:fill="FFFFFF"/>
        <w:spacing w:after="33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Непосредственно медь стоит искать среди бытовых приборов, желательно уже выработавших свой эксплуатационный ресурс:</w:t>
      </w:r>
    </w:p>
    <w:p w:rsidR="006B01F8" w:rsidRPr="006B01F8" w:rsidRDefault="006B01F8" w:rsidP="006B01F8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ламповый телевизор — 1,5 кг;</w:t>
      </w:r>
    </w:p>
    <w:p w:rsidR="006B01F8" w:rsidRPr="006B01F8" w:rsidRDefault="006B01F8" w:rsidP="006B01F8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</w:p>
    <w:p w:rsidR="006B01F8" w:rsidRPr="006B01F8" w:rsidRDefault="006B01F8" w:rsidP="006B01F8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ru-RU"/>
        </w:rPr>
      </w:pPr>
      <w:r w:rsidRPr="006B01F8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ru-RU"/>
        </w:rPr>
        <w:t>Ламповый телевизор с медью</w:t>
      </w:r>
    </w:p>
    <w:p w:rsidR="006B01F8" w:rsidRPr="006B01F8" w:rsidRDefault="006B01F8" w:rsidP="006B01F8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полупроводниковый ТВ приемник – 0,5 кг;</w:t>
      </w:r>
    </w:p>
    <w:p w:rsidR="006B01F8" w:rsidRPr="006B01F8" w:rsidRDefault="006B01F8" w:rsidP="006B01F8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компрессионный холодильник – около килограмма в двигателе, еще столько же могут содержать трубки радиатора;</w:t>
      </w:r>
    </w:p>
    <w:p w:rsidR="006B01F8" w:rsidRPr="006B01F8" w:rsidRDefault="00770860" w:rsidP="006B01F8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hyperlink r:id="rId6" w:history="1">
        <w:r w:rsidR="006B01F8" w:rsidRPr="006B01F8">
          <w:rPr>
            <w:rFonts w:ascii="Verdana" w:eastAsia="Times New Roman" w:hAnsi="Verdana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электродвигатели</w:t>
        </w:r>
      </w:hyperlink>
      <w:r w:rsidR="006B01F8"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– в среднем килограмм на киловатт мощности;</w:t>
      </w:r>
    </w:p>
    <w:p w:rsidR="006B01F8" w:rsidRPr="006B01F8" w:rsidRDefault="006B01F8" w:rsidP="006B01F8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Незаслуженно обходят вниманием магнитные пускатели, хотя оборудование помимо обмотки содержит медь в шинах. Небольшое содержание металла, менее килограмма принесут автомобильные стартеры и генераторы, дроссели люминесцентных ламп, трансформаторы, реле, компрессоры </w:t>
      </w:r>
      <w:hyperlink r:id="rId7" w:history="1">
        <w:r w:rsidRPr="006B01F8">
          <w:rPr>
            <w:rFonts w:ascii="Verdana" w:eastAsia="Times New Roman" w:hAnsi="Verdana" w:cs="Times New Roman"/>
            <w:color w:val="DD3333"/>
            <w:sz w:val="21"/>
            <w:szCs w:val="21"/>
            <w:bdr w:val="none" w:sz="0" w:space="0" w:color="auto" w:frame="1"/>
            <w:lang w:eastAsia="ru-RU"/>
          </w:rPr>
          <w:t>холодильников</w:t>
        </w:r>
      </w:hyperlink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.</w:t>
      </w:r>
    </w:p>
    <w:p w:rsidR="006B01F8" w:rsidRPr="006B01F8" w:rsidRDefault="006B01F8" w:rsidP="006B01F8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Смотрите статью — </w:t>
      </w:r>
      <w:hyperlink r:id="rId8" w:history="1">
        <w:r w:rsidRPr="006B01F8">
          <w:rPr>
            <w:rFonts w:ascii="Verdana" w:eastAsia="Times New Roman" w:hAnsi="Verdana" w:cs="Times New Roman"/>
            <w:color w:val="DD3333"/>
            <w:sz w:val="21"/>
            <w:szCs w:val="21"/>
            <w:bdr w:val="none" w:sz="0" w:space="0" w:color="auto" w:frame="1"/>
            <w:lang w:eastAsia="ru-RU"/>
          </w:rPr>
          <w:t>Где искать металлолом меди</w:t>
        </w:r>
      </w:hyperlink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?</w:t>
      </w:r>
    </w:p>
    <w:p w:rsidR="006B01F8" w:rsidRPr="006B01F8" w:rsidRDefault="006B01F8" w:rsidP="006B01F8">
      <w:pPr>
        <w:shd w:val="clear" w:color="auto" w:fill="FFFFFF"/>
        <w:spacing w:before="312" w:after="330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333333"/>
          <w:sz w:val="39"/>
          <w:szCs w:val="39"/>
          <w:lang w:eastAsia="ru-RU"/>
        </w:rPr>
      </w:pPr>
      <w:r w:rsidRPr="006B01F8">
        <w:rPr>
          <w:rFonts w:ascii="Verdana" w:eastAsia="Times New Roman" w:hAnsi="Verdana" w:cs="Times New Roman"/>
          <w:b/>
          <w:bCs/>
          <w:color w:val="333333"/>
          <w:sz w:val="39"/>
          <w:szCs w:val="39"/>
          <w:lang w:eastAsia="ru-RU"/>
        </w:rPr>
        <w:t>Первичная медь, получение и применение</w:t>
      </w:r>
    </w:p>
    <w:p w:rsidR="006B01F8" w:rsidRPr="006B01F8" w:rsidRDefault="006B01F8" w:rsidP="006B01F8">
      <w:pPr>
        <w:shd w:val="clear" w:color="auto" w:fill="FFFFFF"/>
        <w:spacing w:after="33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 зависимости от чистоты металла, различают следующие марки:</w:t>
      </w:r>
    </w:p>
    <w:p w:rsidR="006B01F8" w:rsidRPr="006B01F8" w:rsidRDefault="006B01F8" w:rsidP="006B01F8">
      <w:pPr>
        <w:numPr>
          <w:ilvl w:val="0"/>
          <w:numId w:val="10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М</w:t>
      </w:r>
      <w:proofErr w:type="gramStart"/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0</w:t>
      </w:r>
      <w:proofErr w:type="gramEnd"/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— 99,95%;</w:t>
      </w:r>
    </w:p>
    <w:p w:rsidR="006B01F8" w:rsidRPr="006B01F8" w:rsidRDefault="006B01F8" w:rsidP="006B01F8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</w:p>
    <w:p w:rsidR="006B01F8" w:rsidRPr="006B01F8" w:rsidRDefault="006B01F8" w:rsidP="006B01F8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ru-RU"/>
        </w:rPr>
      </w:pPr>
      <w:r w:rsidRPr="006B01F8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ru-RU"/>
        </w:rPr>
        <w:t>Катодная медь М</w:t>
      </w:r>
      <w:proofErr w:type="gramStart"/>
      <w:r w:rsidRPr="006B01F8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ru-RU"/>
        </w:rPr>
        <w:t>0</w:t>
      </w:r>
      <w:proofErr w:type="gramEnd"/>
    </w:p>
    <w:p w:rsidR="006B01F8" w:rsidRPr="006B01F8" w:rsidRDefault="006B01F8" w:rsidP="006B01F8">
      <w:pPr>
        <w:numPr>
          <w:ilvl w:val="0"/>
          <w:numId w:val="1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М</w:t>
      </w:r>
      <w:proofErr w:type="gramStart"/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1</w:t>
      </w:r>
      <w:proofErr w:type="gramEnd"/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— 99,9%;</w:t>
      </w:r>
    </w:p>
    <w:p w:rsidR="006B01F8" w:rsidRPr="006B01F8" w:rsidRDefault="006B01F8" w:rsidP="006B01F8">
      <w:pPr>
        <w:numPr>
          <w:ilvl w:val="0"/>
          <w:numId w:val="1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М</w:t>
      </w:r>
      <w:proofErr w:type="gramStart"/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2</w:t>
      </w:r>
      <w:proofErr w:type="gramEnd"/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— 99,7%;</w:t>
      </w:r>
    </w:p>
    <w:p w:rsidR="006B01F8" w:rsidRPr="006B01F8" w:rsidRDefault="006B01F8" w:rsidP="006B01F8">
      <w:pPr>
        <w:numPr>
          <w:ilvl w:val="0"/>
          <w:numId w:val="13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М3 — 99,5%;</w:t>
      </w:r>
    </w:p>
    <w:p w:rsidR="006B01F8" w:rsidRPr="006B01F8" w:rsidRDefault="006B01F8" w:rsidP="006B01F8">
      <w:pPr>
        <w:numPr>
          <w:ilvl w:val="0"/>
          <w:numId w:val="14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М</w:t>
      </w:r>
      <w:proofErr w:type="gramStart"/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4</w:t>
      </w:r>
      <w:proofErr w:type="gramEnd"/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-99%.</w:t>
      </w:r>
    </w:p>
    <w:p w:rsidR="006B01F8" w:rsidRPr="006B01F8" w:rsidRDefault="006B01F8" w:rsidP="006B01F8">
      <w:pPr>
        <w:shd w:val="clear" w:color="auto" w:fill="FFFFFF"/>
        <w:spacing w:after="33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Одним из источников сырья для получения металла выступает медный лом, перерабатываемый согласно технологии огневого рафинирования.</w:t>
      </w:r>
    </w:p>
    <w:p w:rsidR="006B01F8" w:rsidRPr="006B01F8" w:rsidRDefault="006B01F8" w:rsidP="006B01F8">
      <w:pPr>
        <w:shd w:val="clear" w:color="auto" w:fill="FFFFFF"/>
        <w:spacing w:after="33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Природные ресурсы металла составляет самородная медь и сульфидные руды, в частности медные колчедан и блеск. Существует два металлургических способа получения металла из руды. На основной метод – пирометаллургический, приходится 90% первичного металла, оставшиеся 10% – результат гидрометаллургической технологии.</w:t>
      </w:r>
    </w:p>
    <w:p w:rsidR="006B01F8" w:rsidRPr="006B01F8" w:rsidRDefault="006B01F8" w:rsidP="006B01F8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</w:p>
    <w:p w:rsidR="006B01F8" w:rsidRPr="006B01F8" w:rsidRDefault="006B01F8" w:rsidP="006B01F8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ru-RU"/>
        </w:rPr>
      </w:pPr>
      <w:r w:rsidRPr="006B01F8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ru-RU"/>
        </w:rPr>
        <w:t>Медная руда</w:t>
      </w:r>
    </w:p>
    <w:p w:rsidR="006B01F8" w:rsidRPr="006B01F8" w:rsidRDefault="006B01F8" w:rsidP="006B01F8">
      <w:pPr>
        <w:shd w:val="clear" w:color="auto" w:fill="FFFFFF"/>
        <w:spacing w:after="33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Физические свойства меди не могли остаться незамеченными в промышленности. Ее высокая электропроводность позволяет использовать металл при изготовлении электродов, проводов, особенно силовых кабелей (марка М</w:t>
      </w:r>
      <w:proofErr w:type="gramStart"/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0</w:t>
      </w:r>
      <w:proofErr w:type="gramEnd"/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). Относительная химическая инертность меди нашла применение металлу в узлах аппаратуры для работы с огнеопасными веществами.</w:t>
      </w:r>
    </w:p>
    <w:p w:rsidR="006B01F8" w:rsidRPr="006B01F8" w:rsidRDefault="006B01F8" w:rsidP="006B01F8">
      <w:pPr>
        <w:shd w:val="clear" w:color="auto" w:fill="FFFFFF"/>
        <w:spacing w:after="33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Высокая теплопроводность металла, наряду с устойчивостью к коррозии, используются  при изготовлении сантехнических конструкций, узлов, а также кровельных покрытий. В настоящее время, медь вытеснили тут другие, более дешевые материалы.</w:t>
      </w:r>
    </w:p>
    <w:p w:rsidR="006B01F8" w:rsidRPr="006B01F8" w:rsidRDefault="006B01F8" w:rsidP="006B01F8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Достаточно широкий рынок применения меди — производство сплавов. Латунь и бронза, где </w:t>
      </w:r>
      <w:proofErr w:type="spellStart"/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Cu</w:t>
      </w:r>
      <w:proofErr w:type="spellEnd"/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является основным компонентом, уже были рассмотренные ранее. Широко используется другой сплав </w:t>
      </w:r>
      <w:hyperlink r:id="rId9" w:history="1">
        <w:r w:rsidRPr="006B01F8">
          <w:rPr>
            <w:rFonts w:ascii="Verdana" w:eastAsia="Times New Roman" w:hAnsi="Verdana" w:cs="Times New Roman"/>
            <w:color w:val="DD3333"/>
            <w:sz w:val="21"/>
            <w:szCs w:val="21"/>
            <w:bdr w:val="none" w:sz="0" w:space="0" w:color="auto" w:frame="1"/>
            <w:lang w:eastAsia="ru-RU"/>
          </w:rPr>
          <w:t>дюралюминий</w:t>
        </w:r>
      </w:hyperlink>
      <w:r w:rsidRPr="006B01F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, где содержание меди доходит до 5%.</w:t>
      </w:r>
    </w:p>
    <w:p w:rsidR="0012710A" w:rsidRDefault="0012710A"/>
    <w:sectPr w:rsidR="0012710A" w:rsidSect="002A3B5D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1B4"/>
    <w:multiLevelType w:val="multilevel"/>
    <w:tmpl w:val="A6E63B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61064"/>
    <w:multiLevelType w:val="multilevel"/>
    <w:tmpl w:val="EB42E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56BB8"/>
    <w:multiLevelType w:val="multilevel"/>
    <w:tmpl w:val="7B8412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64617"/>
    <w:multiLevelType w:val="multilevel"/>
    <w:tmpl w:val="231679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895A07"/>
    <w:multiLevelType w:val="multilevel"/>
    <w:tmpl w:val="0A6416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8307A8"/>
    <w:multiLevelType w:val="multilevel"/>
    <w:tmpl w:val="E7240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458BC"/>
    <w:multiLevelType w:val="multilevel"/>
    <w:tmpl w:val="BF3845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0342D4"/>
    <w:multiLevelType w:val="multilevel"/>
    <w:tmpl w:val="1B48E6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7F760B"/>
    <w:multiLevelType w:val="multilevel"/>
    <w:tmpl w:val="AA228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756039"/>
    <w:multiLevelType w:val="multilevel"/>
    <w:tmpl w:val="4C886C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FD5838"/>
    <w:multiLevelType w:val="multilevel"/>
    <w:tmpl w:val="40D214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144866"/>
    <w:multiLevelType w:val="multilevel"/>
    <w:tmpl w:val="6EE003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5B78A7"/>
    <w:multiLevelType w:val="multilevel"/>
    <w:tmpl w:val="E3BEB4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C65880"/>
    <w:multiLevelType w:val="multilevel"/>
    <w:tmpl w:val="FEF239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10"/>
  </w:num>
  <w:num w:numId="10">
    <w:abstractNumId w:val="13"/>
  </w:num>
  <w:num w:numId="11">
    <w:abstractNumId w:val="8"/>
  </w:num>
  <w:num w:numId="12">
    <w:abstractNumId w:val="11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99"/>
    <w:rsid w:val="0012710A"/>
    <w:rsid w:val="002A3B5D"/>
    <w:rsid w:val="004A0D99"/>
    <w:rsid w:val="006B01F8"/>
    <w:rsid w:val="0077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0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B01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1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1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B0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6B0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01F8"/>
    <w:rPr>
      <w:color w:val="0000FF"/>
      <w:u w:val="single"/>
    </w:rPr>
  </w:style>
  <w:style w:type="character" w:styleId="a5">
    <w:name w:val="Strong"/>
    <w:basedOn w:val="a0"/>
    <w:uiPriority w:val="22"/>
    <w:qFormat/>
    <w:rsid w:val="006B01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B0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1F8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2A3B5D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2A3B5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0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B01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1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1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B0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6B0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01F8"/>
    <w:rPr>
      <w:color w:val="0000FF"/>
      <w:u w:val="single"/>
    </w:rPr>
  </w:style>
  <w:style w:type="character" w:styleId="a5">
    <w:name w:val="Strong"/>
    <w:basedOn w:val="a0"/>
    <w:uiPriority w:val="22"/>
    <w:qFormat/>
    <w:rsid w:val="006B01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B0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1F8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2A3B5D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2A3B5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590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08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8062">
          <w:marLeft w:val="0"/>
          <w:marRight w:val="0"/>
          <w:marTop w:val="96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695">
          <w:marLeft w:val="0"/>
          <w:marRight w:val="0"/>
          <w:marTop w:val="4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4725">
          <w:marLeft w:val="0"/>
          <w:marRight w:val="0"/>
          <w:marTop w:val="96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606">
          <w:marLeft w:val="0"/>
          <w:marRight w:val="0"/>
          <w:marTop w:val="96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189">
          <w:marLeft w:val="0"/>
          <w:marRight w:val="0"/>
          <w:marTop w:val="96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1560">
          <w:marLeft w:val="0"/>
          <w:marRight w:val="0"/>
          <w:marTop w:val="96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6874">
          <w:marLeft w:val="0"/>
          <w:marRight w:val="0"/>
          <w:marTop w:val="4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6296">
          <w:marLeft w:val="0"/>
          <w:marRight w:val="0"/>
          <w:marTop w:val="96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lom.ru/poisk-metalloloma/gde-iskat-metallolom-med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lom.ru/na-metallolom/xolodilnik-na-metallol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lom.ru/vidy-metalloloma/lom-elektrodvigatelej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lom.ru/spravochnik/splav-dyuralyuminij-sostav-splava-opisanie-i-stoimost-za-1-kg-dyuralyumi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935</Words>
  <Characters>5336</Characters>
  <Application>Microsoft Office Word</Application>
  <DocSecurity>0</DocSecurity>
  <Lines>44</Lines>
  <Paragraphs>12</Paragraphs>
  <ScaleCrop>false</ScaleCrop>
  <Company>ГБПОУ НЭТ</Company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МЕДЬ — СВОЙСТВА МЕДИ, СПЛАВЫ И ПРИМЕНЕНИЕ</dc:title>
  <dc:subject>Подготовил Никифоров Валентин студент группы117</dc:subject>
  <dc:creator>V</dc:creator>
  <cp:keywords/>
  <dc:description/>
  <cp:lastModifiedBy>STANISLAV</cp:lastModifiedBy>
  <cp:revision>7</cp:revision>
  <dcterms:created xsi:type="dcterms:W3CDTF">2018-11-02T06:59:00Z</dcterms:created>
  <dcterms:modified xsi:type="dcterms:W3CDTF">2018-12-05T11:28:00Z</dcterms:modified>
</cp:coreProperties>
</file>