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  <w:r w:rsidRPr="00E571D1">
        <w:rPr>
          <w:color w:val="FF0000"/>
          <w:sz w:val="28"/>
          <w:szCs w:val="28"/>
        </w:rPr>
        <w:t>Государственное общеобразовательное учреждение Тульской области «Тульский областной центр образование», подразделение № 2</w:t>
      </w: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  <w:r w:rsidRPr="00E571D1">
        <w:rPr>
          <w:color w:val="FF0000"/>
          <w:sz w:val="28"/>
          <w:szCs w:val="28"/>
        </w:rPr>
        <w:t xml:space="preserve"> </w:t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  <w:t>Утверждаю</w:t>
      </w: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  <w:r w:rsidRPr="00E571D1">
        <w:rPr>
          <w:color w:val="FF0000"/>
          <w:sz w:val="28"/>
          <w:szCs w:val="28"/>
        </w:rPr>
        <w:t xml:space="preserve"> </w:t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  <w:t>Руководитель подразделения № 2</w:t>
      </w:r>
      <w:r w:rsidRPr="00E571D1">
        <w:rPr>
          <w:color w:val="FF0000"/>
          <w:sz w:val="28"/>
          <w:szCs w:val="28"/>
        </w:rPr>
        <w:tab/>
        <w:t xml:space="preserve">     </w:t>
      </w:r>
      <w:proofErr w:type="spellStart"/>
      <w:r w:rsidRPr="00E571D1">
        <w:rPr>
          <w:color w:val="FF0000"/>
          <w:sz w:val="28"/>
          <w:szCs w:val="28"/>
        </w:rPr>
        <w:t>Славнова</w:t>
      </w:r>
      <w:proofErr w:type="spellEnd"/>
      <w:r w:rsidRPr="00E571D1">
        <w:rPr>
          <w:color w:val="FF0000"/>
          <w:sz w:val="28"/>
          <w:szCs w:val="28"/>
        </w:rPr>
        <w:t xml:space="preserve"> С.А.</w:t>
      </w: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:rsidR="00E571D1" w:rsidRPr="00E571D1" w:rsidRDefault="00E571D1" w:rsidP="00E571D1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E571D1">
        <w:rPr>
          <w:b/>
          <w:color w:val="FF0000"/>
          <w:sz w:val="32"/>
          <w:szCs w:val="32"/>
        </w:rPr>
        <w:t xml:space="preserve"> </w:t>
      </w:r>
      <w:r w:rsidRPr="00E571D1">
        <w:rPr>
          <w:b/>
          <w:color w:val="FF0000"/>
          <w:sz w:val="32"/>
          <w:szCs w:val="32"/>
        </w:rPr>
        <w:tab/>
      </w:r>
      <w:r w:rsidRPr="00E571D1">
        <w:rPr>
          <w:b/>
          <w:color w:val="FF0000"/>
          <w:sz w:val="32"/>
          <w:szCs w:val="32"/>
        </w:rPr>
        <w:tab/>
      </w:r>
      <w:r w:rsidRPr="00E571D1">
        <w:rPr>
          <w:b/>
          <w:color w:val="FF0000"/>
          <w:sz w:val="32"/>
          <w:szCs w:val="32"/>
        </w:rPr>
        <w:tab/>
      </w:r>
      <w:r w:rsidRPr="00E571D1">
        <w:rPr>
          <w:b/>
          <w:color w:val="FF0000"/>
          <w:sz w:val="32"/>
          <w:szCs w:val="32"/>
        </w:rPr>
        <w:tab/>
      </w:r>
      <w:r w:rsidRPr="00E571D1">
        <w:rPr>
          <w:b/>
          <w:color w:val="FF0000"/>
          <w:sz w:val="32"/>
          <w:szCs w:val="32"/>
        </w:rPr>
        <w:tab/>
        <w:t>Доклад</w:t>
      </w:r>
    </w:p>
    <w:p w:rsidR="00E571D1" w:rsidRPr="00E571D1" w:rsidRDefault="00E571D1" w:rsidP="00E571D1">
      <w:pPr>
        <w:spacing w:line="360" w:lineRule="auto"/>
        <w:rPr>
          <w:b/>
          <w:bCs/>
          <w:color w:val="FF0000"/>
          <w:sz w:val="32"/>
          <w:szCs w:val="32"/>
        </w:rPr>
      </w:pPr>
      <w:r w:rsidRPr="00E571D1">
        <w:rPr>
          <w:b/>
          <w:bCs/>
          <w:color w:val="FF0000"/>
          <w:sz w:val="32"/>
          <w:szCs w:val="32"/>
        </w:rPr>
        <w:t xml:space="preserve"> «Гражданско </w:t>
      </w:r>
      <w:r>
        <w:rPr>
          <w:b/>
          <w:bCs/>
          <w:color w:val="FF0000"/>
          <w:sz w:val="32"/>
          <w:szCs w:val="32"/>
        </w:rPr>
        <w:t>–</w:t>
      </w:r>
      <w:r w:rsidRPr="00E571D1">
        <w:rPr>
          <w:b/>
          <w:bCs/>
          <w:color w:val="FF0000"/>
          <w:sz w:val="32"/>
          <w:szCs w:val="32"/>
        </w:rPr>
        <w:t xml:space="preserve"> патриотическое воспитание учащихся  </w:t>
      </w:r>
      <w:r>
        <w:rPr>
          <w:b/>
          <w:bCs/>
          <w:color w:val="FF0000"/>
          <w:sz w:val="32"/>
          <w:szCs w:val="32"/>
        </w:rPr>
        <w:t>с ОВЗ</w:t>
      </w:r>
      <w:r w:rsidRPr="00E571D1">
        <w:rPr>
          <w:b/>
          <w:bCs/>
          <w:color w:val="FF0000"/>
          <w:sz w:val="32"/>
          <w:szCs w:val="32"/>
        </w:rPr>
        <w:t xml:space="preserve"> на уроках обществознания»</w:t>
      </w: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  <w:r w:rsidRPr="00E571D1">
        <w:rPr>
          <w:color w:val="FF0000"/>
          <w:sz w:val="28"/>
          <w:szCs w:val="28"/>
        </w:rPr>
        <w:t xml:space="preserve"> </w:t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</w:r>
      <w:r w:rsidRPr="00E571D1">
        <w:rPr>
          <w:color w:val="FF0000"/>
          <w:sz w:val="28"/>
          <w:szCs w:val="28"/>
        </w:rPr>
        <w:tab/>
        <w:t>Учитель истории и обществознания Ануфриева О.Б.</w:t>
      </w:r>
    </w:p>
    <w:p w:rsidR="00E571D1" w:rsidRPr="00E571D1" w:rsidRDefault="00E571D1" w:rsidP="00E571D1">
      <w:pPr>
        <w:spacing w:line="360" w:lineRule="auto"/>
        <w:jc w:val="both"/>
        <w:rPr>
          <w:color w:val="FF0000"/>
          <w:sz w:val="28"/>
          <w:szCs w:val="28"/>
        </w:rPr>
      </w:pPr>
    </w:p>
    <w:p w:rsidR="00E571D1" w:rsidRPr="00E571D1" w:rsidRDefault="00E571D1" w:rsidP="00E571D1">
      <w:pPr>
        <w:rPr>
          <w:color w:val="FF0000"/>
        </w:rPr>
      </w:pPr>
    </w:p>
    <w:p w:rsidR="00E571D1" w:rsidRDefault="00E571D1" w:rsidP="00E571D1">
      <w:pPr>
        <w:spacing w:line="360" w:lineRule="auto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lastRenderedPageBreak/>
        <w:t>Гражданско - патриотическое воспитание учащихся  с ограниченными возможностями здоровья на уроках обществознания.</w:t>
      </w:r>
    </w:p>
    <w:p w:rsidR="00E571D1" w:rsidRPr="00A827D8" w:rsidRDefault="00E571D1" w:rsidP="00E571D1">
      <w:pPr>
        <w:spacing w:line="360" w:lineRule="auto"/>
        <w:rPr>
          <w:b/>
          <w:bCs/>
          <w:sz w:val="36"/>
          <w:szCs w:val="26"/>
        </w:rPr>
      </w:pP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приоритетных направлениях государственной политики важное место занимает воспитание у школьников чувства истинного патриотизма и формирование твердой гражданской позиции. В российском образовании приоритет все больше отдается именно воспитанию и в частности воспитанию гражданственности и патриотизма у подрастающего поколения.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Воспитание гражданина всегда было важной  задачей государства и школы, но сегодня это одна из самых острых и актуальных проблем. </w:t>
      </w:r>
      <w:r w:rsidRPr="00535B33">
        <w:rPr>
          <w:rFonts w:ascii="13" w:hAnsi="13"/>
          <w:sz w:val="26"/>
          <w:szCs w:val="26"/>
        </w:rPr>
        <w:t>Среди целей исторического и обществоведческого образования выделяются основные: "воспитание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общества".</w:t>
      </w:r>
      <w:r>
        <w:rPr>
          <w:sz w:val="26"/>
          <w:szCs w:val="26"/>
        </w:rPr>
        <w:t xml:space="preserve">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90-е годы прошлого столетия в России произошли не только позитивные перемены, но и негативные явления, неизбежные в периоды реформ. В жизни нашей страны, с одной стороны, усиливаются демократические процессы в различных сферах общественной жизни, развивается диалог культур, Россия активно включается в мировое сообщество. С другой стороны, нарастают негативные явления: </w:t>
      </w:r>
      <w:proofErr w:type="spellStart"/>
      <w:r>
        <w:rPr>
          <w:sz w:val="26"/>
          <w:szCs w:val="26"/>
        </w:rPr>
        <w:t>бездуховность</w:t>
      </w:r>
      <w:proofErr w:type="spellEnd"/>
      <w:r>
        <w:rPr>
          <w:sz w:val="26"/>
          <w:szCs w:val="26"/>
        </w:rPr>
        <w:t xml:space="preserve">, социальное расслоение, социальная незащищенность граждан, криминализация общества, пропаганда насилия в средствах массовой информации. Как следствие этих процессов - рост подростковой преступности, беспризорности и безнадзорности, наркомании, снижение общей культуры молодежи, усиление националистических, сектантских влияний на детей и молодежь. Люди стали меньше ценить нравственность, общество, в котором живут, государство и законы. В обществе ощущается разобщенность разных социальных групп населения. Потеряны нравственные идеалы, на которых воспитывались прежние поколения. Современная молодежь растет под влиянием средств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массовой информации и Интернета, которые часто не способствуют формированию гражданских и нравственных качеств личности. Многие современные исследователи проблем общественной жизни говорят о том, что образовался духовный, идейный, </w:t>
      </w:r>
      <w:r>
        <w:rPr>
          <w:sz w:val="26"/>
          <w:szCs w:val="26"/>
        </w:rPr>
        <w:lastRenderedPageBreak/>
        <w:t>ценностный вакуум, в котором оказалось подавляющее большинство современной молодежи. Как остановить распространение равнодушия, эгоизма, немотивированной агрессивности, неуважительного отношения к истории нашей страны? Как найти путь к разуму и сердцам наших детей, чтобы осознание чувства любви к Родине стало полнее и значительнее? Эти вопросы сегодня волнуют педагогов.</w:t>
      </w:r>
    </w:p>
    <w:p w:rsidR="00E571D1" w:rsidRPr="00535B33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интерес к гражданско-патриотическому воспитанию  обусловлен  проблемами  построения демократического, правового государства, гражданского общества, эффективной рыночной экономики. Первостепенной задачей в стране и в образовании  стало воспитание личности гражданина, способного построить такое государство и общество, сознательно разделяющего демократические и гражданские ценности, обладающего высоким уровнем мировоззренческой, политической, правовой и духовной культуры, способного к социализации, уважающего историко-культурное наследие своего народа.  Своеобразие и темпы развития нового общества во многом зависят от гражданской позиции, нравственных убеждений, моральных норм и духовных ценностей современного человека. </w:t>
      </w:r>
      <w:r w:rsidRPr="00535B33">
        <w:rPr>
          <w:sz w:val="26"/>
          <w:szCs w:val="26"/>
        </w:rPr>
        <w:t xml:space="preserve">Решение проблемы воспитания гражданственности и патриотизма является основой укрепления государства и дальнейшего развития современного общества.   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Практическая значимость гражданско-патриотического воспитания школьников заключается в том, что, воспитание гражданина России, его духовно-нравственное развитие является ключевым фактором дальнейшего развития страны, обеспечения духовного единства народа, политической и экономической стабильности. Невозможно создать правовое государство и гражданское общество, современную инновационную экономику, минуя человека, состояние и качество его внутренней и общественной жизни.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значимость гражданско-патриотического воспитания учащихся заключается в возможности использования с этой целью: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уроков истории и обществознания;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- духовного опыта предшествующих поколений;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- памятных дат и знаменательных событий российской истории как фактора возрождения гражданской позиции и патриотизма.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Воспитание гражданственности и патриотизма будет эффективным при условиях: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ориентации учителя и учащихся при изучении истории и обществознания на отечественные ценности - любовь к Родине, уважение к своему народу, обществу, </w:t>
      </w:r>
      <w:r>
        <w:rPr>
          <w:sz w:val="26"/>
          <w:szCs w:val="26"/>
        </w:rPr>
        <w:lastRenderedPageBreak/>
        <w:t xml:space="preserve">верность своей стране, гордость за свое Отечество, малую родину, за героизм наших предков, долг и честь, ответственность за свои дела и поступки, достоинство, патриотизм, активная гражданская позиция;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- опоры на такие ценности как: государственная символика, права человека и гражданина, примеры служения Родине выдающихся людей, памятные даты и знаменательные события отечественной истории и истории родного края.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 А. С. Макаренко считал необходимым воспитывать такие качества гражданина как образованность, общественная и политическая активность, умелое и активное участие в государственном управлении и общественной жизни. Его идея - это идея воспитания в коллективе и через коллектив, но при сохранении творческой индивидуальности личности, позволяющей в полной мере реализовать все свои возможности и способности.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В. А. Сухомлинский считал, что основой активной жизненной позиции человека является любовь к Родине. "Сердцевина человека - любовь к Отечеству - закладывается в детстве… Торжество добра, красоты, истины - это для ребенка - личное счастье. Формирование патриотической сердцевины человека как раз заключается в том, чтобы он постиг это счастье".</w:t>
      </w:r>
    </w:p>
    <w:p w:rsidR="00E571D1" w:rsidRPr="00525DDD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 w:rsidRPr="00525DDD">
        <w:rPr>
          <w:sz w:val="26"/>
          <w:szCs w:val="26"/>
        </w:rPr>
        <w:t>Педагогическое наследие известных педагогов остаётся востребованным</w:t>
      </w:r>
      <w:r>
        <w:rPr>
          <w:sz w:val="26"/>
          <w:szCs w:val="26"/>
        </w:rPr>
        <w:t xml:space="preserve"> сегодня. </w:t>
      </w:r>
      <w:r w:rsidRPr="00525DDD">
        <w:rPr>
          <w:sz w:val="26"/>
          <w:szCs w:val="26"/>
        </w:rPr>
        <w:t xml:space="preserve">Их подходы  в вопросах воспитания гражданских и патриотических качеств личности </w:t>
      </w:r>
      <w:r>
        <w:rPr>
          <w:sz w:val="26"/>
          <w:szCs w:val="26"/>
        </w:rPr>
        <w:t xml:space="preserve">основаны  на  воспитании  </w:t>
      </w:r>
      <w:r w:rsidRPr="00525DDD">
        <w:rPr>
          <w:sz w:val="26"/>
          <w:szCs w:val="26"/>
        </w:rPr>
        <w:t xml:space="preserve">базовых </w:t>
      </w:r>
      <w:r>
        <w:rPr>
          <w:sz w:val="26"/>
          <w:szCs w:val="26"/>
        </w:rPr>
        <w:t xml:space="preserve"> </w:t>
      </w:r>
      <w:r w:rsidRPr="00525DDD">
        <w:rPr>
          <w:sz w:val="26"/>
          <w:szCs w:val="26"/>
        </w:rPr>
        <w:t xml:space="preserve">нравственных </w:t>
      </w:r>
      <w:r>
        <w:rPr>
          <w:sz w:val="26"/>
          <w:szCs w:val="26"/>
        </w:rPr>
        <w:t xml:space="preserve"> </w:t>
      </w:r>
      <w:r w:rsidRPr="00525DDD">
        <w:rPr>
          <w:sz w:val="26"/>
          <w:szCs w:val="26"/>
        </w:rPr>
        <w:t xml:space="preserve">качеств, </w:t>
      </w:r>
      <w:r>
        <w:rPr>
          <w:sz w:val="26"/>
          <w:szCs w:val="26"/>
        </w:rPr>
        <w:t xml:space="preserve"> </w:t>
      </w:r>
      <w:r w:rsidRPr="00525DDD">
        <w:rPr>
          <w:sz w:val="26"/>
          <w:szCs w:val="26"/>
        </w:rPr>
        <w:t xml:space="preserve">имеющих </w:t>
      </w:r>
      <w:r>
        <w:rPr>
          <w:sz w:val="26"/>
          <w:szCs w:val="26"/>
        </w:rPr>
        <w:t xml:space="preserve"> </w:t>
      </w:r>
      <w:r w:rsidRPr="00525DDD">
        <w:rPr>
          <w:sz w:val="26"/>
          <w:szCs w:val="26"/>
        </w:rPr>
        <w:t xml:space="preserve">неоспоримую </w:t>
      </w:r>
      <w:r>
        <w:rPr>
          <w:sz w:val="26"/>
          <w:szCs w:val="26"/>
        </w:rPr>
        <w:t xml:space="preserve">  ценность </w:t>
      </w:r>
      <w:r w:rsidRPr="00525DDD">
        <w:rPr>
          <w:sz w:val="26"/>
          <w:szCs w:val="26"/>
        </w:rPr>
        <w:t xml:space="preserve"> при любых историко-политических условиях. Гражданственность и патриотизм  рассматриваются </w:t>
      </w:r>
      <w:r>
        <w:rPr>
          <w:sz w:val="26"/>
          <w:szCs w:val="26"/>
        </w:rPr>
        <w:t xml:space="preserve">педагогами </w:t>
      </w:r>
      <w:r w:rsidRPr="00525DDD">
        <w:rPr>
          <w:sz w:val="26"/>
          <w:szCs w:val="26"/>
        </w:rPr>
        <w:t>как общественно-значимые и личностно-значимые ценности</w:t>
      </w:r>
      <w:r>
        <w:rPr>
          <w:sz w:val="26"/>
          <w:szCs w:val="26"/>
        </w:rPr>
        <w:t>. Их теоретические идеи</w:t>
      </w:r>
      <w:r w:rsidRPr="00525DDD">
        <w:rPr>
          <w:sz w:val="26"/>
          <w:szCs w:val="26"/>
        </w:rPr>
        <w:t xml:space="preserve"> формируют у нас представление о том, что гражданин - это человек, обладающий качествами и чувствами высшего порядка, несущий в себе единство духовности, гражданской ответственности, социальной активности, сознание своей неразделенности, неразрывности с Отечеством, готовый жертвовать жизнью ради своей Родины.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Нельзя утверждать, что современное поколение негативно относиться к идеям гражданственности и патриотизма. </w:t>
      </w:r>
      <w:r w:rsidRPr="004548F3">
        <w:rPr>
          <w:sz w:val="26"/>
          <w:szCs w:val="26"/>
        </w:rPr>
        <w:t>Патриотизм является нравственной категорией, неотделимой от индивидуальных и гражданских качеств личности.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Задача  учителя состоит в том, чтобы вывести гражданские и патриотические  чувства на первый план, сформировать представление о них как о "великих чувствах, возвышающих человека". </w:t>
      </w:r>
      <w:r>
        <w:rPr>
          <w:sz w:val="26"/>
          <w:szCs w:val="26"/>
        </w:rPr>
        <w:lastRenderedPageBreak/>
        <w:t>Для упрочения национального сознания необходимо так же опираться на такие ценности как "государственная символика, примеры служения Отечеству выдающихся людей России". На уроках обществознания в восьмом классе проводилась презентация по теме «Символика России», что воспитывает у учащихся чувство гордости и любви к Родине.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Важным является координировать взаимодействие школы, семьи и общественности в системе гражданско-патриотического воспитания. Кроме того, необходимо диалектическое единство и органическая взаимосвязь между учебным материалом и содержанием внеклассных мероприятий. С учетом современных  подходов  к  воспитанию,  решение  задач  гражданско-патриотического  воспитания должно происходить на основе включения воспитанников в разнообразную по формам и содержанию деятельность.</w:t>
      </w:r>
    </w:p>
    <w:p w:rsidR="00E571D1" w:rsidRPr="00525DDD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5DDD">
        <w:rPr>
          <w:sz w:val="26"/>
          <w:szCs w:val="26"/>
        </w:rPr>
        <w:t>Гражданское становление личности подростка на уроках и  во внеурочной деятельности расширяет диапазон проявления его способностей, увеличивает возможность каждого выпускника школы занять достойное положение в обществе и проявить свою созн</w:t>
      </w:r>
      <w:r>
        <w:rPr>
          <w:sz w:val="26"/>
          <w:szCs w:val="26"/>
        </w:rPr>
        <w:t>ательную гражданскую активность</w:t>
      </w:r>
      <w:r w:rsidRPr="00525DDD">
        <w:rPr>
          <w:sz w:val="26"/>
          <w:szCs w:val="26"/>
        </w:rPr>
        <w:t>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понятии гражданин сливаются воедино духовно-нравственный компонент понятия патриотизма и социальный и правовой компоненты понятия гражданственности. Большое значение воспитанию гражданственности и патриотизма придает государство. В Национальной доктрине образования Российской Федерации отмечено: "Цели воспитания и образования - историческая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России, воспитание патриотов".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"… Общество лишь тогда способно ставить и решать масштабные национальные задачи,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отношений". /Послание Президента России Федеральному собранию Российской Федерации в 2011 году /.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статье 2 Закона РФ "Об образовании" среди приоритетов отмечается 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Концепции патриотического воспитания граждан Российской Федерации сформулированы теоретические основы патриотического воспитания как важнейшего направления деятельности общества и государства.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Именно в школе должна быть сосредоточена не только интеллектуальная, но и гражданская, духовная и культурная жизнь подростка.  Ребенок школьного возраста наиболее восприимчив к эмоционально-ценностному, духовно-нравственному развитию, гражданскому воспитанию. 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сотрудничать с семьями  школьников, другими субъектами социализации, опираясь на национальные традиции.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Современный "национальный воспитательный идеал" - высоконравственный, творческий, 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Федеральных государственных образовательных документах нового поколения определены ценности, являющиеся основой духовно-нравственного развития, воспитания и социализации личности. Эти ценности выступают как базовые национальные ценности, хранимые в религиозных, культурных, социально-исторических, семейных традициях народов России, передаваемые от поколения к поколению и обеспечивающие эффективное развитие страны в современных условиях. </w:t>
      </w:r>
      <w:proofErr w:type="gramStart"/>
      <w:r>
        <w:rPr>
          <w:sz w:val="26"/>
          <w:szCs w:val="26"/>
        </w:rPr>
        <w:t>Базовые национальные ценности, общие для всех россиян: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  <w:proofErr w:type="gramEnd"/>
      <w:r>
        <w:rPr>
          <w:sz w:val="26"/>
          <w:szCs w:val="26"/>
        </w:rPr>
        <w:t xml:space="preserve">  Система базовых национальных ценностей имеет ключевое значение не только для образования, но и для всей организации жизни в нашей стране. Она определяет самосознание российского народа, характер отношений человека к семье, обществу, государству, труду, смысл человеческой жизни, расставляет приоритеты общественного и личностного развития.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главная задача, стоящая перед педагогом - это активизация гражданской позиции подрастающего поколения; сохранение и развитие патриотических чувств; утверждение в сознании молодежи общечеловеческих ценностей, взглядов и убеждений; воспитание уважения к историческому наследию России.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Гражданско-патриотическое воспитание можно определить как целенаправленный процесс формирования устойчивых гражданских и патриотических качеств личности, составляющих социальную, правовую и духовно-нравственную целостность личности. Гражданско-патриотическое воспитание предполагает: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гражданской позиции - осознание личностью прав и обязанностей по отношению к обществу, способствующие развитию ее потребности  в социально значимой деятельности;          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патриотизма, любви к родной стране, ответственности за ее судьбу;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знания и уважения к отечественной истории и к истории малой родины;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уважения к законам и символам своего государства: флагу, гербу гимну;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знания прав гражданина и уважения к основным правам гражданина России.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системы ценностных ориентаций.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содержании учебных дисциплин  история, обществознание, история родного края заложены большие возможности для гражданского и патриотического воспитания школьников.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Огромную роль в решении главной проблемы – проблемы социализации личности школьника играют уроки обществознания, которые способствуют формированию знаний учащихся о человеке, об обществе и общественных отношениях, о деятельности человека, о видах и способах ее организации. Уроки обществознания способствуют формированию умения школьников применять теоретические знания на практике, помогают адаптироваться в быстро меняющемся мире социально-экономических и политических отношений. На уроках обществознания воспитывается уважение к правам и свободам человека, любовь к семье, к Родине, к окружающей природе.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лучшего осмысления учениками деятельности людей, для лучшего понимания ценности единства народа, его патриотизма и гражданского долга в годы Отечественной войны 1812 года, Великой Отечественной используется:     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проблемно-диалогическая технология ведения урока, позволяющая  удовлетворить потребность ребенка быть услышанным на уроке, дающая возможность сосредоточить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мышление-поиск в нужном направлении, возможность включиться в анализ явлений, сопоставить свою позицию и позиции других, сопереживать происходящее;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уроки самостоятельного поиска ответов на вопросы в документах и текстах;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уроки подготовки и заслушивания сообщений о личностях: героях, правителях, общественных деятелях.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"Гордиться славой своих предков, - писал </w:t>
      </w:r>
      <w:proofErr w:type="spellStart"/>
      <w:r>
        <w:rPr>
          <w:sz w:val="26"/>
          <w:szCs w:val="26"/>
        </w:rPr>
        <w:t>А.С.Пушкин</w:t>
      </w:r>
      <w:proofErr w:type="spellEnd"/>
      <w:r>
        <w:rPr>
          <w:sz w:val="26"/>
          <w:szCs w:val="26"/>
        </w:rPr>
        <w:t xml:space="preserve">, - не только можно, но и должно". В какие моменты все люди -  взрослые и дети могут ярче и полнее ощутить свое единство, смогут выразить свои гражданские, патриотические чувства? Такие моменты есть у каждой страны, государства, у каждого народа. К ним можно отнести самые яркие страницы родной истории, в частности памятные даты и  знаменательные события, жизнь и деятельность замечательных людей - героев, писателей, художников, ученых, а так же достижения отечественной культуры, традиции и веру. </w:t>
      </w:r>
    </w:p>
    <w:p w:rsidR="00E571D1" w:rsidRDefault="00E571D1" w:rsidP="00E571D1">
      <w:pPr>
        <w:spacing w:line="360" w:lineRule="auto"/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гражданственности, воспитание патриотизма возможно при условии, что учащиеся с ОВЗ хорошо знают российскую символику, понимают ее смысл и назначение, испытывают чувство гордости за свой флаг, герб, гимн, Конституцию, народ, их создававший, а значит и за свою отечественную историю. На уроках обществознания изучается Конституция РФ, символика РФ, права гражданина нашего общества. Таким образом, уроки обществознания способствуют воспитанию патриотизма и гражданственности молодого поколения.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</w:p>
    <w:p w:rsidR="00E571D1" w:rsidRDefault="00E571D1" w:rsidP="00E571D1">
      <w:pPr>
        <w:spacing w:line="360" w:lineRule="auto"/>
        <w:ind w:left="-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использованной литературы.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Макаренко А. С. "Воспитание гражданина". М. Просвещение. 1988.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Сухомлинский В.А. "Родина в сердце". М. 1980.  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3. «Развитие содержания понятия гражданственность и гражданское воспитание в педагогике 20 века» /Преподавание истории в школе. №9. 2006 г.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4. «Гражданско-патриотическое воспитание детей и молодежи: проблемы и стратегия». /Преподавание истории в школе. №7. 2007 г.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5. Данилюк А.Я., Кондаков А.М., Тишков В.А.. Концепция духовно-нравственного развития и воспитания личности гражданина России. Стандарты второго поколения. М. Просвещение. 2012.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6. Сафроновой Е.М., Поповой Е.Н. "Способы оценки качества патриотического воспитания подростков"  /Воспитание школьников" №3. 2011/.</w:t>
      </w:r>
    </w:p>
    <w:p w:rsidR="00E571D1" w:rsidRDefault="00E571D1" w:rsidP="00E571D1">
      <w:pPr>
        <w:spacing w:line="360" w:lineRule="auto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7. Метлик И.В. Ценностное ядро гражданского воспитания школьников. /Воспитание школьников. №8 2011./</w:t>
      </w:r>
    </w:p>
    <w:p w:rsidR="00CB5901" w:rsidRDefault="00CB5901" w:rsidP="005C03DB">
      <w:pPr>
        <w:rPr>
          <w:b/>
          <w:sz w:val="28"/>
          <w:szCs w:val="28"/>
        </w:rPr>
      </w:pPr>
    </w:p>
    <w:sectPr w:rsidR="00CB5901" w:rsidSect="007A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38E"/>
    <w:multiLevelType w:val="multilevel"/>
    <w:tmpl w:val="6D28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905A0"/>
    <w:multiLevelType w:val="hybridMultilevel"/>
    <w:tmpl w:val="5D666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31B1"/>
    <w:multiLevelType w:val="multilevel"/>
    <w:tmpl w:val="3662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5D4"/>
    <w:multiLevelType w:val="multilevel"/>
    <w:tmpl w:val="29FE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240B9"/>
    <w:multiLevelType w:val="multilevel"/>
    <w:tmpl w:val="1430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327FF"/>
    <w:multiLevelType w:val="multilevel"/>
    <w:tmpl w:val="3592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C073D"/>
    <w:multiLevelType w:val="multilevel"/>
    <w:tmpl w:val="D3F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E60D5"/>
    <w:multiLevelType w:val="hybridMultilevel"/>
    <w:tmpl w:val="621066E8"/>
    <w:lvl w:ilvl="0" w:tplc="2C9E327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85EAD"/>
    <w:multiLevelType w:val="hybridMultilevel"/>
    <w:tmpl w:val="ACE45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421A5"/>
    <w:multiLevelType w:val="hybridMultilevel"/>
    <w:tmpl w:val="5212E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610C0"/>
    <w:multiLevelType w:val="multilevel"/>
    <w:tmpl w:val="AACCE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0A958D8"/>
    <w:multiLevelType w:val="multilevel"/>
    <w:tmpl w:val="481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852BE"/>
    <w:multiLevelType w:val="multilevel"/>
    <w:tmpl w:val="0D70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91996"/>
    <w:multiLevelType w:val="multilevel"/>
    <w:tmpl w:val="8E4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061FD"/>
    <w:multiLevelType w:val="hybridMultilevel"/>
    <w:tmpl w:val="54A2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F5B11"/>
    <w:multiLevelType w:val="multilevel"/>
    <w:tmpl w:val="C18A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F752BD"/>
    <w:multiLevelType w:val="multilevel"/>
    <w:tmpl w:val="A72CC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16"/>
  </w:num>
  <w:num w:numId="10">
    <w:abstractNumId w:val="12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901"/>
    <w:rsid w:val="000D0603"/>
    <w:rsid w:val="001401E6"/>
    <w:rsid w:val="00163EA3"/>
    <w:rsid w:val="00203BFE"/>
    <w:rsid w:val="00211D75"/>
    <w:rsid w:val="002C1DA6"/>
    <w:rsid w:val="003056CF"/>
    <w:rsid w:val="0033719A"/>
    <w:rsid w:val="003708BC"/>
    <w:rsid w:val="003E4251"/>
    <w:rsid w:val="005056E2"/>
    <w:rsid w:val="005072A6"/>
    <w:rsid w:val="0051718B"/>
    <w:rsid w:val="00597AF1"/>
    <w:rsid w:val="005C03DB"/>
    <w:rsid w:val="005E2E71"/>
    <w:rsid w:val="005F7D9B"/>
    <w:rsid w:val="00641514"/>
    <w:rsid w:val="00686F78"/>
    <w:rsid w:val="006B6A59"/>
    <w:rsid w:val="006C698A"/>
    <w:rsid w:val="00752C5F"/>
    <w:rsid w:val="007A53DD"/>
    <w:rsid w:val="007E6CF3"/>
    <w:rsid w:val="008378CB"/>
    <w:rsid w:val="00852744"/>
    <w:rsid w:val="0086261B"/>
    <w:rsid w:val="00890D5B"/>
    <w:rsid w:val="008A34CC"/>
    <w:rsid w:val="0097729F"/>
    <w:rsid w:val="009A69BA"/>
    <w:rsid w:val="00A17D74"/>
    <w:rsid w:val="00A827D8"/>
    <w:rsid w:val="00AF1A61"/>
    <w:rsid w:val="00AF357F"/>
    <w:rsid w:val="00B101F3"/>
    <w:rsid w:val="00BA1A50"/>
    <w:rsid w:val="00BE192D"/>
    <w:rsid w:val="00BE3F96"/>
    <w:rsid w:val="00C46185"/>
    <w:rsid w:val="00C848E2"/>
    <w:rsid w:val="00C86627"/>
    <w:rsid w:val="00CA56D0"/>
    <w:rsid w:val="00CB5901"/>
    <w:rsid w:val="00D0221E"/>
    <w:rsid w:val="00D713CA"/>
    <w:rsid w:val="00D8637D"/>
    <w:rsid w:val="00DF30C1"/>
    <w:rsid w:val="00E126F7"/>
    <w:rsid w:val="00E571D1"/>
    <w:rsid w:val="00E90F3E"/>
    <w:rsid w:val="00F253F8"/>
    <w:rsid w:val="00F25A48"/>
    <w:rsid w:val="00F56E79"/>
    <w:rsid w:val="00F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6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A483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A4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69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6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E6CF3"/>
    <w:rPr>
      <w:color w:val="0000FF"/>
      <w:u w:val="single"/>
    </w:rPr>
  </w:style>
  <w:style w:type="character" w:styleId="a7">
    <w:name w:val="Emphasis"/>
    <w:basedOn w:val="a0"/>
    <w:uiPriority w:val="20"/>
    <w:qFormat/>
    <w:rsid w:val="007E6CF3"/>
    <w:rPr>
      <w:i/>
      <w:iCs/>
    </w:rPr>
  </w:style>
  <w:style w:type="paragraph" w:styleId="a8">
    <w:name w:val="Normal (Web)"/>
    <w:basedOn w:val="a"/>
    <w:uiPriority w:val="99"/>
    <w:semiHidden/>
    <w:unhideWhenUsed/>
    <w:rsid w:val="007E6CF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E6CF3"/>
    <w:rPr>
      <w:b/>
      <w:bCs/>
    </w:rPr>
  </w:style>
  <w:style w:type="character" w:customStyle="1" w:styleId="b-share-form-button">
    <w:name w:val="b-share-form-button"/>
    <w:basedOn w:val="a0"/>
    <w:rsid w:val="007E6CF3"/>
  </w:style>
  <w:style w:type="table" w:styleId="aa">
    <w:name w:val="Table Grid"/>
    <w:basedOn w:val="a1"/>
    <w:uiPriority w:val="59"/>
    <w:rsid w:val="00A17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1385B-7103-4CC6-A48E-92B44DB9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34</cp:revision>
  <dcterms:created xsi:type="dcterms:W3CDTF">2013-10-31T21:54:00Z</dcterms:created>
  <dcterms:modified xsi:type="dcterms:W3CDTF">2018-11-16T20:43:00Z</dcterms:modified>
</cp:coreProperties>
</file>