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2A" w:rsidRPr="00B85A2A" w:rsidRDefault="00B85A2A" w:rsidP="00B85A2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5A2A">
        <w:rPr>
          <w:rFonts w:ascii="Times New Roman" w:hAnsi="Times New Roman" w:cs="Times New Roman"/>
          <w:b/>
          <w:sz w:val="24"/>
          <w:szCs w:val="24"/>
        </w:rPr>
        <w:t>Кибиткина Виктория Владимировна</w:t>
      </w:r>
    </w:p>
    <w:p w:rsidR="00B85A2A" w:rsidRPr="00B85A2A" w:rsidRDefault="00B85A2A" w:rsidP="00B85A2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5A2A">
        <w:rPr>
          <w:rFonts w:ascii="Times New Roman" w:hAnsi="Times New Roman" w:cs="Times New Roman"/>
          <w:b/>
          <w:sz w:val="24"/>
          <w:szCs w:val="24"/>
        </w:rPr>
        <w:t xml:space="preserve">МБОУ «Лицей №1 </w:t>
      </w:r>
      <w:proofErr w:type="spellStart"/>
      <w:r w:rsidRPr="00B85A2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85A2A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B85A2A">
        <w:rPr>
          <w:rFonts w:ascii="Times New Roman" w:hAnsi="Times New Roman" w:cs="Times New Roman"/>
          <w:b/>
          <w:sz w:val="24"/>
          <w:szCs w:val="24"/>
        </w:rPr>
        <w:t>нты</w:t>
      </w:r>
      <w:proofErr w:type="spellEnd"/>
      <w:r w:rsidRPr="00B85A2A">
        <w:rPr>
          <w:rFonts w:ascii="Times New Roman" w:hAnsi="Times New Roman" w:cs="Times New Roman"/>
          <w:b/>
          <w:sz w:val="24"/>
          <w:szCs w:val="24"/>
        </w:rPr>
        <w:t>»</w:t>
      </w:r>
    </w:p>
    <w:p w:rsidR="00B85A2A" w:rsidRPr="00B85A2A" w:rsidRDefault="00B85A2A" w:rsidP="00B85A2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5A2A">
        <w:rPr>
          <w:rFonts w:ascii="Times New Roman" w:hAnsi="Times New Roman" w:cs="Times New Roman"/>
          <w:b/>
          <w:sz w:val="24"/>
          <w:szCs w:val="24"/>
        </w:rPr>
        <w:t>Учитель: биологии</w:t>
      </w:r>
    </w:p>
    <w:p w:rsidR="00B85A2A" w:rsidRDefault="00B85A2A" w:rsidP="0076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47" w:rsidRPr="00B85A2A" w:rsidRDefault="000A3BFF" w:rsidP="007650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A2A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9D0616" w:rsidRPr="00B85A2A">
        <w:rPr>
          <w:rFonts w:ascii="Times New Roman" w:hAnsi="Times New Roman" w:cs="Times New Roman"/>
          <w:b/>
          <w:i/>
          <w:sz w:val="28"/>
          <w:szCs w:val="28"/>
        </w:rPr>
        <w:t xml:space="preserve"> «Система работы с одаренными детьми при подготовке к предметным олимпиадам.  Из опыта работы»</w:t>
      </w:r>
    </w:p>
    <w:p w:rsidR="009D0616" w:rsidRPr="007650B4" w:rsidRDefault="009D0616" w:rsidP="007650B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650B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 истории олимпиады.</w:t>
      </w:r>
    </w:p>
    <w:p w:rsidR="009D0616" w:rsidRPr="007650B4" w:rsidRDefault="009D0616" w:rsidP="007650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50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Официально самой первой олимпиадой, считается олимпиада, по математике, проведенная в 1934 году Ленинградским университетом. </w:t>
      </w:r>
    </w:p>
    <w:p w:rsidR="009D0616" w:rsidRPr="007650B4" w:rsidRDefault="009D0616" w:rsidP="007650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50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 1965 года появились олимпиады по разным предметам.</w:t>
      </w:r>
    </w:p>
    <w:p w:rsidR="009D0616" w:rsidRPr="007650B4" w:rsidRDefault="009D0616" w:rsidP="007650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50B4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предметных олимпиад имеет цель развить интерес учащихся к школьным дисциплинам. </w:t>
      </w:r>
    </w:p>
    <w:p w:rsidR="009D0616" w:rsidRPr="007650B4" w:rsidRDefault="007650B4" w:rsidP="007650B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650B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Что представляет собой олимпиада сегодня?</w:t>
      </w:r>
    </w:p>
    <w:p w:rsidR="009D0616" w:rsidRPr="007650B4" w:rsidRDefault="009D0616" w:rsidP="007650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50B4">
        <w:rPr>
          <w:rFonts w:ascii="Times New Roman" w:hAnsi="Times New Roman" w:cs="Times New Roman"/>
          <w:sz w:val="28"/>
          <w:szCs w:val="28"/>
          <w:lang w:eastAsia="ru-RU"/>
        </w:rPr>
        <w:tab/>
        <w:t>Успешно выступившие на олимпиадах школьники имеют преимущества при поступлении в престижные вузы страны и своего региона – а это в свою очередь повышает статус всего олимпиадного движения.</w:t>
      </w:r>
    </w:p>
    <w:p w:rsidR="009D0616" w:rsidRPr="007650B4" w:rsidRDefault="007650B4" w:rsidP="007650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0B4">
        <w:rPr>
          <w:rFonts w:ascii="Times New Roman" w:hAnsi="Times New Roman" w:cs="Times New Roman"/>
          <w:sz w:val="28"/>
          <w:szCs w:val="28"/>
        </w:rPr>
        <w:tab/>
      </w:r>
      <w:r w:rsidR="009D0616" w:rsidRPr="007650B4">
        <w:rPr>
          <w:rFonts w:ascii="Times New Roman" w:hAnsi="Times New Roman" w:cs="Times New Roman"/>
          <w:sz w:val="28"/>
          <w:szCs w:val="28"/>
        </w:rPr>
        <w:t>Подготовка к олимпиадам – одна из важнейших форм работы с одаренными детьми во внеурочной деятельности. Олимпиады позволяют активизировать творческие и познавательные способности учащихся, выявить талантливых, ориентированных на изучение вашего предмета детей, расширить их общий кругозор.</w:t>
      </w:r>
    </w:p>
    <w:p w:rsidR="009D0616" w:rsidRPr="007650B4" w:rsidRDefault="009D0616" w:rsidP="007650B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0B4">
        <w:rPr>
          <w:rFonts w:ascii="Times New Roman" w:hAnsi="Times New Roman" w:cs="Times New Roman"/>
          <w:b/>
          <w:sz w:val="28"/>
          <w:szCs w:val="28"/>
        </w:rPr>
        <w:t>Что же необходимо для успешной подготовки школьников к олимпиадам?</w:t>
      </w:r>
    </w:p>
    <w:p w:rsidR="009D0616" w:rsidRPr="007650B4" w:rsidRDefault="007650B4" w:rsidP="007650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D0616" w:rsidRPr="007650B4">
        <w:rPr>
          <w:rFonts w:ascii="Times New Roman" w:hAnsi="Times New Roman" w:cs="Times New Roman"/>
          <w:i/>
          <w:sz w:val="28"/>
          <w:szCs w:val="28"/>
        </w:rPr>
        <w:t>Во-первых</w:t>
      </w:r>
      <w:r w:rsidR="009D0616" w:rsidRPr="007650B4">
        <w:rPr>
          <w:rFonts w:ascii="Times New Roman" w:hAnsi="Times New Roman" w:cs="Times New Roman"/>
          <w:sz w:val="28"/>
          <w:szCs w:val="28"/>
        </w:rPr>
        <w:t>, желание учителя этим заниматься. Нельзя добиться результатов в деле, если нет внутренней мотивации. Личность учителя, его желание и умение заинтересовать являются толчком к началу занятий.</w:t>
      </w:r>
    </w:p>
    <w:p w:rsidR="00B94360" w:rsidRPr="007650B4" w:rsidRDefault="007650B4" w:rsidP="007650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D0616" w:rsidRPr="007650B4">
        <w:rPr>
          <w:rFonts w:ascii="Times New Roman" w:hAnsi="Times New Roman" w:cs="Times New Roman"/>
          <w:i/>
          <w:sz w:val="28"/>
          <w:szCs w:val="28"/>
        </w:rPr>
        <w:t>Во-вторых</w:t>
      </w:r>
      <w:r w:rsidR="009D0616" w:rsidRPr="007650B4">
        <w:rPr>
          <w:rFonts w:ascii="Times New Roman" w:hAnsi="Times New Roman" w:cs="Times New Roman"/>
          <w:sz w:val="28"/>
          <w:szCs w:val="28"/>
        </w:rPr>
        <w:t xml:space="preserve">, наличие пытливых, ищущих, увлеченных </w:t>
      </w:r>
      <w:r w:rsidR="00B94360" w:rsidRPr="007650B4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9D0616" w:rsidRPr="007650B4">
        <w:rPr>
          <w:rFonts w:ascii="Times New Roman" w:hAnsi="Times New Roman" w:cs="Times New Roman"/>
          <w:sz w:val="28"/>
          <w:szCs w:val="28"/>
        </w:rPr>
        <w:t>учащихся. Не должно быть никакого давления или принуждения. Только личная заинтересованность, увлеченность. Однако нельзя забывать про мотивационный компонент, который крайне важен для усиления познавательной активности учащихся.</w:t>
      </w:r>
    </w:p>
    <w:p w:rsidR="009D0616" w:rsidRPr="007650B4" w:rsidRDefault="007650B4" w:rsidP="007650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D0616" w:rsidRPr="007650B4">
        <w:rPr>
          <w:rFonts w:ascii="Times New Roman" w:hAnsi="Times New Roman" w:cs="Times New Roman"/>
          <w:i/>
          <w:sz w:val="28"/>
          <w:szCs w:val="28"/>
        </w:rPr>
        <w:t>В-третьих</w:t>
      </w:r>
      <w:r w:rsidR="009D0616" w:rsidRPr="007650B4">
        <w:rPr>
          <w:rFonts w:ascii="Times New Roman" w:hAnsi="Times New Roman" w:cs="Times New Roman"/>
          <w:sz w:val="28"/>
          <w:szCs w:val="28"/>
        </w:rPr>
        <w:t xml:space="preserve">, проработка как можно большего числа олимпиадных заданий разных уровней. Для этого необходимо составить </w:t>
      </w:r>
      <w:r w:rsidR="009D0616" w:rsidRPr="007650B4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  <w:r w:rsidR="009D0616" w:rsidRPr="007650B4">
        <w:rPr>
          <w:rFonts w:ascii="Times New Roman" w:hAnsi="Times New Roman" w:cs="Times New Roman"/>
          <w:sz w:val="28"/>
          <w:szCs w:val="28"/>
        </w:rPr>
        <w:t>, в основе которого лежат 4 стратегии: ускорение, углубление, усложнение, новизна. Сначала быстрыми темпами необходимо повторить весь пройденный материал и изучить новый, тот, который не успели пройти на момент проведения олимпиады, а также привлечь дополнительную научную литературу и Интернет для углубления знаний, поработать с заданиями повышенной сложности.</w:t>
      </w:r>
    </w:p>
    <w:p w:rsidR="00243CB4" w:rsidRPr="007650B4" w:rsidRDefault="00243CB4" w:rsidP="007650B4">
      <w:pPr>
        <w:ind w:left="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0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Инновационное мышление – это мышление, способное проникнуть в суть вещей. К характеристикам инновационного мышления, по мнению Е. В. Королевой, относится «системность мышления; интуитивность мышления; саморазвитие и самоорганизация; дальновидность; позитивность (настроенность на успех)». Именно одаренные дети обладают инновационным мышлением: оно помогает им находить новые – оригинальные и нестандартные – решения различных проблемных заданий на олимпиадах. </w:t>
      </w:r>
    </w:p>
    <w:p w:rsidR="005B6015" w:rsidRPr="007650B4" w:rsidRDefault="005B6015" w:rsidP="007650B4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50B4">
        <w:rPr>
          <w:rFonts w:ascii="Times New Roman" w:hAnsi="Times New Roman" w:cs="Times New Roman"/>
          <w:sz w:val="28"/>
          <w:szCs w:val="28"/>
        </w:rPr>
        <w:t>1. Подбор литературы</w:t>
      </w:r>
    </w:p>
    <w:p w:rsidR="005B6015" w:rsidRPr="007650B4" w:rsidRDefault="00243CB4" w:rsidP="007650B4">
      <w:pPr>
        <w:ind w:left="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0B4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решению олимпиадных заданий проводится в группах и индивидуально. Большая роль отводится самостоятельной работе учащихся, поиску необходимой информации в разных источниках. </w:t>
      </w:r>
    </w:p>
    <w:p w:rsidR="005B6015" w:rsidRPr="007650B4" w:rsidRDefault="005B6015" w:rsidP="007650B4">
      <w:pPr>
        <w:ind w:left="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50B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43CB4" w:rsidRPr="007650B4">
        <w:rPr>
          <w:rFonts w:ascii="Times New Roman" w:eastAsia="Times New Roman" w:hAnsi="Times New Roman" w:cs="Times New Roman"/>
          <w:sz w:val="28"/>
          <w:szCs w:val="28"/>
        </w:rPr>
        <w:t>При подготовке активно используются энциклопедии, электронные пособия, Интернет-</w:t>
      </w:r>
      <w:proofErr w:type="spellStart"/>
      <w:r w:rsidR="00243CB4" w:rsidRPr="007650B4">
        <w:rPr>
          <w:rFonts w:ascii="Times New Roman" w:eastAsia="Times New Roman" w:hAnsi="Times New Roman" w:cs="Times New Roman"/>
          <w:sz w:val="28"/>
          <w:szCs w:val="28"/>
        </w:rPr>
        <w:t>ресуры</w:t>
      </w:r>
      <w:proofErr w:type="spellEnd"/>
      <w:r w:rsidR="00243CB4" w:rsidRPr="007650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650B4">
        <w:rPr>
          <w:rFonts w:ascii="Times New Roman" w:hAnsi="Times New Roman" w:cs="Times New Roman"/>
          <w:sz w:val="28"/>
          <w:szCs w:val="28"/>
        </w:rPr>
        <w:t>(Рекомендую два сайта которые помогут при подготовки к олимпиаде</w:t>
      </w:r>
      <w:r w:rsidR="007650B4" w:rsidRPr="007650B4">
        <w:rPr>
          <w:rFonts w:ascii="Times New Roman" w:hAnsi="Times New Roman" w:cs="Times New Roman"/>
          <w:sz w:val="28"/>
          <w:szCs w:val="28"/>
        </w:rPr>
        <w:t xml:space="preserve"> </w:t>
      </w:r>
      <w:r w:rsidR="007650B4" w:rsidRPr="003D3C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650B4" w:rsidRPr="003D3C37">
        <w:rPr>
          <w:rFonts w:ascii="Times New Roman" w:hAnsi="Times New Roman" w:cs="Times New Roman"/>
          <w:sz w:val="28"/>
          <w:szCs w:val="28"/>
        </w:rPr>
        <w:t>://</w:t>
      </w:r>
      <w:r w:rsidR="007650B4" w:rsidRPr="003D3C37">
        <w:rPr>
          <w:rFonts w:ascii="Times New Roman" w:hAnsi="Times New Roman" w:cs="Times New Roman"/>
          <w:sz w:val="28"/>
          <w:szCs w:val="28"/>
          <w:lang w:val="en-US"/>
        </w:rPr>
        <w:t>vos</w:t>
      </w:r>
      <w:r w:rsidR="007650B4" w:rsidRPr="003D3C37">
        <w:rPr>
          <w:rFonts w:ascii="Times New Roman" w:hAnsi="Times New Roman" w:cs="Times New Roman"/>
          <w:sz w:val="28"/>
          <w:szCs w:val="28"/>
        </w:rPr>
        <w:t>.</w:t>
      </w:r>
      <w:r w:rsidR="007650B4" w:rsidRPr="003D3C37">
        <w:rPr>
          <w:rFonts w:ascii="Times New Roman" w:hAnsi="Times New Roman" w:cs="Times New Roman"/>
          <w:sz w:val="28"/>
          <w:szCs w:val="28"/>
          <w:lang w:val="en-US"/>
        </w:rPr>
        <w:t>olimpiada</w:t>
      </w:r>
      <w:r w:rsidR="007650B4" w:rsidRPr="003D3C37">
        <w:rPr>
          <w:rFonts w:ascii="Times New Roman" w:hAnsi="Times New Roman" w:cs="Times New Roman"/>
          <w:sz w:val="28"/>
          <w:szCs w:val="28"/>
        </w:rPr>
        <w:t>.</w:t>
      </w:r>
      <w:r w:rsidR="007650B4" w:rsidRPr="003D3C37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r w:rsidR="007650B4" w:rsidRPr="007650B4">
        <w:rPr>
          <w:rFonts w:ascii="Times New Roman" w:hAnsi="Times New Roman" w:cs="Times New Roman"/>
          <w:sz w:val="28"/>
          <w:szCs w:val="28"/>
        </w:rPr>
        <w:t xml:space="preserve">,   </w:t>
      </w:r>
      <w:r w:rsidR="007650B4" w:rsidRPr="003D3C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650B4" w:rsidRPr="003D3C3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650B4" w:rsidRPr="003D3C37">
        <w:rPr>
          <w:rFonts w:ascii="Times New Roman" w:hAnsi="Times New Roman" w:cs="Times New Roman"/>
          <w:sz w:val="28"/>
          <w:szCs w:val="28"/>
          <w:lang w:val="en-US"/>
        </w:rPr>
        <w:t>talant</w:t>
      </w:r>
      <w:proofErr w:type="spellEnd"/>
      <w:r w:rsidR="007650B4" w:rsidRPr="003D3C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50B4" w:rsidRPr="003D3C37">
        <w:rPr>
          <w:rFonts w:ascii="Times New Roman" w:hAnsi="Times New Roman" w:cs="Times New Roman"/>
          <w:sz w:val="28"/>
          <w:szCs w:val="28"/>
          <w:lang w:val="en-US"/>
        </w:rPr>
        <w:t>kriro</w:t>
      </w:r>
      <w:proofErr w:type="spellEnd"/>
      <w:r w:rsidR="007650B4" w:rsidRPr="003D3C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50B4" w:rsidRPr="003D3C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7650B4" w:rsidRPr="007650B4">
        <w:rPr>
          <w:rFonts w:ascii="Times New Roman" w:hAnsi="Times New Roman" w:cs="Times New Roman"/>
          <w:sz w:val="28"/>
          <w:szCs w:val="28"/>
        </w:rPr>
        <w:t xml:space="preserve"> </w:t>
      </w:r>
      <w:r w:rsidRPr="007650B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B6015" w:rsidRPr="007650B4" w:rsidRDefault="005B6015" w:rsidP="007650B4">
      <w:pPr>
        <w:ind w:left="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0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43CB4" w:rsidRPr="007650B4">
        <w:rPr>
          <w:rFonts w:ascii="Times New Roman" w:eastAsia="Times New Roman" w:hAnsi="Times New Roman" w:cs="Times New Roman"/>
          <w:sz w:val="28"/>
          <w:szCs w:val="28"/>
        </w:rPr>
        <w:t xml:space="preserve">За несколько лет работы в </w:t>
      </w:r>
      <w:r w:rsidR="007650B4" w:rsidRPr="007650B4">
        <w:rPr>
          <w:rFonts w:ascii="Times New Roman" w:eastAsia="Times New Roman" w:hAnsi="Times New Roman" w:cs="Times New Roman"/>
          <w:sz w:val="28"/>
          <w:szCs w:val="28"/>
        </w:rPr>
        <w:t>лицее</w:t>
      </w:r>
      <w:r w:rsidR="00243CB4" w:rsidRPr="007650B4">
        <w:rPr>
          <w:rFonts w:ascii="Times New Roman" w:eastAsia="Times New Roman" w:hAnsi="Times New Roman" w:cs="Times New Roman"/>
          <w:sz w:val="28"/>
          <w:szCs w:val="28"/>
        </w:rPr>
        <w:t xml:space="preserve"> я собрала свой банк олимпиадных заданий, благодаря которому ученики могут работать не вслепую, поглощая огромный поток информации, а использовать знания применительно к конкретным заданиям.</w:t>
      </w:r>
    </w:p>
    <w:p w:rsidR="005B6015" w:rsidRPr="007650B4" w:rsidRDefault="005B6015" w:rsidP="007650B4">
      <w:pPr>
        <w:ind w:left="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50B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650B4">
        <w:rPr>
          <w:rFonts w:ascii="Times New Roman" w:hAnsi="Times New Roman" w:cs="Times New Roman"/>
          <w:sz w:val="28"/>
          <w:szCs w:val="28"/>
        </w:rPr>
        <w:t xml:space="preserve">Метод вовлечения в заочные </w:t>
      </w:r>
      <w:proofErr w:type="gramStart"/>
      <w:r w:rsidRPr="007650B4"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 w:rsidRPr="007650B4">
        <w:rPr>
          <w:rFonts w:ascii="Times New Roman" w:hAnsi="Times New Roman" w:cs="Times New Roman"/>
          <w:sz w:val="28"/>
          <w:szCs w:val="28"/>
        </w:rPr>
        <w:t xml:space="preserve"> </w:t>
      </w:r>
      <w:r w:rsidR="007650B4" w:rsidRPr="007650B4">
        <w:rPr>
          <w:rFonts w:ascii="Times New Roman" w:hAnsi="Times New Roman" w:cs="Times New Roman"/>
          <w:sz w:val="28"/>
          <w:szCs w:val="28"/>
        </w:rPr>
        <w:t xml:space="preserve">такие как </w:t>
      </w:r>
      <w:proofErr w:type="spellStart"/>
      <w:r w:rsidRPr="007650B4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7650B4">
        <w:rPr>
          <w:rFonts w:ascii="Times New Roman" w:hAnsi="Times New Roman" w:cs="Times New Roman"/>
          <w:sz w:val="28"/>
          <w:szCs w:val="28"/>
        </w:rPr>
        <w:t>, Рыжий кот, Международная олимпиада по основам наук</w:t>
      </w:r>
      <w:r w:rsidR="007650B4" w:rsidRPr="007650B4">
        <w:rPr>
          <w:rFonts w:ascii="Times New Roman" w:hAnsi="Times New Roman" w:cs="Times New Roman"/>
          <w:sz w:val="28"/>
          <w:szCs w:val="28"/>
        </w:rPr>
        <w:t xml:space="preserve">, дети которым сложно и неинтересно отсеются на первых этапах. Настоящие олимпийцы будут с удовольствием выполнять сложные </w:t>
      </w:r>
      <w:proofErr w:type="gramStart"/>
      <w:r w:rsidR="007650B4" w:rsidRPr="007650B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7650B4" w:rsidRPr="007650B4">
        <w:rPr>
          <w:rFonts w:ascii="Times New Roman" w:hAnsi="Times New Roman" w:cs="Times New Roman"/>
          <w:sz w:val="28"/>
          <w:szCs w:val="28"/>
        </w:rPr>
        <w:t xml:space="preserve"> переходя из этапа в этап.</w:t>
      </w:r>
      <w:r w:rsidR="007650B4">
        <w:rPr>
          <w:rFonts w:ascii="Times New Roman" w:hAnsi="Times New Roman" w:cs="Times New Roman"/>
          <w:sz w:val="28"/>
          <w:szCs w:val="28"/>
        </w:rPr>
        <w:t xml:space="preserve"> </w:t>
      </w:r>
      <w:r w:rsidRPr="007650B4">
        <w:rPr>
          <w:rFonts w:ascii="Times New Roman" w:hAnsi="Times New Roman" w:cs="Times New Roman"/>
          <w:sz w:val="28"/>
          <w:szCs w:val="28"/>
        </w:rPr>
        <w:t>Старшеклассник</w:t>
      </w:r>
      <w:r w:rsidR="007650B4" w:rsidRPr="007650B4">
        <w:rPr>
          <w:rFonts w:ascii="Times New Roman" w:hAnsi="Times New Roman" w:cs="Times New Roman"/>
          <w:sz w:val="28"/>
          <w:szCs w:val="28"/>
        </w:rPr>
        <w:t xml:space="preserve">ам советую </w:t>
      </w:r>
      <w:r w:rsidRPr="007650B4">
        <w:rPr>
          <w:rFonts w:ascii="Times New Roman" w:hAnsi="Times New Roman" w:cs="Times New Roman"/>
          <w:sz w:val="28"/>
          <w:szCs w:val="28"/>
        </w:rPr>
        <w:t xml:space="preserve"> участв</w:t>
      </w:r>
      <w:r w:rsidR="007650B4" w:rsidRPr="007650B4">
        <w:rPr>
          <w:rFonts w:ascii="Times New Roman" w:hAnsi="Times New Roman" w:cs="Times New Roman"/>
          <w:sz w:val="28"/>
          <w:szCs w:val="28"/>
        </w:rPr>
        <w:t>овать</w:t>
      </w:r>
      <w:r w:rsidRPr="007650B4">
        <w:rPr>
          <w:rFonts w:ascii="Times New Roman" w:hAnsi="Times New Roman" w:cs="Times New Roman"/>
          <w:sz w:val="28"/>
          <w:szCs w:val="28"/>
        </w:rPr>
        <w:t xml:space="preserve"> в олимпиадах для </w:t>
      </w:r>
      <w:proofErr w:type="gramStart"/>
      <w:r w:rsidRPr="007650B4">
        <w:rPr>
          <w:rFonts w:ascii="Times New Roman" w:hAnsi="Times New Roman" w:cs="Times New Roman"/>
          <w:sz w:val="28"/>
          <w:szCs w:val="28"/>
        </w:rPr>
        <w:t>абитуриентов</w:t>
      </w:r>
      <w:proofErr w:type="gramEnd"/>
      <w:r w:rsidRPr="007650B4">
        <w:rPr>
          <w:rFonts w:ascii="Times New Roman" w:hAnsi="Times New Roman" w:cs="Times New Roman"/>
          <w:sz w:val="28"/>
          <w:szCs w:val="28"/>
        </w:rPr>
        <w:t xml:space="preserve"> которые дают льготы для поступление в ВУЗ</w:t>
      </w:r>
      <w:r w:rsidR="007650B4" w:rsidRPr="007650B4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7650B4">
        <w:rPr>
          <w:rFonts w:ascii="Times New Roman" w:hAnsi="Times New Roman" w:cs="Times New Roman"/>
          <w:sz w:val="28"/>
          <w:szCs w:val="28"/>
        </w:rPr>
        <w:t xml:space="preserve">МГУ, МФТИ, СПБГУ, Юные таланты и </w:t>
      </w:r>
      <w:r w:rsidR="007650B4" w:rsidRPr="007650B4">
        <w:rPr>
          <w:rFonts w:ascii="Times New Roman" w:hAnsi="Times New Roman" w:cs="Times New Roman"/>
          <w:sz w:val="28"/>
          <w:szCs w:val="28"/>
        </w:rPr>
        <w:t>др.</w:t>
      </w:r>
    </w:p>
    <w:p w:rsidR="00243CB4" w:rsidRPr="007650B4" w:rsidRDefault="005B6015" w:rsidP="007650B4">
      <w:pPr>
        <w:ind w:left="1" w:right="20"/>
        <w:jc w:val="both"/>
        <w:rPr>
          <w:rFonts w:ascii="Times New Roman" w:hAnsi="Times New Roman" w:cs="Times New Roman"/>
          <w:sz w:val="28"/>
          <w:szCs w:val="28"/>
        </w:rPr>
      </w:pPr>
      <w:r w:rsidRPr="007650B4">
        <w:rPr>
          <w:rFonts w:ascii="Times New Roman" w:eastAsia="Times New Roman" w:hAnsi="Times New Roman" w:cs="Times New Roman"/>
          <w:sz w:val="28"/>
          <w:szCs w:val="28"/>
        </w:rPr>
        <w:tab/>
      </w:r>
      <w:r w:rsidR="00243CB4" w:rsidRPr="007650B4">
        <w:rPr>
          <w:rFonts w:ascii="Times New Roman" w:eastAsia="Times New Roman" w:hAnsi="Times New Roman" w:cs="Times New Roman"/>
          <w:sz w:val="28"/>
          <w:szCs w:val="28"/>
        </w:rPr>
        <w:t>Подготовка учащихся к олимпиадам может проходить не только в очной, но и в заочной форме. Современное образование невозможно без использования инновационных технологий, которые направлены на развитие творческих способностей учащихся, в первую очередь, одаренных ребят. Одним из вариантов является дистанционное обучение с широким использованием информационно-коммуникационных технологий</w:t>
      </w:r>
      <w:r w:rsidR="00243CB4" w:rsidRPr="007650B4">
        <w:rPr>
          <w:rFonts w:ascii="Times New Roman" w:hAnsi="Times New Roman" w:cs="Times New Roman"/>
          <w:sz w:val="28"/>
          <w:szCs w:val="28"/>
        </w:rPr>
        <w:t xml:space="preserve"> </w:t>
      </w:r>
      <w:r w:rsidR="00243CB4" w:rsidRPr="007650B4">
        <w:rPr>
          <w:rFonts w:ascii="Times New Roman" w:eastAsia="Times New Roman" w:hAnsi="Times New Roman" w:cs="Times New Roman"/>
          <w:sz w:val="28"/>
          <w:szCs w:val="28"/>
        </w:rPr>
        <w:t>возможностей, предоставляемых глобальной сетью Интернет.</w:t>
      </w:r>
    </w:p>
    <w:p w:rsidR="00243CB4" w:rsidRPr="007650B4" w:rsidRDefault="007650B4" w:rsidP="00765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243CB4" w:rsidRPr="0076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же мы имеем от участия в олимпиаде?</w:t>
      </w:r>
    </w:p>
    <w:p w:rsidR="00243CB4" w:rsidRPr="007650B4" w:rsidRDefault="007650B4" w:rsidP="00765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CB4" w:rsidRPr="0076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с учеником не стали победителем или призером олимпиады, не нужно расстраиваться, победителями все не бывают.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CB4" w:rsidRPr="0076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Порой терпеть неудачу </w:t>
      </w:r>
      <w:r w:rsidR="00243CB4" w:rsidRPr="0076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это нормально и даже полезно. Неудачу нужно принимать не как повод для отчаяния и самоунижения, а как возможность для переоценки и адаптации.</w:t>
      </w:r>
    </w:p>
    <w:p w:rsidR="00243CB4" w:rsidRPr="007650B4" w:rsidRDefault="00243CB4" w:rsidP="00765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Поражение - это позитивный опыт, который был получен, прекрасная возможность научиться чему-то новому. </w:t>
      </w:r>
    </w:p>
    <w:p w:rsidR="00243CB4" w:rsidRPr="007650B4" w:rsidRDefault="007650B4" w:rsidP="00765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CB4" w:rsidRPr="0076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Отрицательный результат - это тоже определённый опыт, из которого необходимо извлечь урок. Надо оценить свои возможности. Есть время подготовиться, чтобы победить на следующей олимпиаде! </w:t>
      </w:r>
    </w:p>
    <w:p w:rsidR="00243CB4" w:rsidRPr="007650B4" w:rsidRDefault="00243CB4" w:rsidP="00765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надо забывать о том, что участие в олимпиаде - это всего лишь проверка знаний, а не приговор жизненным перспективам</w:t>
      </w:r>
    </w:p>
    <w:p w:rsidR="00243CB4" w:rsidRPr="007650B4" w:rsidRDefault="007650B4" w:rsidP="007650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43CB4" w:rsidRPr="0076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Долгожданную победу! Если ученик стал победителем или призером олимпиады, похвалите его.  Важно, чтобы результат очередной олимпиады воспринимался каждым участником как очередная победа, пусть не в сравнении с другими участниками, но в сравнении с самим собой. Такой рост личных достижений требует серьезной и целенаправленной подготовки, а постоянная работа над собой будет способствовать формированию творческой личности и успешной деятельности во всех областях.</w:t>
      </w:r>
    </w:p>
    <w:p w:rsidR="006B48E7" w:rsidRPr="007650B4" w:rsidRDefault="006B48E7" w:rsidP="007650B4">
      <w:pPr>
        <w:ind w:left="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50B4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7650B4" w:rsidRPr="007650B4">
        <w:rPr>
          <w:rFonts w:ascii="Times New Roman" w:eastAsia="Times New Roman" w:hAnsi="Times New Roman" w:cs="Times New Roman"/>
          <w:sz w:val="28"/>
          <w:szCs w:val="28"/>
        </w:rPr>
        <w:t>ю статью</w:t>
      </w:r>
      <w:r w:rsidRPr="007650B4">
        <w:rPr>
          <w:rFonts w:ascii="Times New Roman" w:eastAsia="Times New Roman" w:hAnsi="Times New Roman" w:cs="Times New Roman"/>
          <w:sz w:val="28"/>
          <w:szCs w:val="28"/>
        </w:rPr>
        <w:t xml:space="preserve"> мне хочется закончить  следующими словами: «Цели, которые вы ставите в развитии способностей одаренных детей, – реальны. Главное – верьте и действуйте».</w:t>
      </w:r>
    </w:p>
    <w:p w:rsidR="009D0616" w:rsidRPr="007650B4" w:rsidRDefault="009D0616" w:rsidP="007650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0616" w:rsidRPr="007650B4" w:rsidSect="0037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DF0"/>
    <w:multiLevelType w:val="hybridMultilevel"/>
    <w:tmpl w:val="D0D66266"/>
    <w:lvl w:ilvl="0" w:tplc="77E2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21F92"/>
    <w:multiLevelType w:val="hybridMultilevel"/>
    <w:tmpl w:val="B184A898"/>
    <w:lvl w:ilvl="0" w:tplc="77E2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C0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6E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0D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8E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64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26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616"/>
    <w:rsid w:val="00024C45"/>
    <w:rsid w:val="000A3BFF"/>
    <w:rsid w:val="00137941"/>
    <w:rsid w:val="001C5E31"/>
    <w:rsid w:val="00243CB4"/>
    <w:rsid w:val="00375C47"/>
    <w:rsid w:val="003A0EC6"/>
    <w:rsid w:val="003D3C37"/>
    <w:rsid w:val="005B6015"/>
    <w:rsid w:val="005C1FC4"/>
    <w:rsid w:val="006B48E7"/>
    <w:rsid w:val="007650B4"/>
    <w:rsid w:val="00831A48"/>
    <w:rsid w:val="009D0616"/>
    <w:rsid w:val="00B85A2A"/>
    <w:rsid w:val="00B9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6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5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Учитель</cp:lastModifiedBy>
  <cp:revision>8</cp:revision>
  <dcterms:created xsi:type="dcterms:W3CDTF">2019-02-07T17:10:00Z</dcterms:created>
  <dcterms:modified xsi:type="dcterms:W3CDTF">2019-03-04T06:59:00Z</dcterms:modified>
</cp:coreProperties>
</file>