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41" w:rsidRPr="00281ADF" w:rsidRDefault="00281ADF" w:rsidP="00281ADF">
      <w:pPr>
        <w:ind w:firstLine="567"/>
        <w:jc w:val="both"/>
        <w:rPr>
          <w:sz w:val="28"/>
        </w:rPr>
      </w:pPr>
      <w:r w:rsidRPr="00281ADF">
        <w:rPr>
          <w:sz w:val="28"/>
        </w:rPr>
        <w:t xml:space="preserve">Новые образовательные стандарты, а точнее, сама жизнь, поставили перед школой инновационные задачи. На смену традиционной репродуктивной системе приходят </w:t>
      </w:r>
      <w:proofErr w:type="gramStart"/>
      <w:r w:rsidRPr="00281ADF">
        <w:rPr>
          <w:sz w:val="28"/>
        </w:rPr>
        <w:t>субъект-субъектные</w:t>
      </w:r>
      <w:proofErr w:type="gramEnd"/>
      <w:r w:rsidRPr="00281ADF">
        <w:rPr>
          <w:sz w:val="28"/>
        </w:rPr>
        <w:t xml:space="preserve"> отношения, индивидуализация обучения, самостоятельный выбор образовательных целей обучающимися. Данная разработка даёт представление, как организовать внеурочную деятельность по технологии с помощью Маршрутных карт самостоятельной работы, индивидуа</w:t>
      </w:r>
      <w:r>
        <w:rPr>
          <w:sz w:val="28"/>
        </w:rPr>
        <w:t>льно-образовательных маршрутов…</w:t>
      </w:r>
      <w:bookmarkStart w:id="0" w:name="_GoBack"/>
      <w:bookmarkEnd w:id="0"/>
    </w:p>
    <w:sectPr w:rsidR="00596341" w:rsidRPr="00281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8BD"/>
    <w:rsid w:val="00281ADF"/>
    <w:rsid w:val="00596341"/>
    <w:rsid w:val="007F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2017-12-07T01:17:00Z</dcterms:created>
  <dcterms:modified xsi:type="dcterms:W3CDTF">2017-12-07T01:17:00Z</dcterms:modified>
</cp:coreProperties>
</file>