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B7F" w:rsidRPr="004C2B7F" w:rsidRDefault="004C2B7F" w:rsidP="006A2A1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Правовое регулирование франчайзинга в России и за рубежом.</w:t>
      </w:r>
      <w:bookmarkStart w:id="0" w:name="_GoBack"/>
      <w:bookmarkEnd w:id="0"/>
    </w:p>
    <w:p w:rsidR="006A2A10" w:rsidRPr="006A2A10" w:rsidRDefault="006A2A10" w:rsidP="006A2A1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2A10">
        <w:rPr>
          <w:rFonts w:ascii="Times New Roman" w:hAnsi="Times New Roman" w:cs="Times New Roman"/>
          <w:sz w:val="28"/>
          <w:szCs w:val="28"/>
        </w:rPr>
        <w:t>Статья посвящена исследованию проблем одного из наиболее сложных институтов российского права - франчайзинга. В статье освещены вопросы, касающиеся терминологии и сущности франчайзинга, также рассматриваются особенности отношений в сфере франчайзинга и основы правового регулирова</w:t>
      </w:r>
      <w:r>
        <w:rPr>
          <w:rFonts w:ascii="Times New Roman" w:hAnsi="Times New Roman" w:cs="Times New Roman"/>
          <w:sz w:val="28"/>
          <w:szCs w:val="28"/>
        </w:rPr>
        <w:t>ния данного института в России и за рубежом.</w:t>
      </w:r>
    </w:p>
    <w:p w:rsidR="006A2A10" w:rsidRPr="006A2A10" w:rsidRDefault="006A2A10" w:rsidP="006A2A1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Ключевые слова: франчайзинг, </w:t>
      </w:r>
      <w:r w:rsidRPr="006A2A10">
        <w:rPr>
          <w:rFonts w:ascii="Times New Roman" w:hAnsi="Times New Roman" w:cs="Times New Roman"/>
          <w:sz w:val="28"/>
          <w:szCs w:val="28"/>
        </w:rPr>
        <w:t xml:space="preserve">коммерческая концессия, </w:t>
      </w:r>
      <w:r>
        <w:rPr>
          <w:rFonts w:ascii="Times New Roman" w:hAnsi="Times New Roman" w:cs="Times New Roman"/>
          <w:sz w:val="28"/>
          <w:szCs w:val="28"/>
        </w:rPr>
        <w:t>договор коммерческой концессии.</w:t>
      </w:r>
    </w:p>
    <w:p w:rsidR="006A2A10" w:rsidRPr="006A2A10" w:rsidRDefault="006A2A10" w:rsidP="006A2A1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2A10">
        <w:rPr>
          <w:rFonts w:ascii="Times New Roman" w:hAnsi="Times New Roman" w:cs="Times New Roman"/>
          <w:sz w:val="28"/>
          <w:szCs w:val="28"/>
          <w:lang w:val="en-US"/>
        </w:rPr>
        <w:t>The article is devoted to research of problems of one of the most important institutes of the Russian law - franchising. The article touches upon the issues relating to terminology and essence of franchising, also considers the peculiarities of relations in the sphere of franchising and grounds for legal regulati</w:t>
      </w:r>
      <w:r>
        <w:rPr>
          <w:rFonts w:ascii="Times New Roman" w:hAnsi="Times New Roman" w:cs="Times New Roman"/>
          <w:sz w:val="28"/>
          <w:szCs w:val="28"/>
          <w:lang w:val="en-US"/>
        </w:rPr>
        <w:t>on of this institute in Russia</w:t>
      </w:r>
      <w:r w:rsidRPr="006A2A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6A2A10">
        <w:rPr>
          <w:rFonts w:ascii="Arial" w:hAnsi="Arial" w:cs="Arial"/>
          <w:color w:val="333333"/>
          <w:shd w:val="clear" w:color="auto" w:fill="FFFFFF"/>
          <w:lang w:val="en-US"/>
        </w:rPr>
        <w:t xml:space="preserve"> </w:t>
      </w:r>
      <w:r w:rsidRPr="006A2A10">
        <w:rPr>
          <w:rFonts w:ascii="Times New Roman" w:hAnsi="Times New Roman" w:cs="Times New Roman"/>
          <w:sz w:val="28"/>
          <w:szCs w:val="28"/>
          <w:lang w:val="en-US"/>
        </w:rPr>
        <w:t>other countries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A2A10" w:rsidRPr="006A2A10" w:rsidRDefault="006A2A10" w:rsidP="006A2A1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2A10">
        <w:rPr>
          <w:rFonts w:ascii="Times New Roman" w:hAnsi="Times New Roman" w:cs="Times New Roman"/>
          <w:sz w:val="28"/>
          <w:szCs w:val="28"/>
          <w:lang w:val="en-US"/>
        </w:rPr>
        <w:t>Key words: franchiser, commercial concession, contract of commercial concession.</w:t>
      </w:r>
    </w:p>
    <w:p w:rsidR="001A6829" w:rsidRDefault="005B179B" w:rsidP="00DB399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4EFE">
        <w:rPr>
          <w:rFonts w:ascii="Times New Roman" w:hAnsi="Times New Roman" w:cs="Times New Roman"/>
          <w:sz w:val="28"/>
          <w:szCs w:val="28"/>
        </w:rPr>
        <w:t xml:space="preserve">Сегодня Россия представляет собой экономически развивающуюся страну со сформировавшимися рыночными отношениями. Предприниматели постоянно ведут поиск новых возможностей по снижению затрат на открытие бизнеса или привлечение дополнительных инвестиций. </w:t>
      </w:r>
      <w:r w:rsidR="00D76ADC">
        <w:rPr>
          <w:rFonts w:ascii="Times New Roman" w:hAnsi="Times New Roman" w:cs="Times New Roman"/>
          <w:sz w:val="28"/>
          <w:szCs w:val="28"/>
        </w:rPr>
        <w:t>Франчайзинг</w:t>
      </w:r>
      <w:r w:rsidR="00F87FB8">
        <w:rPr>
          <w:rFonts w:ascii="Times New Roman" w:hAnsi="Times New Roman" w:cs="Times New Roman"/>
          <w:sz w:val="28"/>
          <w:szCs w:val="28"/>
        </w:rPr>
        <w:t xml:space="preserve"> как модель ведения бизнеса</w:t>
      </w:r>
      <w:r w:rsidR="00CD5D0A">
        <w:rPr>
          <w:rFonts w:ascii="Times New Roman" w:hAnsi="Times New Roman" w:cs="Times New Roman"/>
          <w:sz w:val="28"/>
          <w:szCs w:val="28"/>
        </w:rPr>
        <w:t>,</w:t>
      </w:r>
      <w:r w:rsidR="00D76ADC">
        <w:rPr>
          <w:rFonts w:ascii="Times New Roman" w:hAnsi="Times New Roman" w:cs="Times New Roman"/>
          <w:sz w:val="28"/>
          <w:szCs w:val="28"/>
        </w:rPr>
        <w:t xml:space="preserve"> на сегодняшний день</w:t>
      </w:r>
      <w:r w:rsidR="00F87FB8">
        <w:rPr>
          <w:rFonts w:ascii="Times New Roman" w:hAnsi="Times New Roman" w:cs="Times New Roman"/>
          <w:sz w:val="28"/>
          <w:szCs w:val="28"/>
        </w:rPr>
        <w:t>, решает поставленные выше</w:t>
      </w:r>
      <w:r w:rsidR="00CD5D0A">
        <w:rPr>
          <w:rFonts w:ascii="Times New Roman" w:hAnsi="Times New Roman" w:cs="Times New Roman"/>
          <w:sz w:val="28"/>
          <w:szCs w:val="28"/>
        </w:rPr>
        <w:t xml:space="preserve"> задачи и</w:t>
      </w:r>
      <w:r w:rsidR="00D76ADC">
        <w:rPr>
          <w:rFonts w:ascii="Times New Roman" w:hAnsi="Times New Roman" w:cs="Times New Roman"/>
          <w:sz w:val="28"/>
          <w:szCs w:val="28"/>
        </w:rPr>
        <w:t xml:space="preserve"> </w:t>
      </w:r>
      <w:r w:rsidRPr="00F04EFE">
        <w:rPr>
          <w:rFonts w:ascii="Times New Roman" w:hAnsi="Times New Roman" w:cs="Times New Roman"/>
          <w:sz w:val="28"/>
          <w:szCs w:val="28"/>
        </w:rPr>
        <w:t>является одним из</w:t>
      </w:r>
      <w:r w:rsidR="00BC1FCC">
        <w:rPr>
          <w:rFonts w:ascii="Times New Roman" w:hAnsi="Times New Roman" w:cs="Times New Roman"/>
          <w:sz w:val="28"/>
          <w:szCs w:val="28"/>
        </w:rPr>
        <w:t xml:space="preserve"> самых</w:t>
      </w:r>
      <w:r w:rsidRPr="00F04EFE">
        <w:rPr>
          <w:rFonts w:ascii="Times New Roman" w:hAnsi="Times New Roman" w:cs="Times New Roman"/>
          <w:sz w:val="28"/>
          <w:szCs w:val="28"/>
        </w:rPr>
        <w:t xml:space="preserve"> эффективных способов осуществления предпринима</w:t>
      </w:r>
      <w:r w:rsidR="00D76ADC">
        <w:rPr>
          <w:rFonts w:ascii="Times New Roman" w:hAnsi="Times New Roman" w:cs="Times New Roman"/>
          <w:sz w:val="28"/>
          <w:szCs w:val="28"/>
        </w:rPr>
        <w:t>тельской деятельности.</w:t>
      </w:r>
      <w:r w:rsidR="00294E01">
        <w:rPr>
          <w:rFonts w:ascii="Times New Roman" w:hAnsi="Times New Roman" w:cs="Times New Roman"/>
          <w:sz w:val="28"/>
          <w:szCs w:val="28"/>
        </w:rPr>
        <w:t xml:space="preserve"> </w:t>
      </w:r>
      <w:r w:rsidR="00BC1FCC">
        <w:rPr>
          <w:rFonts w:ascii="Times New Roman" w:hAnsi="Times New Roman" w:cs="Times New Roman"/>
          <w:sz w:val="28"/>
          <w:szCs w:val="28"/>
        </w:rPr>
        <w:t xml:space="preserve"> </w:t>
      </w:r>
      <w:r w:rsidR="003D287A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AE5C0F">
        <w:rPr>
          <w:rFonts w:ascii="Times New Roman" w:hAnsi="Times New Roman" w:cs="Times New Roman"/>
          <w:sz w:val="28"/>
          <w:szCs w:val="28"/>
        </w:rPr>
        <w:t>в юридической науке</w:t>
      </w:r>
      <w:r w:rsidR="00BC1FCC">
        <w:rPr>
          <w:rFonts w:ascii="Times New Roman" w:hAnsi="Times New Roman" w:cs="Times New Roman"/>
          <w:sz w:val="28"/>
          <w:szCs w:val="28"/>
        </w:rPr>
        <w:t xml:space="preserve"> не существует единообразного подхода как к самому определению франчайзинга, так и</w:t>
      </w:r>
      <w:r w:rsidR="00BE45E4">
        <w:rPr>
          <w:rFonts w:ascii="Times New Roman" w:hAnsi="Times New Roman" w:cs="Times New Roman"/>
          <w:sz w:val="28"/>
          <w:szCs w:val="28"/>
        </w:rPr>
        <w:t xml:space="preserve"> к  способам</w:t>
      </w:r>
      <w:r w:rsidR="00BC1FCC">
        <w:rPr>
          <w:rFonts w:ascii="Times New Roman" w:hAnsi="Times New Roman" w:cs="Times New Roman"/>
          <w:sz w:val="28"/>
          <w:szCs w:val="28"/>
        </w:rPr>
        <w:t xml:space="preserve"> регулирования подобных</w:t>
      </w:r>
      <w:r w:rsidRPr="00F04EFE">
        <w:rPr>
          <w:rFonts w:ascii="Times New Roman" w:hAnsi="Times New Roman" w:cs="Times New Roman"/>
          <w:sz w:val="28"/>
          <w:szCs w:val="28"/>
        </w:rPr>
        <w:t xml:space="preserve"> о</w:t>
      </w:r>
      <w:r w:rsidR="00BC1FCC">
        <w:rPr>
          <w:rFonts w:ascii="Times New Roman" w:hAnsi="Times New Roman" w:cs="Times New Roman"/>
          <w:sz w:val="28"/>
          <w:szCs w:val="28"/>
        </w:rPr>
        <w:t>тношений. В российском гражданском законодательстве</w:t>
      </w:r>
      <w:r w:rsidR="00F87FB8">
        <w:rPr>
          <w:rFonts w:ascii="Times New Roman" w:hAnsi="Times New Roman" w:cs="Times New Roman"/>
          <w:sz w:val="28"/>
          <w:szCs w:val="28"/>
        </w:rPr>
        <w:t xml:space="preserve"> (Гражданском Кодексе РФ)</w:t>
      </w:r>
      <w:r w:rsidR="00BC1FCC">
        <w:rPr>
          <w:rFonts w:ascii="Times New Roman" w:hAnsi="Times New Roman" w:cs="Times New Roman"/>
          <w:sz w:val="28"/>
          <w:szCs w:val="28"/>
        </w:rPr>
        <w:t xml:space="preserve"> </w:t>
      </w:r>
      <w:r w:rsidR="00BE45E4">
        <w:rPr>
          <w:rFonts w:ascii="Times New Roman" w:hAnsi="Times New Roman" w:cs="Times New Roman"/>
          <w:sz w:val="28"/>
          <w:szCs w:val="28"/>
        </w:rPr>
        <w:t xml:space="preserve">самого понятия франчайзинга не дано, а </w:t>
      </w:r>
      <w:r w:rsidR="002A2B5C">
        <w:rPr>
          <w:rFonts w:ascii="Times New Roman" w:hAnsi="Times New Roman" w:cs="Times New Roman"/>
          <w:sz w:val="28"/>
          <w:szCs w:val="28"/>
        </w:rPr>
        <w:t>система отношений, возникших между сторонами при осуществлении франчайзинга (</w:t>
      </w:r>
      <w:proofErr w:type="spellStart"/>
      <w:r w:rsidR="002A2B5C">
        <w:rPr>
          <w:rFonts w:ascii="Times New Roman" w:hAnsi="Times New Roman" w:cs="Times New Roman"/>
          <w:sz w:val="28"/>
          <w:szCs w:val="28"/>
        </w:rPr>
        <w:t>франчайзинговые</w:t>
      </w:r>
      <w:proofErr w:type="spellEnd"/>
      <w:r w:rsidR="002A2B5C">
        <w:rPr>
          <w:rFonts w:ascii="Times New Roman" w:hAnsi="Times New Roman" w:cs="Times New Roman"/>
          <w:sz w:val="28"/>
          <w:szCs w:val="28"/>
        </w:rPr>
        <w:t xml:space="preserve"> отношения)</w:t>
      </w:r>
      <w:r w:rsidR="00AE5C0F">
        <w:rPr>
          <w:rFonts w:ascii="Times New Roman" w:hAnsi="Times New Roman" w:cs="Times New Roman"/>
          <w:sz w:val="28"/>
          <w:szCs w:val="28"/>
        </w:rPr>
        <w:t>, регулируе</w:t>
      </w:r>
      <w:r w:rsidR="00F87FB8">
        <w:rPr>
          <w:rFonts w:ascii="Times New Roman" w:hAnsi="Times New Roman" w:cs="Times New Roman"/>
          <w:sz w:val="28"/>
          <w:szCs w:val="28"/>
        </w:rPr>
        <w:t>тся главой</w:t>
      </w:r>
      <w:r w:rsidR="00BE45E4">
        <w:rPr>
          <w:rFonts w:ascii="Times New Roman" w:hAnsi="Times New Roman" w:cs="Times New Roman"/>
          <w:sz w:val="28"/>
          <w:szCs w:val="28"/>
        </w:rPr>
        <w:t xml:space="preserve"> 54</w:t>
      </w:r>
      <w:r w:rsidR="00AE5C0F">
        <w:rPr>
          <w:rFonts w:ascii="Times New Roman" w:hAnsi="Times New Roman" w:cs="Times New Roman"/>
          <w:sz w:val="28"/>
          <w:szCs w:val="28"/>
        </w:rPr>
        <w:t xml:space="preserve"> </w:t>
      </w:r>
      <w:r w:rsidR="00BE45E4">
        <w:rPr>
          <w:rFonts w:ascii="Times New Roman" w:hAnsi="Times New Roman" w:cs="Times New Roman"/>
          <w:sz w:val="28"/>
          <w:szCs w:val="28"/>
        </w:rPr>
        <w:t xml:space="preserve"> Гражданского </w:t>
      </w:r>
      <w:r w:rsidR="00BE45E4">
        <w:rPr>
          <w:rFonts w:ascii="Times New Roman" w:hAnsi="Times New Roman" w:cs="Times New Roman"/>
          <w:sz w:val="28"/>
          <w:szCs w:val="28"/>
        </w:rPr>
        <w:lastRenderedPageBreak/>
        <w:t>кодекса</w:t>
      </w:r>
      <w:r w:rsidR="00F87FB8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BE45E4">
        <w:rPr>
          <w:rFonts w:ascii="Times New Roman" w:hAnsi="Times New Roman" w:cs="Times New Roman"/>
          <w:sz w:val="28"/>
          <w:szCs w:val="28"/>
        </w:rPr>
        <w:t>, а именно</w:t>
      </w:r>
      <w:r w:rsidR="00992FC2">
        <w:rPr>
          <w:rFonts w:ascii="Times New Roman" w:hAnsi="Times New Roman" w:cs="Times New Roman"/>
          <w:sz w:val="28"/>
          <w:szCs w:val="28"/>
        </w:rPr>
        <w:t xml:space="preserve"> договором </w:t>
      </w:r>
      <w:r w:rsidR="00BE45E4">
        <w:rPr>
          <w:rFonts w:ascii="Times New Roman" w:hAnsi="Times New Roman" w:cs="Times New Roman"/>
          <w:sz w:val="28"/>
          <w:szCs w:val="28"/>
        </w:rPr>
        <w:t xml:space="preserve"> </w:t>
      </w:r>
      <w:r w:rsidRPr="00F04EFE">
        <w:rPr>
          <w:rFonts w:ascii="Times New Roman" w:hAnsi="Times New Roman" w:cs="Times New Roman"/>
          <w:sz w:val="28"/>
          <w:szCs w:val="28"/>
        </w:rPr>
        <w:t xml:space="preserve"> коммерческой концессии</w:t>
      </w:r>
      <w:r w:rsidR="0038346C">
        <w:rPr>
          <w:rFonts w:ascii="Times New Roman" w:hAnsi="Times New Roman" w:cs="Times New Roman"/>
          <w:sz w:val="28"/>
          <w:szCs w:val="28"/>
        </w:rPr>
        <w:t xml:space="preserve">, что </w:t>
      </w:r>
      <w:r w:rsidR="0038346C" w:rsidRPr="0038346C">
        <w:rPr>
          <w:rFonts w:ascii="Times New Roman" w:hAnsi="Times New Roman" w:cs="Times New Roman"/>
          <w:sz w:val="28"/>
          <w:szCs w:val="28"/>
        </w:rPr>
        <w:t>не вполне отражает сущность франчайзинга как способа организации и осуществления предпринимательской деятельности.</w:t>
      </w:r>
      <w:r w:rsidR="0038346C">
        <w:rPr>
          <w:rFonts w:ascii="Times New Roman" w:hAnsi="Times New Roman" w:cs="Times New Roman"/>
          <w:sz w:val="28"/>
          <w:szCs w:val="28"/>
        </w:rPr>
        <w:t xml:space="preserve"> </w:t>
      </w:r>
      <w:r w:rsidR="00DB3996">
        <w:rPr>
          <w:rFonts w:ascii="Times New Roman" w:hAnsi="Times New Roman" w:cs="Times New Roman"/>
          <w:sz w:val="28"/>
          <w:szCs w:val="28"/>
        </w:rPr>
        <w:tab/>
      </w:r>
      <w:r w:rsidR="00DB3996">
        <w:rPr>
          <w:rFonts w:ascii="Times New Roman" w:hAnsi="Times New Roman" w:cs="Times New Roman"/>
          <w:sz w:val="28"/>
          <w:szCs w:val="28"/>
        </w:rPr>
        <w:tab/>
      </w:r>
      <w:r w:rsidR="00DB3996">
        <w:rPr>
          <w:rFonts w:ascii="Times New Roman" w:hAnsi="Times New Roman" w:cs="Times New Roman"/>
          <w:sz w:val="28"/>
          <w:szCs w:val="28"/>
        </w:rPr>
        <w:tab/>
      </w:r>
      <w:r w:rsidR="005B6DF0" w:rsidRPr="005B6DF0">
        <w:rPr>
          <w:rFonts w:ascii="Times New Roman" w:hAnsi="Times New Roman" w:cs="Times New Roman"/>
          <w:sz w:val="28"/>
          <w:szCs w:val="28"/>
        </w:rPr>
        <w:t>В российской бизнес</w:t>
      </w:r>
      <w:r w:rsidR="00AD778C">
        <w:rPr>
          <w:rFonts w:ascii="Times New Roman" w:hAnsi="Times New Roman" w:cs="Times New Roman"/>
          <w:sz w:val="28"/>
          <w:szCs w:val="28"/>
        </w:rPr>
        <w:t xml:space="preserve"> </w:t>
      </w:r>
      <w:r w:rsidR="005B6DF0" w:rsidRPr="005B6DF0">
        <w:rPr>
          <w:rFonts w:ascii="Times New Roman" w:hAnsi="Times New Roman" w:cs="Times New Roman"/>
          <w:sz w:val="28"/>
          <w:szCs w:val="28"/>
        </w:rPr>
        <w:t>-</w:t>
      </w:r>
      <w:r w:rsidR="00AD778C">
        <w:rPr>
          <w:rFonts w:ascii="Times New Roman" w:hAnsi="Times New Roman" w:cs="Times New Roman"/>
          <w:sz w:val="28"/>
          <w:szCs w:val="28"/>
        </w:rPr>
        <w:t xml:space="preserve"> </w:t>
      </w:r>
      <w:r w:rsidR="005B6DF0" w:rsidRPr="005B6DF0">
        <w:rPr>
          <w:rFonts w:ascii="Times New Roman" w:hAnsi="Times New Roman" w:cs="Times New Roman"/>
          <w:sz w:val="28"/>
          <w:szCs w:val="28"/>
        </w:rPr>
        <w:t xml:space="preserve">практике </w:t>
      </w:r>
      <w:r w:rsidR="00CC6890">
        <w:rPr>
          <w:rFonts w:ascii="Times New Roman" w:hAnsi="Times New Roman" w:cs="Times New Roman"/>
          <w:sz w:val="28"/>
          <w:szCs w:val="28"/>
        </w:rPr>
        <w:t xml:space="preserve">в настоящий момент </w:t>
      </w:r>
      <w:r w:rsidR="005B6DF0" w:rsidRPr="005B6DF0">
        <w:rPr>
          <w:rFonts w:ascii="Times New Roman" w:hAnsi="Times New Roman" w:cs="Times New Roman"/>
          <w:sz w:val="28"/>
          <w:szCs w:val="28"/>
        </w:rPr>
        <w:t>сложилось едино</w:t>
      </w:r>
      <w:r w:rsidR="00CC6890">
        <w:rPr>
          <w:rFonts w:ascii="Times New Roman" w:hAnsi="Times New Roman" w:cs="Times New Roman"/>
          <w:sz w:val="28"/>
          <w:szCs w:val="28"/>
        </w:rPr>
        <w:t>е мнение</w:t>
      </w:r>
      <w:r w:rsidR="001A6829">
        <w:rPr>
          <w:rFonts w:ascii="Times New Roman" w:hAnsi="Times New Roman" w:cs="Times New Roman"/>
          <w:sz w:val="28"/>
          <w:szCs w:val="28"/>
        </w:rPr>
        <w:t xml:space="preserve"> по поводу того</w:t>
      </w:r>
      <w:r w:rsidR="00CC6890">
        <w:rPr>
          <w:rFonts w:ascii="Times New Roman" w:hAnsi="Times New Roman" w:cs="Times New Roman"/>
          <w:sz w:val="28"/>
          <w:szCs w:val="28"/>
        </w:rPr>
        <w:t>, что</w:t>
      </w:r>
      <w:r w:rsidR="005B6DF0" w:rsidRPr="005B6DF0">
        <w:rPr>
          <w:rFonts w:ascii="Times New Roman" w:hAnsi="Times New Roman" w:cs="Times New Roman"/>
          <w:sz w:val="28"/>
          <w:szCs w:val="28"/>
        </w:rPr>
        <w:t xml:space="preserve"> договор коммерческой концессии</w:t>
      </w:r>
      <w:r w:rsidR="00CC6890" w:rsidRPr="00CC6890">
        <w:rPr>
          <w:rFonts w:ascii="Times New Roman" w:hAnsi="Times New Roman" w:cs="Times New Roman"/>
          <w:sz w:val="28"/>
          <w:szCs w:val="28"/>
        </w:rPr>
        <w:t xml:space="preserve"> </w:t>
      </w:r>
      <w:r w:rsidR="00CC6890" w:rsidRPr="005B6DF0">
        <w:rPr>
          <w:rFonts w:ascii="Times New Roman" w:hAnsi="Times New Roman" w:cs="Times New Roman"/>
          <w:sz w:val="28"/>
          <w:szCs w:val="28"/>
        </w:rPr>
        <w:t>отражает</w:t>
      </w:r>
      <w:r w:rsidR="005B6DF0" w:rsidRPr="005B6DF0">
        <w:rPr>
          <w:rFonts w:ascii="Times New Roman" w:hAnsi="Times New Roman" w:cs="Times New Roman"/>
          <w:sz w:val="28"/>
          <w:szCs w:val="28"/>
        </w:rPr>
        <w:t xml:space="preserve"> отношения, с</w:t>
      </w:r>
      <w:r w:rsidR="00BA460A">
        <w:rPr>
          <w:rFonts w:ascii="Times New Roman" w:hAnsi="Times New Roman" w:cs="Times New Roman"/>
          <w:sz w:val="28"/>
          <w:szCs w:val="28"/>
        </w:rPr>
        <w:t xml:space="preserve">вязанные с продажей франшизы. </w:t>
      </w:r>
      <w:r w:rsidR="00CC6890">
        <w:rPr>
          <w:rFonts w:ascii="Times New Roman" w:hAnsi="Times New Roman" w:cs="Times New Roman"/>
          <w:sz w:val="28"/>
          <w:szCs w:val="28"/>
        </w:rPr>
        <w:t>Тем не менее</w:t>
      </w:r>
      <w:r w:rsidR="00F87FB8">
        <w:rPr>
          <w:rFonts w:ascii="Times New Roman" w:hAnsi="Times New Roman" w:cs="Times New Roman"/>
          <w:sz w:val="28"/>
          <w:szCs w:val="28"/>
        </w:rPr>
        <w:t xml:space="preserve">, </w:t>
      </w:r>
      <w:r w:rsidR="005B6DF0" w:rsidRPr="005B6DF0">
        <w:rPr>
          <w:rFonts w:ascii="Times New Roman" w:hAnsi="Times New Roman" w:cs="Times New Roman"/>
          <w:sz w:val="28"/>
          <w:szCs w:val="28"/>
        </w:rPr>
        <w:t>сформировалось два основных подхода к документальному оформлению</w:t>
      </w:r>
      <w:r w:rsidR="00BA460A">
        <w:rPr>
          <w:rFonts w:ascii="Times New Roman" w:hAnsi="Times New Roman" w:cs="Times New Roman"/>
          <w:sz w:val="28"/>
          <w:szCs w:val="28"/>
        </w:rPr>
        <w:t xml:space="preserve"> и регулированию</w:t>
      </w:r>
      <w:r w:rsidR="005B6DF0" w:rsidRPr="005B6D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DF0" w:rsidRPr="005B6DF0">
        <w:rPr>
          <w:rFonts w:ascii="Times New Roman" w:hAnsi="Times New Roman" w:cs="Times New Roman"/>
          <w:sz w:val="28"/>
          <w:szCs w:val="28"/>
        </w:rPr>
        <w:t>франчайзинговых</w:t>
      </w:r>
      <w:proofErr w:type="spellEnd"/>
      <w:r w:rsidR="005B6DF0" w:rsidRPr="005B6DF0">
        <w:rPr>
          <w:rFonts w:ascii="Times New Roman" w:hAnsi="Times New Roman" w:cs="Times New Roman"/>
          <w:sz w:val="28"/>
          <w:szCs w:val="28"/>
        </w:rPr>
        <w:t xml:space="preserve"> отношений:</w:t>
      </w:r>
    </w:p>
    <w:p w:rsidR="00BA460A" w:rsidRPr="00BA460A" w:rsidRDefault="00BA460A" w:rsidP="00BA460A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Путем заключения </w:t>
      </w:r>
      <w:r w:rsidR="005B6DF0" w:rsidRPr="00BA460A">
        <w:rPr>
          <w:rFonts w:ascii="Times New Roman" w:hAnsi="Times New Roman" w:cs="Times New Roman"/>
          <w:sz w:val="28"/>
          <w:szCs w:val="28"/>
        </w:rPr>
        <w:t>договора коммерческой концессии</w:t>
      </w:r>
      <w:r w:rsidR="00FC7E19">
        <w:rPr>
          <w:rFonts w:ascii="Times New Roman" w:hAnsi="Times New Roman" w:cs="Times New Roman"/>
          <w:sz w:val="28"/>
          <w:szCs w:val="28"/>
        </w:rPr>
        <w:t>;</w:t>
      </w:r>
      <w:r w:rsidR="005B6DF0" w:rsidRPr="00BA46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7C6E" w:rsidRDefault="00BA460A" w:rsidP="0016276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460A">
        <w:rPr>
          <w:rFonts w:ascii="Times New Roman" w:hAnsi="Times New Roman" w:cs="Times New Roman"/>
          <w:sz w:val="28"/>
          <w:szCs w:val="28"/>
        </w:rPr>
        <w:t>П</w:t>
      </w:r>
      <w:r w:rsidR="005B6DF0" w:rsidRPr="00BA460A">
        <w:rPr>
          <w:rFonts w:ascii="Times New Roman" w:hAnsi="Times New Roman" w:cs="Times New Roman"/>
          <w:sz w:val="28"/>
          <w:szCs w:val="28"/>
        </w:rPr>
        <w:t xml:space="preserve">утем </w:t>
      </w:r>
      <w:r w:rsidRPr="00BA460A"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="005B6DF0" w:rsidRPr="00BA460A">
        <w:rPr>
          <w:rFonts w:ascii="Times New Roman" w:hAnsi="Times New Roman" w:cs="Times New Roman"/>
          <w:sz w:val="28"/>
          <w:szCs w:val="28"/>
        </w:rPr>
        <w:t>смешанн</w:t>
      </w:r>
      <w:r w:rsidRPr="00BA460A">
        <w:rPr>
          <w:rFonts w:ascii="Times New Roman" w:hAnsi="Times New Roman" w:cs="Times New Roman"/>
          <w:sz w:val="28"/>
          <w:szCs w:val="28"/>
        </w:rPr>
        <w:t>ого</w:t>
      </w:r>
      <w:r w:rsidR="005B6DF0" w:rsidRPr="00BA460A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Pr="00BA460A">
        <w:rPr>
          <w:rFonts w:ascii="Times New Roman" w:hAnsi="Times New Roman" w:cs="Times New Roman"/>
          <w:sz w:val="28"/>
          <w:szCs w:val="28"/>
        </w:rPr>
        <w:t>а и (или) нескольких договоров</w:t>
      </w:r>
      <w:r w:rsidR="00A0227A">
        <w:rPr>
          <w:rFonts w:ascii="Times New Roman" w:hAnsi="Times New Roman" w:cs="Times New Roman"/>
          <w:sz w:val="28"/>
          <w:szCs w:val="28"/>
        </w:rPr>
        <w:t xml:space="preserve"> </w:t>
      </w:r>
      <w:r w:rsidRPr="00BA460A">
        <w:rPr>
          <w:rFonts w:ascii="Times New Roman" w:hAnsi="Times New Roman" w:cs="Times New Roman"/>
          <w:sz w:val="28"/>
          <w:szCs w:val="28"/>
        </w:rPr>
        <w:t xml:space="preserve"> одновременно</w:t>
      </w:r>
      <w:r w:rsidR="00A0227A">
        <w:rPr>
          <w:rFonts w:ascii="Times New Roman" w:hAnsi="Times New Roman" w:cs="Times New Roman"/>
          <w:sz w:val="28"/>
          <w:szCs w:val="28"/>
        </w:rPr>
        <w:t xml:space="preserve"> (комплекса договоров) без заключения </w:t>
      </w:r>
      <w:r w:rsidR="00A0227A" w:rsidRPr="005B6DF0">
        <w:rPr>
          <w:rFonts w:ascii="Times New Roman" w:hAnsi="Times New Roman" w:cs="Times New Roman"/>
          <w:sz w:val="28"/>
          <w:szCs w:val="28"/>
        </w:rPr>
        <w:t>договора коммерческой концессии</w:t>
      </w:r>
      <w:r w:rsidR="005B6DF0" w:rsidRPr="00BA460A">
        <w:rPr>
          <w:rFonts w:ascii="Times New Roman" w:hAnsi="Times New Roman" w:cs="Times New Roman"/>
          <w:sz w:val="28"/>
          <w:szCs w:val="28"/>
        </w:rPr>
        <w:t>.</w:t>
      </w:r>
      <w:r w:rsidR="00810A43">
        <w:rPr>
          <w:rFonts w:ascii="Times New Roman" w:hAnsi="Times New Roman" w:cs="Times New Roman"/>
          <w:sz w:val="28"/>
          <w:szCs w:val="28"/>
        </w:rPr>
        <w:t xml:space="preserve"> К регулированию  отношений  по </w:t>
      </w:r>
      <w:r w:rsidR="00810A43" w:rsidRPr="00810A43">
        <w:rPr>
          <w:rFonts w:ascii="Times New Roman" w:hAnsi="Times New Roman" w:cs="Times New Roman"/>
          <w:sz w:val="28"/>
          <w:szCs w:val="28"/>
        </w:rPr>
        <w:t xml:space="preserve">продаже франшизы </w:t>
      </w:r>
      <w:r w:rsidR="00E538AE">
        <w:rPr>
          <w:rFonts w:ascii="Times New Roman" w:hAnsi="Times New Roman" w:cs="Times New Roman"/>
          <w:sz w:val="28"/>
          <w:szCs w:val="28"/>
        </w:rPr>
        <w:t xml:space="preserve">(под франшизой  следует понимать </w:t>
      </w:r>
      <w:r w:rsidR="00E538AE" w:rsidRPr="00E538AE">
        <w:rPr>
          <w:rFonts w:ascii="Times New Roman" w:hAnsi="Times New Roman" w:cs="Times New Roman"/>
          <w:sz w:val="28"/>
          <w:szCs w:val="28"/>
        </w:rPr>
        <w:t>комплекс исключительных</w:t>
      </w:r>
      <w:r w:rsidR="00E538AE">
        <w:rPr>
          <w:rFonts w:ascii="Times New Roman" w:hAnsi="Times New Roman" w:cs="Times New Roman"/>
          <w:sz w:val="28"/>
          <w:szCs w:val="28"/>
        </w:rPr>
        <w:t xml:space="preserve"> прав, передаваемых по договору) </w:t>
      </w:r>
      <w:r w:rsidR="00810A43" w:rsidRPr="00810A43">
        <w:rPr>
          <w:rFonts w:ascii="Times New Roman" w:hAnsi="Times New Roman" w:cs="Times New Roman"/>
          <w:sz w:val="28"/>
          <w:szCs w:val="28"/>
        </w:rPr>
        <w:t xml:space="preserve">в случае отказа от договора коммерческой концессии могут быть </w:t>
      </w:r>
      <w:r w:rsidR="00E538AE">
        <w:rPr>
          <w:rFonts w:ascii="Times New Roman" w:hAnsi="Times New Roman" w:cs="Times New Roman"/>
          <w:sz w:val="28"/>
          <w:szCs w:val="28"/>
        </w:rPr>
        <w:t xml:space="preserve"> использованы </w:t>
      </w:r>
      <w:r w:rsidR="00810A43" w:rsidRPr="00810A43">
        <w:rPr>
          <w:rFonts w:ascii="Times New Roman" w:hAnsi="Times New Roman" w:cs="Times New Roman"/>
          <w:sz w:val="28"/>
          <w:szCs w:val="28"/>
        </w:rPr>
        <w:t>следующие</w:t>
      </w:r>
      <w:r w:rsidR="00E538AE">
        <w:rPr>
          <w:rFonts w:ascii="Times New Roman" w:hAnsi="Times New Roman" w:cs="Times New Roman"/>
          <w:sz w:val="28"/>
          <w:szCs w:val="28"/>
        </w:rPr>
        <w:t xml:space="preserve"> виды</w:t>
      </w:r>
      <w:r w:rsidR="00810A43" w:rsidRPr="00810A43">
        <w:rPr>
          <w:rFonts w:ascii="Times New Roman" w:hAnsi="Times New Roman" w:cs="Times New Roman"/>
          <w:sz w:val="28"/>
          <w:szCs w:val="28"/>
        </w:rPr>
        <w:t xml:space="preserve"> дог</w:t>
      </w:r>
      <w:r w:rsidR="00162760">
        <w:rPr>
          <w:rFonts w:ascii="Times New Roman" w:hAnsi="Times New Roman" w:cs="Times New Roman"/>
          <w:sz w:val="28"/>
          <w:szCs w:val="28"/>
        </w:rPr>
        <w:t>оворов либо их элементы:</w:t>
      </w:r>
      <w:r w:rsidR="005B6DF0" w:rsidRPr="00BA46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2760" w:rsidRPr="00162760" w:rsidRDefault="00162760" w:rsidP="00397C6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760">
        <w:rPr>
          <w:rFonts w:ascii="Times New Roman" w:hAnsi="Times New Roman" w:cs="Times New Roman"/>
          <w:sz w:val="28"/>
          <w:szCs w:val="28"/>
        </w:rPr>
        <w:t>- лицензионный договор;</w:t>
      </w:r>
    </w:p>
    <w:p w:rsidR="00162760" w:rsidRPr="00162760" w:rsidRDefault="00162760" w:rsidP="0016276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760">
        <w:rPr>
          <w:rFonts w:ascii="Times New Roman" w:hAnsi="Times New Roman" w:cs="Times New Roman"/>
          <w:sz w:val="28"/>
          <w:szCs w:val="28"/>
        </w:rPr>
        <w:t>- агентский договор;</w:t>
      </w:r>
    </w:p>
    <w:p w:rsidR="00162760" w:rsidRPr="00162760" w:rsidRDefault="00162760" w:rsidP="0016276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760">
        <w:rPr>
          <w:rFonts w:ascii="Times New Roman" w:hAnsi="Times New Roman" w:cs="Times New Roman"/>
          <w:sz w:val="28"/>
          <w:szCs w:val="28"/>
        </w:rPr>
        <w:t>- договор поставки;</w:t>
      </w:r>
    </w:p>
    <w:p w:rsidR="00162760" w:rsidRPr="00162760" w:rsidRDefault="00162760" w:rsidP="0016276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760">
        <w:rPr>
          <w:rFonts w:ascii="Times New Roman" w:hAnsi="Times New Roman" w:cs="Times New Roman"/>
          <w:sz w:val="28"/>
          <w:szCs w:val="28"/>
        </w:rPr>
        <w:t>- договор совместной деятельности;</w:t>
      </w:r>
    </w:p>
    <w:p w:rsidR="00162760" w:rsidRPr="00162760" w:rsidRDefault="00162760" w:rsidP="0016276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760">
        <w:rPr>
          <w:rFonts w:ascii="Times New Roman" w:hAnsi="Times New Roman" w:cs="Times New Roman"/>
          <w:sz w:val="28"/>
          <w:szCs w:val="28"/>
        </w:rPr>
        <w:t>- договор возмездного оказания услуг;</w:t>
      </w:r>
    </w:p>
    <w:p w:rsidR="00162760" w:rsidRPr="00162760" w:rsidRDefault="00162760" w:rsidP="0016276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760">
        <w:rPr>
          <w:rFonts w:ascii="Times New Roman" w:hAnsi="Times New Roman" w:cs="Times New Roman"/>
          <w:sz w:val="28"/>
          <w:szCs w:val="28"/>
        </w:rPr>
        <w:t>- лизинговый договор;</w:t>
      </w:r>
    </w:p>
    <w:p w:rsidR="005B6DF0" w:rsidRDefault="00162760" w:rsidP="0016276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и другие.</w:t>
      </w:r>
      <w:r w:rsidR="00BA460A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</w:p>
    <w:p w:rsidR="00A57A80" w:rsidRDefault="00433EF8" w:rsidP="00DB3996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второго способа для регулирования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франчайзиноговых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отношений</w:t>
      </w:r>
      <w:r w:rsidR="00AD778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наш взгляд</w:t>
      </w:r>
      <w:r w:rsidR="00AD778C">
        <w:rPr>
          <w:rFonts w:ascii="Times New Roman" w:hAnsi="Times New Roman" w:cs="Times New Roman"/>
          <w:sz w:val="28"/>
          <w:szCs w:val="28"/>
        </w:rPr>
        <w:t xml:space="preserve">, обусловлено несколькими </w:t>
      </w:r>
      <w:r>
        <w:rPr>
          <w:rFonts w:ascii="Times New Roman" w:hAnsi="Times New Roman" w:cs="Times New Roman"/>
          <w:sz w:val="28"/>
          <w:szCs w:val="28"/>
        </w:rPr>
        <w:t xml:space="preserve"> фактор</w:t>
      </w:r>
      <w:r w:rsidR="00AD778C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AD778C">
        <w:rPr>
          <w:rFonts w:ascii="Times New Roman" w:hAnsi="Times New Roman" w:cs="Times New Roman"/>
          <w:sz w:val="28"/>
          <w:szCs w:val="28"/>
        </w:rPr>
        <w:t xml:space="preserve"> Одним из них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778C" w:rsidRPr="00AD778C">
        <w:rPr>
          <w:rFonts w:ascii="Times New Roman" w:hAnsi="Times New Roman" w:cs="Times New Roman"/>
          <w:sz w:val="28"/>
          <w:szCs w:val="28"/>
        </w:rPr>
        <w:t>желание</w:t>
      </w:r>
      <w:r w:rsidR="00AD778C">
        <w:rPr>
          <w:rFonts w:ascii="Times New Roman" w:hAnsi="Times New Roman" w:cs="Times New Roman"/>
          <w:sz w:val="28"/>
          <w:szCs w:val="28"/>
        </w:rPr>
        <w:t xml:space="preserve"> сторон</w:t>
      </w:r>
      <w:r w:rsidR="00682B5F">
        <w:rPr>
          <w:rFonts w:ascii="Times New Roman" w:hAnsi="Times New Roman" w:cs="Times New Roman"/>
          <w:sz w:val="28"/>
          <w:szCs w:val="28"/>
        </w:rPr>
        <w:t xml:space="preserve"> (прежде всего правообладателя)</w:t>
      </w:r>
      <w:r w:rsidR="00AD778C" w:rsidRPr="00AD778C">
        <w:rPr>
          <w:rFonts w:ascii="Times New Roman" w:hAnsi="Times New Roman" w:cs="Times New Roman"/>
          <w:sz w:val="28"/>
          <w:szCs w:val="28"/>
        </w:rPr>
        <w:t xml:space="preserve"> избежать формальн</w:t>
      </w:r>
      <w:r w:rsidR="00AD778C">
        <w:rPr>
          <w:rFonts w:ascii="Times New Roman" w:hAnsi="Times New Roman" w:cs="Times New Roman"/>
          <w:sz w:val="28"/>
          <w:szCs w:val="28"/>
        </w:rPr>
        <w:t>ых трудностей</w:t>
      </w:r>
      <w:r w:rsidR="00AD778C" w:rsidRPr="00AD778C">
        <w:rPr>
          <w:rFonts w:ascii="Times New Roman" w:hAnsi="Times New Roman" w:cs="Times New Roman"/>
          <w:sz w:val="28"/>
          <w:szCs w:val="28"/>
        </w:rPr>
        <w:t xml:space="preserve">, </w:t>
      </w:r>
      <w:r w:rsidR="00AD778C">
        <w:rPr>
          <w:rFonts w:ascii="Times New Roman" w:hAnsi="Times New Roman" w:cs="Times New Roman"/>
          <w:sz w:val="28"/>
          <w:szCs w:val="28"/>
        </w:rPr>
        <w:t xml:space="preserve">возникающих в связи с </w:t>
      </w:r>
      <w:r w:rsidR="00AD778C" w:rsidRPr="00AD778C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AD778C" w:rsidRPr="00AD778C">
        <w:rPr>
          <w:rFonts w:ascii="Times New Roman" w:hAnsi="Times New Roman" w:cs="Times New Roman"/>
          <w:sz w:val="28"/>
          <w:szCs w:val="28"/>
        </w:rPr>
        <w:lastRenderedPageBreak/>
        <w:t>регистрацией договора коммерческой концессии в федеральном органе исполнительной власти по интеллектуальной собственности (</w:t>
      </w:r>
      <w:r w:rsidR="00AD778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AD778C" w:rsidRPr="00AD778C">
        <w:rPr>
          <w:rFonts w:ascii="Times New Roman" w:hAnsi="Times New Roman" w:cs="Times New Roman"/>
          <w:sz w:val="28"/>
          <w:szCs w:val="28"/>
        </w:rPr>
        <w:t>пункт</w:t>
      </w:r>
      <w:r w:rsidR="00AD778C">
        <w:rPr>
          <w:rFonts w:ascii="Times New Roman" w:hAnsi="Times New Roman" w:cs="Times New Roman"/>
          <w:sz w:val="28"/>
          <w:szCs w:val="28"/>
        </w:rPr>
        <w:t>ом</w:t>
      </w:r>
      <w:r w:rsidR="00AD778C" w:rsidRPr="00AD778C">
        <w:rPr>
          <w:rFonts w:ascii="Times New Roman" w:hAnsi="Times New Roman" w:cs="Times New Roman"/>
          <w:sz w:val="28"/>
          <w:szCs w:val="28"/>
        </w:rPr>
        <w:t xml:space="preserve"> 2 статьи 1028 Г</w:t>
      </w:r>
      <w:r w:rsidR="00AD778C">
        <w:rPr>
          <w:rFonts w:ascii="Times New Roman" w:hAnsi="Times New Roman" w:cs="Times New Roman"/>
          <w:sz w:val="28"/>
          <w:szCs w:val="28"/>
        </w:rPr>
        <w:t>К</w:t>
      </w:r>
      <w:r w:rsidR="00AD778C" w:rsidRPr="00AD778C">
        <w:rPr>
          <w:rFonts w:ascii="Times New Roman" w:hAnsi="Times New Roman" w:cs="Times New Roman"/>
          <w:sz w:val="28"/>
          <w:szCs w:val="28"/>
        </w:rPr>
        <w:t xml:space="preserve"> РФ)</w:t>
      </w:r>
      <w:r w:rsidR="00AD778C">
        <w:rPr>
          <w:rFonts w:ascii="Times New Roman" w:hAnsi="Times New Roman" w:cs="Times New Roman"/>
          <w:sz w:val="28"/>
          <w:szCs w:val="28"/>
        </w:rPr>
        <w:t xml:space="preserve">. </w:t>
      </w:r>
      <w:r w:rsidR="00662EE7">
        <w:rPr>
          <w:rFonts w:ascii="Times New Roman" w:hAnsi="Times New Roman" w:cs="Times New Roman"/>
          <w:sz w:val="28"/>
          <w:szCs w:val="28"/>
        </w:rPr>
        <w:t xml:space="preserve">Значительным недостатком </w:t>
      </w:r>
      <w:proofErr w:type="spellStart"/>
      <w:r w:rsidR="00DA63FB" w:rsidRPr="00DA63FB">
        <w:rPr>
          <w:rFonts w:ascii="Times New Roman" w:hAnsi="Times New Roman" w:cs="Times New Roman"/>
          <w:sz w:val="28"/>
          <w:szCs w:val="28"/>
        </w:rPr>
        <w:t>франчайзинговых</w:t>
      </w:r>
      <w:proofErr w:type="spellEnd"/>
      <w:r w:rsidR="00DA63FB" w:rsidRPr="00DA63FB">
        <w:rPr>
          <w:rFonts w:ascii="Times New Roman" w:hAnsi="Times New Roman" w:cs="Times New Roman"/>
          <w:sz w:val="28"/>
          <w:szCs w:val="28"/>
        </w:rPr>
        <w:t xml:space="preserve"> отношений</w:t>
      </w:r>
      <w:r w:rsidR="00662EE7">
        <w:rPr>
          <w:rFonts w:ascii="Times New Roman" w:hAnsi="Times New Roman" w:cs="Times New Roman"/>
          <w:sz w:val="28"/>
          <w:szCs w:val="28"/>
        </w:rPr>
        <w:t>, документально оформленных в</w:t>
      </w:r>
      <w:r w:rsidR="00DA63FB" w:rsidRPr="00DA63FB">
        <w:rPr>
          <w:rFonts w:ascii="Times New Roman" w:hAnsi="Times New Roman" w:cs="Times New Roman"/>
          <w:sz w:val="28"/>
          <w:szCs w:val="28"/>
        </w:rPr>
        <w:t xml:space="preserve"> форме коммерческой концессии,</w:t>
      </w:r>
      <w:r w:rsidR="00662EE7">
        <w:rPr>
          <w:rFonts w:ascii="Times New Roman" w:hAnsi="Times New Roman" w:cs="Times New Roman"/>
          <w:sz w:val="28"/>
          <w:szCs w:val="28"/>
        </w:rPr>
        <w:t xml:space="preserve"> которая</w:t>
      </w:r>
      <w:r w:rsidR="00DA63FB" w:rsidRPr="00DA63FB">
        <w:rPr>
          <w:rFonts w:ascii="Times New Roman" w:hAnsi="Times New Roman" w:cs="Times New Roman"/>
          <w:sz w:val="28"/>
          <w:szCs w:val="28"/>
        </w:rPr>
        <w:t xml:space="preserve"> </w:t>
      </w:r>
      <w:r w:rsidR="00662EE7">
        <w:rPr>
          <w:rFonts w:ascii="Times New Roman" w:hAnsi="Times New Roman" w:cs="Times New Roman"/>
          <w:sz w:val="28"/>
          <w:szCs w:val="28"/>
        </w:rPr>
        <w:t xml:space="preserve">предложена законодателем, </w:t>
      </w:r>
      <w:r w:rsidR="00DA63FB" w:rsidRPr="00DA63FB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662EE7">
        <w:rPr>
          <w:rFonts w:ascii="Times New Roman" w:hAnsi="Times New Roman" w:cs="Times New Roman"/>
          <w:sz w:val="28"/>
          <w:szCs w:val="28"/>
        </w:rPr>
        <w:t xml:space="preserve">трата </w:t>
      </w:r>
      <w:r w:rsidR="00DA63FB" w:rsidRPr="00DA63FB">
        <w:rPr>
          <w:rFonts w:ascii="Times New Roman" w:hAnsi="Times New Roman" w:cs="Times New Roman"/>
          <w:sz w:val="28"/>
          <w:szCs w:val="28"/>
        </w:rPr>
        <w:t>времени на</w:t>
      </w:r>
      <w:r w:rsidR="000C2196">
        <w:rPr>
          <w:rFonts w:ascii="Times New Roman" w:hAnsi="Times New Roman" w:cs="Times New Roman"/>
          <w:sz w:val="28"/>
          <w:szCs w:val="28"/>
        </w:rPr>
        <w:t xml:space="preserve"> государственную</w:t>
      </w:r>
      <w:r w:rsidR="00DA63FB" w:rsidRPr="00DA63FB">
        <w:rPr>
          <w:rFonts w:ascii="Times New Roman" w:hAnsi="Times New Roman" w:cs="Times New Roman"/>
          <w:sz w:val="28"/>
          <w:szCs w:val="28"/>
        </w:rPr>
        <w:t xml:space="preserve"> регистрацию договора (</w:t>
      </w:r>
      <w:r w:rsidR="000C2196">
        <w:rPr>
          <w:rFonts w:ascii="Times New Roman" w:hAnsi="Times New Roman" w:cs="Times New Roman"/>
          <w:sz w:val="28"/>
          <w:szCs w:val="28"/>
        </w:rPr>
        <w:t>срок которой составляет 2 месяца). Г</w:t>
      </w:r>
      <w:r w:rsidR="00DA63FB" w:rsidRPr="00DA63FB">
        <w:rPr>
          <w:rFonts w:ascii="Times New Roman" w:hAnsi="Times New Roman" w:cs="Times New Roman"/>
          <w:sz w:val="28"/>
          <w:szCs w:val="28"/>
        </w:rPr>
        <w:t>осударственн</w:t>
      </w:r>
      <w:r w:rsidR="000C2196">
        <w:rPr>
          <w:rFonts w:ascii="Times New Roman" w:hAnsi="Times New Roman" w:cs="Times New Roman"/>
          <w:sz w:val="28"/>
          <w:szCs w:val="28"/>
        </w:rPr>
        <w:t>ой</w:t>
      </w:r>
      <w:r w:rsidR="00DA63FB" w:rsidRPr="00DA63FB">
        <w:rPr>
          <w:rFonts w:ascii="Times New Roman" w:hAnsi="Times New Roman" w:cs="Times New Roman"/>
          <w:sz w:val="28"/>
          <w:szCs w:val="28"/>
        </w:rPr>
        <w:t xml:space="preserve"> регистрации</w:t>
      </w:r>
      <w:r w:rsidR="000C2196">
        <w:rPr>
          <w:rFonts w:ascii="Times New Roman" w:hAnsi="Times New Roman" w:cs="Times New Roman"/>
          <w:sz w:val="28"/>
          <w:szCs w:val="28"/>
        </w:rPr>
        <w:t xml:space="preserve"> также</w:t>
      </w:r>
      <w:r w:rsidR="00DA63FB" w:rsidRPr="00DA63FB">
        <w:rPr>
          <w:rFonts w:ascii="Times New Roman" w:hAnsi="Times New Roman" w:cs="Times New Roman"/>
          <w:sz w:val="28"/>
          <w:szCs w:val="28"/>
        </w:rPr>
        <w:t xml:space="preserve"> подлежат все изменения договора коммерческой концессии и</w:t>
      </w:r>
      <w:r w:rsidR="000C2196">
        <w:rPr>
          <w:rFonts w:ascii="Times New Roman" w:hAnsi="Times New Roman" w:cs="Times New Roman"/>
          <w:sz w:val="28"/>
          <w:szCs w:val="28"/>
        </w:rPr>
        <w:t xml:space="preserve"> заключенные в будущем</w:t>
      </w:r>
      <w:r w:rsidR="00DA63FB" w:rsidRPr="00DA63FB">
        <w:rPr>
          <w:rFonts w:ascii="Times New Roman" w:hAnsi="Times New Roman" w:cs="Times New Roman"/>
          <w:sz w:val="28"/>
          <w:szCs w:val="28"/>
        </w:rPr>
        <w:t xml:space="preserve"> дог</w:t>
      </w:r>
      <w:r w:rsidR="000C2196">
        <w:rPr>
          <w:rFonts w:ascii="Times New Roman" w:hAnsi="Times New Roman" w:cs="Times New Roman"/>
          <w:sz w:val="28"/>
          <w:szCs w:val="28"/>
        </w:rPr>
        <w:t xml:space="preserve">оворы коммерческой </w:t>
      </w:r>
      <w:proofErr w:type="spellStart"/>
      <w:r w:rsidR="000C2196">
        <w:rPr>
          <w:rFonts w:ascii="Times New Roman" w:hAnsi="Times New Roman" w:cs="Times New Roman"/>
          <w:sz w:val="28"/>
          <w:szCs w:val="28"/>
        </w:rPr>
        <w:t>субконцессии</w:t>
      </w:r>
      <w:proofErr w:type="spellEnd"/>
      <w:r w:rsidR="000C2196">
        <w:rPr>
          <w:rFonts w:ascii="Times New Roman" w:hAnsi="Times New Roman" w:cs="Times New Roman"/>
          <w:sz w:val="28"/>
          <w:szCs w:val="28"/>
        </w:rPr>
        <w:t xml:space="preserve">. При этом стороны несут расходы </w:t>
      </w:r>
      <w:r w:rsidR="00DA63FB">
        <w:rPr>
          <w:rFonts w:ascii="Times New Roman" w:hAnsi="Times New Roman" w:cs="Times New Roman"/>
          <w:sz w:val="28"/>
          <w:szCs w:val="28"/>
        </w:rPr>
        <w:t>на уплату государственных пошлин за каждый акт государственной</w:t>
      </w:r>
      <w:r w:rsidR="00DA63FB" w:rsidRPr="00DA63FB">
        <w:rPr>
          <w:rFonts w:ascii="Times New Roman" w:hAnsi="Times New Roman" w:cs="Times New Roman"/>
          <w:sz w:val="28"/>
          <w:szCs w:val="28"/>
        </w:rPr>
        <w:t xml:space="preserve"> регистрации.</w:t>
      </w:r>
      <w:r w:rsidR="00DA63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5D2B" w:rsidRDefault="00AD778C" w:rsidP="009B1934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Следующим фактором, препятствующим заключению договора коммерческой концессии</w:t>
      </w:r>
      <w:r w:rsidR="000C2196">
        <w:rPr>
          <w:rFonts w:ascii="Times New Roman" w:hAnsi="Times New Roman" w:cs="Times New Roman"/>
          <w:sz w:val="28"/>
          <w:szCs w:val="28"/>
        </w:rPr>
        <w:t>,</w:t>
      </w:r>
      <w:r w:rsidR="00BD11BA">
        <w:rPr>
          <w:rFonts w:ascii="Times New Roman" w:hAnsi="Times New Roman" w:cs="Times New Roman"/>
          <w:sz w:val="28"/>
          <w:szCs w:val="28"/>
        </w:rPr>
        <w:t xml:space="preserve">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78C">
        <w:rPr>
          <w:rFonts w:ascii="Times New Roman" w:hAnsi="Times New Roman" w:cs="Times New Roman"/>
          <w:sz w:val="28"/>
          <w:szCs w:val="28"/>
        </w:rPr>
        <w:t xml:space="preserve">нежелание правообладателя нести субсидиарную ответственность по предъявляемым к пользователю </w:t>
      </w:r>
      <w:r w:rsidR="00A779AA">
        <w:rPr>
          <w:rFonts w:ascii="Times New Roman" w:hAnsi="Times New Roman" w:cs="Times New Roman"/>
          <w:sz w:val="28"/>
          <w:szCs w:val="28"/>
        </w:rPr>
        <w:t xml:space="preserve">комплексом имущественных прав </w:t>
      </w:r>
      <w:r w:rsidRPr="00AD778C">
        <w:rPr>
          <w:rFonts w:ascii="Times New Roman" w:hAnsi="Times New Roman" w:cs="Times New Roman"/>
          <w:sz w:val="28"/>
          <w:szCs w:val="28"/>
        </w:rPr>
        <w:t>требованиям о н</w:t>
      </w:r>
      <w:r w:rsidR="00BD11BA">
        <w:rPr>
          <w:rFonts w:ascii="Times New Roman" w:hAnsi="Times New Roman" w:cs="Times New Roman"/>
          <w:sz w:val="28"/>
          <w:szCs w:val="28"/>
        </w:rPr>
        <w:t xml:space="preserve">есоответствии качества товаров, работ или </w:t>
      </w:r>
      <w:r w:rsidRPr="00AD778C">
        <w:rPr>
          <w:rFonts w:ascii="Times New Roman" w:hAnsi="Times New Roman" w:cs="Times New Roman"/>
          <w:sz w:val="28"/>
          <w:szCs w:val="28"/>
        </w:rPr>
        <w:t>услуг (</w:t>
      </w:r>
      <w:r w:rsidR="00A779AA">
        <w:rPr>
          <w:rFonts w:ascii="Times New Roman" w:hAnsi="Times New Roman" w:cs="Times New Roman"/>
          <w:sz w:val="28"/>
          <w:szCs w:val="28"/>
        </w:rPr>
        <w:t xml:space="preserve">в соответствии  со статьей </w:t>
      </w:r>
      <w:r w:rsidRPr="00AD778C">
        <w:rPr>
          <w:rFonts w:ascii="Times New Roman" w:hAnsi="Times New Roman" w:cs="Times New Roman"/>
          <w:sz w:val="28"/>
          <w:szCs w:val="28"/>
        </w:rPr>
        <w:t>1034 Г</w:t>
      </w:r>
      <w:r w:rsidR="00A779AA">
        <w:rPr>
          <w:rFonts w:ascii="Times New Roman" w:hAnsi="Times New Roman" w:cs="Times New Roman"/>
          <w:sz w:val="28"/>
          <w:szCs w:val="28"/>
        </w:rPr>
        <w:t>К</w:t>
      </w:r>
      <w:r w:rsidRPr="00AD778C">
        <w:rPr>
          <w:rFonts w:ascii="Times New Roman" w:hAnsi="Times New Roman" w:cs="Times New Roman"/>
          <w:sz w:val="28"/>
          <w:szCs w:val="28"/>
        </w:rPr>
        <w:t xml:space="preserve"> РФ).</w:t>
      </w:r>
      <w:r w:rsidR="00B75F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7A80" w:rsidRDefault="003869C6" w:rsidP="009B1934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9C6">
        <w:rPr>
          <w:rFonts w:ascii="Times New Roman" w:hAnsi="Times New Roman" w:cs="Times New Roman"/>
          <w:sz w:val="28"/>
          <w:szCs w:val="28"/>
        </w:rPr>
        <w:t xml:space="preserve">Стоит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3869C6">
        <w:rPr>
          <w:rFonts w:ascii="Times New Roman" w:hAnsi="Times New Roman" w:cs="Times New Roman"/>
          <w:sz w:val="28"/>
          <w:szCs w:val="28"/>
        </w:rPr>
        <w:t>отметить</w:t>
      </w:r>
      <w:r w:rsidR="0001047E">
        <w:rPr>
          <w:rFonts w:ascii="Times New Roman" w:hAnsi="Times New Roman" w:cs="Times New Roman"/>
          <w:sz w:val="28"/>
          <w:szCs w:val="28"/>
        </w:rPr>
        <w:t xml:space="preserve"> то</w:t>
      </w:r>
      <w:r w:rsidRPr="003869C6">
        <w:rPr>
          <w:rFonts w:ascii="Times New Roman" w:hAnsi="Times New Roman" w:cs="Times New Roman"/>
          <w:sz w:val="28"/>
          <w:szCs w:val="28"/>
        </w:rPr>
        <w:t>, что во многих</w:t>
      </w:r>
      <w:r>
        <w:rPr>
          <w:rFonts w:ascii="Times New Roman" w:hAnsi="Times New Roman" w:cs="Times New Roman"/>
          <w:sz w:val="28"/>
          <w:szCs w:val="28"/>
        </w:rPr>
        <w:t xml:space="preserve"> западноевропейских</w:t>
      </w:r>
      <w:r w:rsidRPr="003869C6">
        <w:rPr>
          <w:rFonts w:ascii="Times New Roman" w:hAnsi="Times New Roman" w:cs="Times New Roman"/>
          <w:sz w:val="28"/>
          <w:szCs w:val="28"/>
        </w:rPr>
        <w:t xml:space="preserve"> странах, </w:t>
      </w:r>
      <w:r>
        <w:rPr>
          <w:rFonts w:ascii="Times New Roman" w:hAnsi="Times New Roman" w:cs="Times New Roman"/>
          <w:sz w:val="28"/>
          <w:szCs w:val="28"/>
        </w:rPr>
        <w:t xml:space="preserve">таких как </w:t>
      </w:r>
      <w:r w:rsidR="00044FBA">
        <w:rPr>
          <w:rFonts w:ascii="Times New Roman" w:hAnsi="Times New Roman" w:cs="Times New Roman"/>
          <w:sz w:val="28"/>
          <w:szCs w:val="28"/>
        </w:rPr>
        <w:t xml:space="preserve">Франция, Бельгия, Швейцария </w:t>
      </w:r>
      <w:r w:rsidR="00A57A80">
        <w:rPr>
          <w:rFonts w:ascii="Times New Roman" w:hAnsi="Times New Roman" w:cs="Times New Roman"/>
          <w:sz w:val="28"/>
          <w:szCs w:val="28"/>
        </w:rPr>
        <w:t xml:space="preserve">под договором коммерческой концессии понимается договор об </w:t>
      </w:r>
      <w:r w:rsidR="0001047E">
        <w:rPr>
          <w:rFonts w:ascii="Times New Roman" w:hAnsi="Times New Roman" w:cs="Times New Roman"/>
          <w:sz w:val="28"/>
          <w:szCs w:val="28"/>
        </w:rPr>
        <w:t>исключительной продаже товаров</w:t>
      </w:r>
      <w:r w:rsidR="004910B8">
        <w:rPr>
          <w:rFonts w:ascii="Times New Roman" w:hAnsi="Times New Roman" w:cs="Times New Roman"/>
          <w:sz w:val="28"/>
          <w:szCs w:val="28"/>
        </w:rPr>
        <w:t xml:space="preserve"> (в юридической литературе данный договор называют «эксклюзивным»)</w:t>
      </w:r>
      <w:r w:rsidR="0001047E">
        <w:rPr>
          <w:rFonts w:ascii="Times New Roman" w:hAnsi="Times New Roman" w:cs="Times New Roman"/>
          <w:sz w:val="28"/>
          <w:szCs w:val="28"/>
        </w:rPr>
        <w:t>, а не договор франчайзинга.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047E">
        <w:rPr>
          <w:rFonts w:ascii="Times New Roman" w:hAnsi="Times New Roman" w:cs="Times New Roman"/>
          <w:sz w:val="28"/>
          <w:szCs w:val="28"/>
        </w:rPr>
        <w:t>П</w:t>
      </w:r>
      <w:r w:rsidR="0001047E" w:rsidRPr="0001047E">
        <w:rPr>
          <w:rFonts w:ascii="Times New Roman" w:hAnsi="Times New Roman" w:cs="Times New Roman"/>
          <w:sz w:val="28"/>
          <w:szCs w:val="28"/>
        </w:rPr>
        <w:t>редмет</w:t>
      </w:r>
      <w:r w:rsidR="0001047E">
        <w:rPr>
          <w:rFonts w:ascii="Times New Roman" w:hAnsi="Times New Roman" w:cs="Times New Roman"/>
          <w:sz w:val="28"/>
          <w:szCs w:val="28"/>
        </w:rPr>
        <w:t xml:space="preserve">ом договора об исключительной продаже товаров является </w:t>
      </w:r>
      <w:r w:rsidR="0001047E" w:rsidRPr="0001047E">
        <w:rPr>
          <w:rFonts w:ascii="Times New Roman" w:hAnsi="Times New Roman" w:cs="Times New Roman"/>
          <w:sz w:val="28"/>
          <w:szCs w:val="28"/>
        </w:rPr>
        <w:t>предоставление исключительного права на продажу товара, производимо</w:t>
      </w:r>
      <w:r w:rsidR="0001047E">
        <w:rPr>
          <w:rFonts w:ascii="Times New Roman" w:hAnsi="Times New Roman" w:cs="Times New Roman"/>
          <w:sz w:val="28"/>
          <w:szCs w:val="28"/>
        </w:rPr>
        <w:t>го одним лицом, другому лицу, то есть</w:t>
      </w:r>
      <w:r w:rsidR="0001047E" w:rsidRPr="0001047E">
        <w:rPr>
          <w:rFonts w:ascii="Times New Roman" w:hAnsi="Times New Roman" w:cs="Times New Roman"/>
          <w:sz w:val="28"/>
          <w:szCs w:val="28"/>
        </w:rPr>
        <w:t xml:space="preserve"> своего рода уступка исключительного правомочия собственника - распоряжения товаром путем его продажи</w:t>
      </w:r>
      <w:r w:rsidR="00A4391D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A57A80">
        <w:rPr>
          <w:rFonts w:ascii="Times New Roman" w:hAnsi="Times New Roman" w:cs="Times New Roman"/>
          <w:sz w:val="28"/>
          <w:szCs w:val="28"/>
        </w:rPr>
        <w:t>(по своей сути лицензионный договор)</w:t>
      </w:r>
      <w:r w:rsidR="001D61EB" w:rsidRPr="001D61EB">
        <w:rPr>
          <w:rFonts w:ascii="Times New Roman" w:hAnsi="Times New Roman" w:cs="Times New Roman"/>
          <w:sz w:val="28"/>
          <w:szCs w:val="28"/>
        </w:rPr>
        <w:t xml:space="preserve">. </w:t>
      </w:r>
      <w:r w:rsidR="0099218A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1D61EB">
        <w:rPr>
          <w:rFonts w:ascii="Times New Roman" w:hAnsi="Times New Roman" w:cs="Times New Roman"/>
          <w:sz w:val="28"/>
          <w:szCs w:val="28"/>
        </w:rPr>
        <w:t>договор</w:t>
      </w:r>
      <w:r w:rsidR="001D61EB" w:rsidRPr="001D61EB">
        <w:rPr>
          <w:rFonts w:ascii="Times New Roman" w:hAnsi="Times New Roman" w:cs="Times New Roman"/>
          <w:sz w:val="28"/>
          <w:szCs w:val="28"/>
        </w:rPr>
        <w:t xml:space="preserve"> </w:t>
      </w:r>
      <w:r w:rsidR="001D61EB">
        <w:rPr>
          <w:rFonts w:ascii="Times New Roman" w:hAnsi="Times New Roman" w:cs="Times New Roman"/>
          <w:sz w:val="28"/>
          <w:szCs w:val="28"/>
        </w:rPr>
        <w:t xml:space="preserve">об исключительной продаже товаров </w:t>
      </w:r>
      <w:r w:rsidR="001D61EB" w:rsidRPr="001D61EB">
        <w:rPr>
          <w:rFonts w:ascii="Times New Roman" w:hAnsi="Times New Roman" w:cs="Times New Roman"/>
          <w:sz w:val="28"/>
          <w:szCs w:val="28"/>
        </w:rPr>
        <w:t>отлича</w:t>
      </w:r>
      <w:r w:rsidR="001D61EB">
        <w:rPr>
          <w:rFonts w:ascii="Times New Roman" w:hAnsi="Times New Roman" w:cs="Times New Roman"/>
          <w:sz w:val="28"/>
          <w:szCs w:val="28"/>
        </w:rPr>
        <w:t>ется</w:t>
      </w:r>
      <w:r w:rsidR="00044FBA">
        <w:rPr>
          <w:rFonts w:ascii="Times New Roman" w:hAnsi="Times New Roman" w:cs="Times New Roman"/>
          <w:sz w:val="28"/>
          <w:szCs w:val="28"/>
        </w:rPr>
        <w:t xml:space="preserve"> от договора коммерческой концессии</w:t>
      </w:r>
      <w:r w:rsidR="00A57A80">
        <w:rPr>
          <w:rFonts w:ascii="Times New Roman" w:hAnsi="Times New Roman" w:cs="Times New Roman"/>
          <w:sz w:val="28"/>
          <w:szCs w:val="28"/>
        </w:rPr>
        <w:t>, который предусмотрен главой 54 ГК РФ</w:t>
      </w:r>
      <w:r w:rsidR="001D61EB" w:rsidRPr="001D61EB">
        <w:rPr>
          <w:rFonts w:ascii="Times New Roman" w:hAnsi="Times New Roman" w:cs="Times New Roman"/>
          <w:sz w:val="28"/>
          <w:szCs w:val="28"/>
        </w:rPr>
        <w:t>, так как</w:t>
      </w:r>
      <w:r w:rsidR="001D61EB">
        <w:rPr>
          <w:rFonts w:ascii="Times New Roman" w:hAnsi="Times New Roman" w:cs="Times New Roman"/>
          <w:sz w:val="28"/>
          <w:szCs w:val="28"/>
        </w:rPr>
        <w:t xml:space="preserve"> предмет первого д</w:t>
      </w:r>
      <w:r w:rsidR="0099218A">
        <w:rPr>
          <w:rFonts w:ascii="Times New Roman" w:hAnsi="Times New Roman" w:cs="Times New Roman"/>
          <w:sz w:val="28"/>
          <w:szCs w:val="28"/>
        </w:rPr>
        <w:t>о</w:t>
      </w:r>
      <w:r w:rsidR="001D61EB">
        <w:rPr>
          <w:rFonts w:ascii="Times New Roman" w:hAnsi="Times New Roman" w:cs="Times New Roman"/>
          <w:sz w:val="28"/>
          <w:szCs w:val="28"/>
        </w:rPr>
        <w:t>говора</w:t>
      </w:r>
      <w:r w:rsidR="001D61EB" w:rsidRPr="001D61EB">
        <w:rPr>
          <w:rFonts w:ascii="Times New Roman" w:hAnsi="Times New Roman" w:cs="Times New Roman"/>
          <w:sz w:val="28"/>
          <w:szCs w:val="28"/>
        </w:rPr>
        <w:t xml:space="preserve"> не предусматрива</w:t>
      </w:r>
      <w:r w:rsidR="001D61EB">
        <w:rPr>
          <w:rFonts w:ascii="Times New Roman" w:hAnsi="Times New Roman" w:cs="Times New Roman"/>
          <w:sz w:val="28"/>
          <w:szCs w:val="28"/>
        </w:rPr>
        <w:t>ет</w:t>
      </w:r>
      <w:r w:rsidR="001D61EB" w:rsidRPr="001D61EB">
        <w:rPr>
          <w:rFonts w:ascii="Times New Roman" w:hAnsi="Times New Roman" w:cs="Times New Roman"/>
          <w:sz w:val="28"/>
          <w:szCs w:val="28"/>
        </w:rPr>
        <w:t xml:space="preserve"> обязательного предоставления пользователю права на фирменное наименование или коммерческое обозначение </w:t>
      </w:r>
      <w:r w:rsidR="001D61EB" w:rsidRPr="001D61EB">
        <w:rPr>
          <w:rFonts w:ascii="Times New Roman" w:hAnsi="Times New Roman" w:cs="Times New Roman"/>
          <w:sz w:val="28"/>
          <w:szCs w:val="28"/>
        </w:rPr>
        <w:lastRenderedPageBreak/>
        <w:t>правообладателя.</w:t>
      </w:r>
      <w:r w:rsidR="004910B8" w:rsidRPr="004910B8">
        <w:t xml:space="preserve"> </w:t>
      </w:r>
      <w:r w:rsidR="004910B8" w:rsidRPr="004910B8">
        <w:rPr>
          <w:rFonts w:ascii="Times New Roman" w:hAnsi="Times New Roman" w:cs="Times New Roman"/>
          <w:sz w:val="28"/>
          <w:szCs w:val="28"/>
        </w:rPr>
        <w:t>Следовательно, можно сделать вывод</w:t>
      </w:r>
      <w:r w:rsidR="00FD36B6">
        <w:rPr>
          <w:rFonts w:ascii="Times New Roman" w:hAnsi="Times New Roman" w:cs="Times New Roman"/>
          <w:sz w:val="28"/>
          <w:szCs w:val="28"/>
        </w:rPr>
        <w:t xml:space="preserve"> о том</w:t>
      </w:r>
      <w:r w:rsidR="004910B8">
        <w:rPr>
          <w:rFonts w:ascii="Times New Roman" w:hAnsi="Times New Roman" w:cs="Times New Roman"/>
          <w:sz w:val="28"/>
          <w:szCs w:val="28"/>
        </w:rPr>
        <w:t>, что «коммерческая концессия»</w:t>
      </w:r>
      <w:r w:rsidR="004910B8" w:rsidRPr="004910B8">
        <w:rPr>
          <w:rFonts w:ascii="Times New Roman" w:hAnsi="Times New Roman" w:cs="Times New Roman"/>
          <w:sz w:val="28"/>
          <w:szCs w:val="28"/>
        </w:rPr>
        <w:t xml:space="preserve"> в </w:t>
      </w:r>
      <w:r w:rsidR="004910B8">
        <w:rPr>
          <w:rFonts w:ascii="Times New Roman" w:hAnsi="Times New Roman" w:cs="Times New Roman"/>
          <w:sz w:val="28"/>
          <w:szCs w:val="28"/>
        </w:rPr>
        <w:t xml:space="preserve">ряде </w:t>
      </w:r>
      <w:r w:rsidR="004910B8" w:rsidRPr="004910B8">
        <w:rPr>
          <w:rFonts w:ascii="Times New Roman" w:hAnsi="Times New Roman" w:cs="Times New Roman"/>
          <w:sz w:val="28"/>
          <w:szCs w:val="28"/>
        </w:rPr>
        <w:t xml:space="preserve">европейских странах по своей </w:t>
      </w:r>
      <w:r w:rsidR="004910B8">
        <w:rPr>
          <w:rFonts w:ascii="Times New Roman" w:hAnsi="Times New Roman" w:cs="Times New Roman"/>
          <w:sz w:val="28"/>
          <w:szCs w:val="28"/>
        </w:rPr>
        <w:t>правовой природе отличается от «коммерческой концессии»</w:t>
      </w:r>
      <w:r w:rsidR="004910B8" w:rsidRPr="004910B8">
        <w:rPr>
          <w:rFonts w:ascii="Times New Roman" w:hAnsi="Times New Roman" w:cs="Times New Roman"/>
          <w:sz w:val="28"/>
          <w:szCs w:val="28"/>
        </w:rPr>
        <w:t>, закрепленной в гл. 54 ГК РФ.</w:t>
      </w:r>
      <w:r w:rsidR="004910B8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="0099218A">
        <w:rPr>
          <w:rFonts w:ascii="Times New Roman" w:hAnsi="Times New Roman" w:cs="Times New Roman"/>
          <w:sz w:val="28"/>
          <w:szCs w:val="28"/>
        </w:rPr>
        <w:t xml:space="preserve"> Различное понимание термина  «коммерческая концессия» между контрагентами</w:t>
      </w:r>
      <w:r w:rsidR="00BE7E66">
        <w:rPr>
          <w:rFonts w:ascii="Times New Roman" w:hAnsi="Times New Roman" w:cs="Times New Roman"/>
          <w:sz w:val="28"/>
          <w:szCs w:val="28"/>
        </w:rPr>
        <w:t xml:space="preserve"> разных стран</w:t>
      </w:r>
      <w:r w:rsidR="0099218A">
        <w:rPr>
          <w:rFonts w:ascii="Times New Roman" w:hAnsi="Times New Roman" w:cs="Times New Roman"/>
          <w:sz w:val="28"/>
          <w:szCs w:val="28"/>
        </w:rPr>
        <w:t xml:space="preserve"> </w:t>
      </w:r>
      <w:r w:rsidR="00BE7E66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4910B8">
        <w:rPr>
          <w:rFonts w:ascii="Times New Roman" w:hAnsi="Times New Roman" w:cs="Times New Roman"/>
          <w:sz w:val="28"/>
          <w:szCs w:val="28"/>
        </w:rPr>
        <w:t xml:space="preserve"> существенным</w:t>
      </w:r>
      <w:r w:rsidR="00BE7E66">
        <w:rPr>
          <w:rFonts w:ascii="Times New Roman" w:hAnsi="Times New Roman" w:cs="Times New Roman"/>
          <w:sz w:val="28"/>
          <w:szCs w:val="28"/>
        </w:rPr>
        <w:t xml:space="preserve"> препятствием для регулирования </w:t>
      </w:r>
      <w:proofErr w:type="spellStart"/>
      <w:r w:rsidR="00BE7E66">
        <w:rPr>
          <w:rFonts w:ascii="Times New Roman" w:hAnsi="Times New Roman" w:cs="Times New Roman"/>
          <w:sz w:val="28"/>
          <w:szCs w:val="28"/>
        </w:rPr>
        <w:t>франчайзиноговых</w:t>
      </w:r>
      <w:proofErr w:type="spellEnd"/>
      <w:r w:rsidR="00BE7E66">
        <w:rPr>
          <w:rFonts w:ascii="Times New Roman" w:hAnsi="Times New Roman" w:cs="Times New Roman"/>
          <w:sz w:val="28"/>
          <w:szCs w:val="28"/>
        </w:rPr>
        <w:t xml:space="preserve"> отношений путем заключения договора коммерческой концессии. </w:t>
      </w:r>
      <w:r w:rsidR="00BE7E66" w:rsidRPr="00FC1AC8">
        <w:rPr>
          <w:rFonts w:ascii="Times New Roman" w:hAnsi="Times New Roman" w:cs="Times New Roman"/>
          <w:sz w:val="28"/>
          <w:szCs w:val="28"/>
        </w:rPr>
        <w:t>Отсюда очевидно, что</w:t>
      </w:r>
      <w:r w:rsidR="00DE0D5D" w:rsidRPr="00FC1AC8">
        <w:rPr>
          <w:rFonts w:ascii="Times New Roman" w:hAnsi="Times New Roman" w:cs="Times New Roman"/>
          <w:sz w:val="28"/>
          <w:szCs w:val="28"/>
        </w:rPr>
        <w:t xml:space="preserve"> для развития франчайзинга в России необходима унифик</w:t>
      </w:r>
      <w:r w:rsidR="00A57A80">
        <w:rPr>
          <w:rFonts w:ascii="Times New Roman" w:hAnsi="Times New Roman" w:cs="Times New Roman"/>
          <w:sz w:val="28"/>
          <w:szCs w:val="28"/>
        </w:rPr>
        <w:t xml:space="preserve">ация используемой правовой </w:t>
      </w:r>
      <w:proofErr w:type="spellStart"/>
      <w:r w:rsidR="00A57A80">
        <w:rPr>
          <w:rFonts w:ascii="Times New Roman" w:hAnsi="Times New Roman" w:cs="Times New Roman"/>
          <w:sz w:val="28"/>
          <w:szCs w:val="28"/>
        </w:rPr>
        <w:t>терми</w:t>
      </w:r>
      <w:r w:rsidR="00DE0D5D" w:rsidRPr="00FC1AC8">
        <w:rPr>
          <w:rFonts w:ascii="Times New Roman" w:hAnsi="Times New Roman" w:cs="Times New Roman"/>
          <w:sz w:val="28"/>
          <w:szCs w:val="28"/>
        </w:rPr>
        <w:t>налогии</w:t>
      </w:r>
      <w:proofErr w:type="spellEnd"/>
      <w:r w:rsidR="00DE0D5D" w:rsidRPr="00FC1AC8">
        <w:rPr>
          <w:rFonts w:ascii="Times New Roman" w:hAnsi="Times New Roman" w:cs="Times New Roman"/>
          <w:sz w:val="28"/>
          <w:szCs w:val="28"/>
        </w:rPr>
        <w:t>. На наш взгляд</w:t>
      </w:r>
      <w:r w:rsidR="00FC1AC8">
        <w:rPr>
          <w:rFonts w:ascii="Times New Roman" w:hAnsi="Times New Roman" w:cs="Times New Roman"/>
          <w:sz w:val="28"/>
          <w:szCs w:val="28"/>
        </w:rPr>
        <w:t xml:space="preserve">, </w:t>
      </w:r>
      <w:r w:rsidR="00BE7E66" w:rsidRPr="00FC1AC8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BE7E66" w:rsidRPr="00FC1AC8">
          <w:rPr>
            <w:rFonts w:ascii="Times New Roman" w:hAnsi="Times New Roman" w:cs="Times New Roman"/>
            <w:sz w:val="28"/>
            <w:szCs w:val="28"/>
          </w:rPr>
          <w:t>глава 54</w:t>
        </w:r>
      </w:hyperlink>
      <w:r w:rsidR="00BE7E66" w:rsidRPr="00FC1AC8">
        <w:rPr>
          <w:rFonts w:ascii="Times New Roman" w:hAnsi="Times New Roman" w:cs="Times New Roman"/>
          <w:sz w:val="28"/>
          <w:szCs w:val="28"/>
        </w:rPr>
        <w:t xml:space="preserve"> </w:t>
      </w:r>
      <w:r w:rsidR="00DE0D5D" w:rsidRPr="00FC1AC8">
        <w:rPr>
          <w:rFonts w:ascii="Times New Roman" w:hAnsi="Times New Roman" w:cs="Times New Roman"/>
          <w:sz w:val="28"/>
          <w:szCs w:val="28"/>
        </w:rPr>
        <w:t>ГК РФ</w:t>
      </w:r>
      <w:r w:rsidR="00BE7E66" w:rsidRPr="00FC1AC8">
        <w:rPr>
          <w:rFonts w:ascii="Times New Roman" w:hAnsi="Times New Roman" w:cs="Times New Roman"/>
          <w:sz w:val="28"/>
          <w:szCs w:val="28"/>
        </w:rPr>
        <w:t xml:space="preserve"> </w:t>
      </w:r>
      <w:r w:rsidR="00DE0D5D" w:rsidRPr="00FC1AC8">
        <w:rPr>
          <w:rFonts w:ascii="Times New Roman" w:hAnsi="Times New Roman" w:cs="Times New Roman"/>
          <w:sz w:val="28"/>
          <w:szCs w:val="28"/>
        </w:rPr>
        <w:t>должна именоваться «Франчайзинг»</w:t>
      </w:r>
      <w:r w:rsidR="00BE7E66" w:rsidRPr="00FC1AC8">
        <w:rPr>
          <w:rFonts w:ascii="Times New Roman" w:hAnsi="Times New Roman" w:cs="Times New Roman"/>
          <w:sz w:val="28"/>
          <w:szCs w:val="28"/>
        </w:rPr>
        <w:t>, а стороны</w:t>
      </w:r>
      <w:r w:rsidR="00FC1AC8">
        <w:rPr>
          <w:rFonts w:ascii="Times New Roman" w:hAnsi="Times New Roman" w:cs="Times New Roman"/>
          <w:sz w:val="28"/>
          <w:szCs w:val="28"/>
        </w:rPr>
        <w:t xml:space="preserve"> данного</w:t>
      </w:r>
      <w:r w:rsidR="00BE7E66" w:rsidRPr="00FC1AC8">
        <w:rPr>
          <w:rFonts w:ascii="Times New Roman" w:hAnsi="Times New Roman" w:cs="Times New Roman"/>
          <w:sz w:val="28"/>
          <w:szCs w:val="28"/>
        </w:rPr>
        <w:t xml:space="preserve"> договора</w:t>
      </w:r>
      <w:r w:rsidR="00FC1AC8">
        <w:rPr>
          <w:rFonts w:ascii="Times New Roman" w:hAnsi="Times New Roman" w:cs="Times New Roman"/>
          <w:sz w:val="28"/>
          <w:szCs w:val="28"/>
        </w:rPr>
        <w:t xml:space="preserve"> </w:t>
      </w:r>
      <w:r w:rsidR="00BE7E66" w:rsidRPr="00FC1AC8">
        <w:rPr>
          <w:rFonts w:ascii="Times New Roman" w:hAnsi="Times New Roman" w:cs="Times New Roman"/>
          <w:sz w:val="28"/>
          <w:szCs w:val="28"/>
        </w:rPr>
        <w:t>предлагается именовать</w:t>
      </w:r>
      <w:r w:rsidR="00FC1AC8">
        <w:rPr>
          <w:rFonts w:ascii="Times New Roman" w:hAnsi="Times New Roman" w:cs="Times New Roman"/>
          <w:sz w:val="28"/>
          <w:szCs w:val="28"/>
        </w:rPr>
        <w:t xml:space="preserve"> как </w:t>
      </w:r>
      <w:r w:rsidR="001A72B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C1AC8">
        <w:rPr>
          <w:rFonts w:ascii="Times New Roman" w:hAnsi="Times New Roman" w:cs="Times New Roman"/>
          <w:sz w:val="28"/>
          <w:szCs w:val="28"/>
        </w:rPr>
        <w:t>франчайзер</w:t>
      </w:r>
      <w:proofErr w:type="spellEnd"/>
      <w:r w:rsidR="001A72B4">
        <w:rPr>
          <w:rFonts w:ascii="Times New Roman" w:hAnsi="Times New Roman" w:cs="Times New Roman"/>
          <w:sz w:val="28"/>
          <w:szCs w:val="28"/>
        </w:rPr>
        <w:t>»</w:t>
      </w:r>
      <w:r w:rsidR="00FC1AC8">
        <w:rPr>
          <w:rFonts w:ascii="Times New Roman" w:hAnsi="Times New Roman" w:cs="Times New Roman"/>
          <w:sz w:val="28"/>
          <w:szCs w:val="28"/>
        </w:rPr>
        <w:t xml:space="preserve"> и </w:t>
      </w:r>
      <w:r w:rsidR="001A72B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C1AC8">
        <w:rPr>
          <w:rFonts w:ascii="Times New Roman" w:hAnsi="Times New Roman" w:cs="Times New Roman"/>
          <w:sz w:val="28"/>
          <w:szCs w:val="28"/>
        </w:rPr>
        <w:t>франчайзи</w:t>
      </w:r>
      <w:proofErr w:type="spellEnd"/>
      <w:r w:rsidR="00810A43">
        <w:rPr>
          <w:rFonts w:ascii="Times New Roman" w:hAnsi="Times New Roman" w:cs="Times New Roman"/>
          <w:sz w:val="28"/>
          <w:szCs w:val="28"/>
        </w:rPr>
        <w:t>»</w:t>
      </w:r>
      <w:r w:rsidR="00FC1A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2778B" w:rsidRPr="006A2A10" w:rsidRDefault="00BE7E66" w:rsidP="006A2A1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847">
        <w:rPr>
          <w:rFonts w:ascii="Times New Roman" w:hAnsi="Times New Roman" w:cs="Times New Roman"/>
          <w:sz w:val="28"/>
          <w:szCs w:val="28"/>
        </w:rPr>
        <w:t>Многие российские юристы</w:t>
      </w:r>
      <w:r w:rsidR="000E1847">
        <w:rPr>
          <w:rFonts w:ascii="Times New Roman" w:hAnsi="Times New Roman" w:cs="Times New Roman"/>
          <w:sz w:val="28"/>
          <w:szCs w:val="28"/>
        </w:rPr>
        <w:t xml:space="preserve"> также</w:t>
      </w:r>
      <w:r w:rsidRPr="000E1847">
        <w:rPr>
          <w:rFonts w:ascii="Times New Roman" w:hAnsi="Times New Roman" w:cs="Times New Roman"/>
          <w:sz w:val="28"/>
          <w:szCs w:val="28"/>
        </w:rPr>
        <w:t xml:space="preserve"> разделяют мнение</w:t>
      </w:r>
      <w:r w:rsidR="002B294C">
        <w:rPr>
          <w:rFonts w:ascii="Times New Roman" w:hAnsi="Times New Roman" w:cs="Times New Roman"/>
          <w:sz w:val="28"/>
          <w:szCs w:val="28"/>
        </w:rPr>
        <w:t xml:space="preserve"> о том</w:t>
      </w:r>
      <w:r w:rsidRPr="000E1847">
        <w:rPr>
          <w:rFonts w:ascii="Times New Roman" w:hAnsi="Times New Roman" w:cs="Times New Roman"/>
          <w:sz w:val="28"/>
          <w:szCs w:val="28"/>
        </w:rPr>
        <w:t>, что под</w:t>
      </w:r>
      <w:r w:rsidR="000E1847">
        <w:rPr>
          <w:rFonts w:ascii="Times New Roman" w:hAnsi="Times New Roman" w:cs="Times New Roman"/>
          <w:sz w:val="28"/>
          <w:szCs w:val="28"/>
        </w:rPr>
        <w:t xml:space="preserve"> договором</w:t>
      </w:r>
      <w:r w:rsidRPr="000E1847">
        <w:rPr>
          <w:rFonts w:ascii="Times New Roman" w:hAnsi="Times New Roman" w:cs="Times New Roman"/>
          <w:sz w:val="28"/>
          <w:szCs w:val="28"/>
        </w:rPr>
        <w:t xml:space="preserve"> коммерческой концессией следует понимать</w:t>
      </w:r>
      <w:r w:rsidR="000E1847" w:rsidRPr="000E1847">
        <w:rPr>
          <w:rFonts w:ascii="Times New Roman" w:hAnsi="Times New Roman" w:cs="Times New Roman"/>
          <w:sz w:val="28"/>
          <w:szCs w:val="28"/>
        </w:rPr>
        <w:t xml:space="preserve"> именно</w:t>
      </w:r>
      <w:r w:rsidR="001A72B4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Pr="000E1847">
        <w:rPr>
          <w:rFonts w:ascii="Times New Roman" w:hAnsi="Times New Roman" w:cs="Times New Roman"/>
          <w:sz w:val="28"/>
          <w:szCs w:val="28"/>
        </w:rPr>
        <w:t xml:space="preserve"> франчайзинг</w:t>
      </w:r>
      <w:r w:rsidR="001A72B4">
        <w:rPr>
          <w:rFonts w:ascii="Times New Roman" w:hAnsi="Times New Roman" w:cs="Times New Roman"/>
          <w:sz w:val="28"/>
          <w:szCs w:val="28"/>
        </w:rPr>
        <w:t>а</w:t>
      </w:r>
      <w:r>
        <w:t xml:space="preserve">. </w:t>
      </w:r>
      <w:r w:rsidR="001A72B4" w:rsidRPr="001A72B4">
        <w:rPr>
          <w:rFonts w:ascii="Times New Roman" w:hAnsi="Times New Roman" w:cs="Times New Roman"/>
          <w:sz w:val="28"/>
          <w:szCs w:val="28"/>
        </w:rPr>
        <w:t>Например</w:t>
      </w:r>
      <w:r w:rsidR="001A72B4">
        <w:rPr>
          <w:rFonts w:ascii="Times New Roman" w:hAnsi="Times New Roman" w:cs="Times New Roman"/>
          <w:sz w:val="28"/>
          <w:szCs w:val="28"/>
        </w:rPr>
        <w:t xml:space="preserve">,  Д.П. </w:t>
      </w:r>
      <w:proofErr w:type="spellStart"/>
      <w:r w:rsidR="001A72B4">
        <w:rPr>
          <w:rFonts w:ascii="Times New Roman" w:hAnsi="Times New Roman" w:cs="Times New Roman"/>
          <w:sz w:val="28"/>
          <w:szCs w:val="28"/>
        </w:rPr>
        <w:t>Стругу</w:t>
      </w:r>
      <w:r w:rsidR="001A72B4" w:rsidRPr="001A72B4">
        <w:rPr>
          <w:rFonts w:ascii="Times New Roman" w:hAnsi="Times New Roman" w:cs="Times New Roman"/>
          <w:sz w:val="28"/>
          <w:szCs w:val="28"/>
        </w:rPr>
        <w:t>нова</w:t>
      </w:r>
      <w:proofErr w:type="spellEnd"/>
      <w:r w:rsidR="001A72B4" w:rsidRPr="001A72B4">
        <w:rPr>
          <w:rFonts w:ascii="Times New Roman" w:hAnsi="Times New Roman" w:cs="Times New Roman"/>
          <w:sz w:val="28"/>
          <w:szCs w:val="28"/>
        </w:rPr>
        <w:t xml:space="preserve"> считает, что содержание договора коммерческой концессии (</w:t>
      </w:r>
      <w:hyperlink r:id="rId10" w:history="1">
        <w:r w:rsidR="001A72B4" w:rsidRPr="00150533">
          <w:rPr>
            <w:rFonts w:ascii="Times New Roman" w:hAnsi="Times New Roman" w:cs="Times New Roman"/>
            <w:sz w:val="28"/>
            <w:szCs w:val="28"/>
          </w:rPr>
          <w:t>гл. 54</w:t>
        </w:r>
      </w:hyperlink>
      <w:r w:rsidR="001A72B4" w:rsidRPr="001A72B4">
        <w:rPr>
          <w:rFonts w:ascii="Times New Roman" w:hAnsi="Times New Roman" w:cs="Times New Roman"/>
          <w:sz w:val="28"/>
          <w:szCs w:val="28"/>
        </w:rPr>
        <w:t xml:space="preserve"> ГК РФ) соответствует договору франчайзинга, используемому в мировой практике.</w:t>
      </w:r>
      <w:r w:rsidR="001A72B4">
        <w:rPr>
          <w:rStyle w:val="a6"/>
        </w:rPr>
        <w:footnoteReference w:id="4"/>
      </w:r>
      <w:r w:rsidR="00252EB2">
        <w:t xml:space="preserve"> </w:t>
      </w:r>
    </w:p>
    <w:p w:rsidR="00520A3E" w:rsidRDefault="00034829" w:rsidP="009B1934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EAC">
        <w:rPr>
          <w:rFonts w:ascii="Times New Roman" w:hAnsi="Times New Roman" w:cs="Times New Roman"/>
          <w:sz w:val="28"/>
          <w:szCs w:val="28"/>
        </w:rPr>
        <w:t>Т</w:t>
      </w:r>
      <w:r w:rsidR="00252EB2" w:rsidRPr="00EB0EAC">
        <w:rPr>
          <w:rFonts w:ascii="Times New Roman" w:hAnsi="Times New Roman" w:cs="Times New Roman"/>
          <w:sz w:val="28"/>
          <w:szCs w:val="28"/>
        </w:rPr>
        <w:t xml:space="preserve">рудности </w:t>
      </w:r>
      <w:r w:rsidR="005F1E7B" w:rsidRPr="00EB0EAC">
        <w:rPr>
          <w:rFonts w:ascii="Times New Roman" w:hAnsi="Times New Roman" w:cs="Times New Roman"/>
          <w:sz w:val="28"/>
          <w:szCs w:val="28"/>
        </w:rPr>
        <w:t xml:space="preserve">в регулировании </w:t>
      </w:r>
      <w:r w:rsidR="00252EB2" w:rsidRPr="00EB0EAC">
        <w:rPr>
          <w:rFonts w:ascii="Times New Roman" w:hAnsi="Times New Roman" w:cs="Times New Roman"/>
          <w:sz w:val="28"/>
          <w:szCs w:val="28"/>
        </w:rPr>
        <w:t>франчайзинга</w:t>
      </w:r>
      <w:r w:rsidR="002B294C">
        <w:rPr>
          <w:rFonts w:ascii="Times New Roman" w:hAnsi="Times New Roman" w:cs="Times New Roman"/>
          <w:sz w:val="28"/>
          <w:szCs w:val="28"/>
        </w:rPr>
        <w:t xml:space="preserve"> как модели ведения бизнеса</w:t>
      </w:r>
      <w:r w:rsidR="00252EB2" w:rsidRPr="00EB0EAC">
        <w:rPr>
          <w:rFonts w:ascii="Times New Roman" w:hAnsi="Times New Roman" w:cs="Times New Roman"/>
          <w:sz w:val="28"/>
          <w:szCs w:val="28"/>
        </w:rPr>
        <w:t xml:space="preserve"> обусловлены</w:t>
      </w:r>
      <w:r w:rsidR="005F1E7B" w:rsidRPr="00EB0EAC">
        <w:rPr>
          <w:rFonts w:ascii="Times New Roman" w:hAnsi="Times New Roman" w:cs="Times New Roman"/>
          <w:sz w:val="28"/>
          <w:szCs w:val="28"/>
        </w:rPr>
        <w:t xml:space="preserve"> достаточно</w:t>
      </w:r>
      <w:r w:rsidR="00252EB2" w:rsidRPr="00EB0EAC">
        <w:rPr>
          <w:rFonts w:ascii="Times New Roman" w:hAnsi="Times New Roman" w:cs="Times New Roman"/>
          <w:sz w:val="28"/>
          <w:szCs w:val="28"/>
        </w:rPr>
        <w:t xml:space="preserve"> широк</w:t>
      </w:r>
      <w:r w:rsidR="005F1E7B" w:rsidRPr="00EB0EAC">
        <w:rPr>
          <w:rFonts w:ascii="Times New Roman" w:hAnsi="Times New Roman" w:cs="Times New Roman"/>
          <w:sz w:val="28"/>
          <w:szCs w:val="28"/>
        </w:rPr>
        <w:t>им</w:t>
      </w:r>
      <w:r w:rsidR="00252EB2" w:rsidRPr="00EB0EAC">
        <w:rPr>
          <w:rFonts w:ascii="Times New Roman" w:hAnsi="Times New Roman" w:cs="Times New Roman"/>
          <w:sz w:val="28"/>
          <w:szCs w:val="28"/>
        </w:rPr>
        <w:t xml:space="preserve"> </w:t>
      </w:r>
      <w:r w:rsidR="005F1E7B" w:rsidRPr="00EB0EAC">
        <w:rPr>
          <w:rFonts w:ascii="Times New Roman" w:hAnsi="Times New Roman" w:cs="Times New Roman"/>
          <w:sz w:val="28"/>
          <w:szCs w:val="28"/>
        </w:rPr>
        <w:t>разнообразием форм</w:t>
      </w:r>
      <w:r w:rsidR="00252EB2" w:rsidRPr="00EB0EAC">
        <w:rPr>
          <w:rFonts w:ascii="Times New Roman" w:hAnsi="Times New Roman" w:cs="Times New Roman"/>
          <w:sz w:val="28"/>
          <w:szCs w:val="28"/>
        </w:rPr>
        <w:t>, в которых он реализуется на практике</w:t>
      </w:r>
      <w:r w:rsidR="00252EB2">
        <w:t xml:space="preserve"> </w:t>
      </w:r>
      <w:r w:rsidR="00252EB2" w:rsidRPr="00396839">
        <w:rPr>
          <w:rFonts w:ascii="Times New Roman" w:hAnsi="Times New Roman" w:cs="Times New Roman"/>
          <w:sz w:val="28"/>
          <w:szCs w:val="28"/>
        </w:rPr>
        <w:t>и особенностями</w:t>
      </w:r>
      <w:r w:rsidR="00396839">
        <w:rPr>
          <w:rFonts w:ascii="Times New Roman" w:hAnsi="Times New Roman" w:cs="Times New Roman"/>
          <w:sz w:val="28"/>
          <w:szCs w:val="28"/>
        </w:rPr>
        <w:t xml:space="preserve"> </w:t>
      </w:r>
      <w:r w:rsidR="005905B3">
        <w:rPr>
          <w:rFonts w:ascii="Times New Roman" w:hAnsi="Times New Roman" w:cs="Times New Roman"/>
          <w:sz w:val="28"/>
          <w:szCs w:val="28"/>
        </w:rPr>
        <w:t xml:space="preserve">каждой из этих </w:t>
      </w:r>
      <w:r w:rsidR="00396839">
        <w:rPr>
          <w:rFonts w:ascii="Times New Roman" w:hAnsi="Times New Roman" w:cs="Times New Roman"/>
          <w:sz w:val="28"/>
          <w:szCs w:val="28"/>
        </w:rPr>
        <w:t>форм франчайзинга</w:t>
      </w:r>
      <w:r w:rsidR="00252EB2" w:rsidRPr="00396839">
        <w:rPr>
          <w:rFonts w:ascii="Times New Roman" w:hAnsi="Times New Roman" w:cs="Times New Roman"/>
          <w:sz w:val="28"/>
          <w:szCs w:val="28"/>
        </w:rPr>
        <w:t>,</w:t>
      </w:r>
      <w:r w:rsidR="00396839">
        <w:rPr>
          <w:rFonts w:ascii="Times New Roman" w:hAnsi="Times New Roman" w:cs="Times New Roman"/>
          <w:sz w:val="28"/>
          <w:szCs w:val="28"/>
        </w:rPr>
        <w:t xml:space="preserve"> </w:t>
      </w:r>
      <w:r w:rsidR="00396839" w:rsidRPr="00396839">
        <w:rPr>
          <w:rFonts w:ascii="Times New Roman" w:hAnsi="Times New Roman" w:cs="Times New Roman"/>
          <w:sz w:val="28"/>
          <w:szCs w:val="28"/>
        </w:rPr>
        <w:t>которые различаются</w:t>
      </w:r>
      <w:r w:rsidR="00396839">
        <w:rPr>
          <w:rFonts w:ascii="Times New Roman" w:hAnsi="Times New Roman" w:cs="Times New Roman"/>
          <w:sz w:val="28"/>
          <w:szCs w:val="28"/>
        </w:rPr>
        <w:t xml:space="preserve"> между собой по характеру производственно-</w:t>
      </w:r>
      <w:r w:rsidR="00396839" w:rsidRPr="00396839">
        <w:rPr>
          <w:rFonts w:ascii="Times New Roman" w:hAnsi="Times New Roman" w:cs="Times New Roman"/>
          <w:sz w:val="28"/>
          <w:szCs w:val="28"/>
        </w:rPr>
        <w:t>технологических и юридических отношений</w:t>
      </w:r>
      <w:r w:rsidR="00396839">
        <w:rPr>
          <w:rFonts w:ascii="Times New Roman" w:hAnsi="Times New Roman" w:cs="Times New Roman"/>
          <w:sz w:val="28"/>
          <w:szCs w:val="28"/>
        </w:rPr>
        <w:t>. В научной литературе</w:t>
      </w:r>
      <w:r w:rsidR="005905B3">
        <w:rPr>
          <w:rFonts w:ascii="Times New Roman" w:hAnsi="Times New Roman" w:cs="Times New Roman"/>
          <w:sz w:val="28"/>
          <w:szCs w:val="28"/>
        </w:rPr>
        <w:t xml:space="preserve"> и на практике</w:t>
      </w:r>
      <w:r w:rsidR="00520A3E">
        <w:rPr>
          <w:rFonts w:ascii="Times New Roman" w:hAnsi="Times New Roman" w:cs="Times New Roman"/>
          <w:sz w:val="28"/>
          <w:szCs w:val="28"/>
        </w:rPr>
        <w:t>,</w:t>
      </w:r>
      <w:r w:rsidR="005905B3">
        <w:rPr>
          <w:rFonts w:ascii="Times New Roman" w:hAnsi="Times New Roman" w:cs="Times New Roman"/>
          <w:sz w:val="28"/>
          <w:szCs w:val="28"/>
        </w:rPr>
        <w:t xml:space="preserve"> в зависимости от</w:t>
      </w:r>
      <w:r w:rsidR="00520A3E">
        <w:rPr>
          <w:rFonts w:ascii="Times New Roman" w:hAnsi="Times New Roman" w:cs="Times New Roman"/>
          <w:sz w:val="28"/>
          <w:szCs w:val="28"/>
        </w:rPr>
        <w:t xml:space="preserve"> вида передаваемой франшизы</w:t>
      </w:r>
      <w:r w:rsidR="00396839">
        <w:rPr>
          <w:rFonts w:ascii="Times New Roman" w:hAnsi="Times New Roman" w:cs="Times New Roman"/>
          <w:sz w:val="28"/>
          <w:szCs w:val="28"/>
        </w:rPr>
        <w:t>, как правило,</w:t>
      </w:r>
      <w:r w:rsidR="005905B3">
        <w:rPr>
          <w:rFonts w:ascii="Times New Roman" w:hAnsi="Times New Roman" w:cs="Times New Roman"/>
          <w:sz w:val="28"/>
          <w:szCs w:val="28"/>
        </w:rPr>
        <w:t xml:space="preserve"> принято выделять следующие виды франчайзинга:</w:t>
      </w:r>
      <w:r w:rsidR="00520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0A3E" w:rsidRDefault="00520A3E" w:rsidP="00FD36B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«</w:t>
      </w:r>
      <w:proofErr w:type="gramStart"/>
      <w:r>
        <w:rPr>
          <w:rFonts w:ascii="Times New Roman" w:hAnsi="Times New Roman" w:cs="Times New Roman"/>
          <w:sz w:val="28"/>
          <w:szCs w:val="28"/>
        </w:rPr>
        <w:t>Торговый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франчайзинг» </w:t>
      </w:r>
      <w:r w:rsidRPr="00520A3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520A3E">
        <w:rPr>
          <w:rFonts w:ascii="Times New Roman" w:hAnsi="Times New Roman" w:cs="Times New Roman"/>
          <w:sz w:val="28"/>
          <w:szCs w:val="28"/>
        </w:rPr>
        <w:t>«франчайзинг продукции»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520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0A3E">
        <w:rPr>
          <w:rFonts w:ascii="Times New Roman" w:hAnsi="Times New Roman" w:cs="Times New Roman"/>
          <w:sz w:val="28"/>
          <w:szCs w:val="28"/>
        </w:rPr>
        <w:t>product</w:t>
      </w:r>
      <w:proofErr w:type="spellEnd"/>
      <w:r w:rsidRPr="00520A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0A3E">
        <w:rPr>
          <w:rFonts w:ascii="Times New Roman" w:hAnsi="Times New Roman" w:cs="Times New Roman"/>
          <w:sz w:val="28"/>
          <w:szCs w:val="28"/>
        </w:rPr>
        <w:t>franchise</w:t>
      </w:r>
      <w:proofErr w:type="spellEnd"/>
      <w:r>
        <w:rPr>
          <w:rFonts w:ascii="Times New Roman" w:hAnsi="Times New Roman" w:cs="Times New Roman"/>
          <w:sz w:val="28"/>
          <w:szCs w:val="28"/>
        </w:rPr>
        <w:t>). Под т</w:t>
      </w:r>
      <w:r w:rsidRPr="00520A3E">
        <w:rPr>
          <w:rFonts w:ascii="Times New Roman" w:hAnsi="Times New Roman" w:cs="Times New Roman"/>
          <w:sz w:val="28"/>
          <w:szCs w:val="28"/>
        </w:rPr>
        <w:t>оварны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20A3E">
        <w:rPr>
          <w:rFonts w:ascii="Times New Roman" w:hAnsi="Times New Roman" w:cs="Times New Roman"/>
          <w:sz w:val="28"/>
          <w:szCs w:val="28"/>
        </w:rPr>
        <w:t xml:space="preserve"> франчайзинг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20A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принято принимать отношения, представляющие </w:t>
      </w:r>
      <w:r w:rsidRPr="00520A3E">
        <w:rPr>
          <w:rFonts w:ascii="Times New Roman" w:hAnsi="Times New Roman" w:cs="Times New Roman"/>
          <w:sz w:val="28"/>
          <w:szCs w:val="28"/>
        </w:rPr>
        <w:t xml:space="preserve">собой передачу </w:t>
      </w:r>
      <w:proofErr w:type="spellStart"/>
      <w:r w:rsidRPr="00520A3E">
        <w:rPr>
          <w:rFonts w:ascii="Times New Roman" w:hAnsi="Times New Roman" w:cs="Times New Roman"/>
          <w:sz w:val="28"/>
          <w:szCs w:val="28"/>
        </w:rPr>
        <w:t>франчайзи</w:t>
      </w:r>
      <w:proofErr w:type="spellEnd"/>
      <w:r w:rsidR="00AD52A2">
        <w:rPr>
          <w:rFonts w:ascii="Times New Roman" w:hAnsi="Times New Roman" w:cs="Times New Roman"/>
          <w:sz w:val="28"/>
          <w:szCs w:val="28"/>
        </w:rPr>
        <w:t xml:space="preserve"> (пользователю)</w:t>
      </w:r>
      <w:r w:rsidRPr="00520A3E">
        <w:rPr>
          <w:rFonts w:ascii="Times New Roman" w:hAnsi="Times New Roman" w:cs="Times New Roman"/>
          <w:sz w:val="28"/>
          <w:szCs w:val="28"/>
        </w:rPr>
        <w:t xml:space="preserve"> исключительного права на реализацию продукции, выпускаемой </w:t>
      </w:r>
      <w:proofErr w:type="spellStart"/>
      <w:r w:rsidRPr="00520A3E">
        <w:rPr>
          <w:rFonts w:ascii="Times New Roman" w:hAnsi="Times New Roman" w:cs="Times New Roman"/>
          <w:sz w:val="28"/>
          <w:szCs w:val="28"/>
        </w:rPr>
        <w:t>франчайзером</w:t>
      </w:r>
      <w:proofErr w:type="spellEnd"/>
      <w:r w:rsidR="00AD52A2">
        <w:rPr>
          <w:rFonts w:ascii="Times New Roman" w:hAnsi="Times New Roman" w:cs="Times New Roman"/>
          <w:sz w:val="28"/>
          <w:szCs w:val="28"/>
        </w:rPr>
        <w:t xml:space="preserve"> (правообладателем)</w:t>
      </w:r>
      <w:r w:rsidRPr="00520A3E">
        <w:rPr>
          <w:rFonts w:ascii="Times New Roman" w:hAnsi="Times New Roman" w:cs="Times New Roman"/>
          <w:sz w:val="28"/>
          <w:szCs w:val="28"/>
        </w:rPr>
        <w:t xml:space="preserve"> под его товарным знаком.</w:t>
      </w:r>
      <w:r w:rsidR="00AD52A2">
        <w:rPr>
          <w:rFonts w:ascii="Times New Roman" w:hAnsi="Times New Roman" w:cs="Times New Roman"/>
          <w:sz w:val="28"/>
          <w:szCs w:val="28"/>
        </w:rPr>
        <w:t xml:space="preserve"> Несмотря на то, что</w:t>
      </w:r>
      <w:r w:rsidRPr="00520A3E">
        <w:rPr>
          <w:rFonts w:ascii="Times New Roman" w:hAnsi="Times New Roman" w:cs="Times New Roman"/>
          <w:sz w:val="28"/>
          <w:szCs w:val="28"/>
        </w:rPr>
        <w:t xml:space="preserve"> </w:t>
      </w:r>
      <w:r w:rsidR="00AD52A2">
        <w:rPr>
          <w:rFonts w:ascii="Times New Roman" w:hAnsi="Times New Roman" w:cs="Times New Roman"/>
          <w:sz w:val="28"/>
          <w:szCs w:val="28"/>
        </w:rPr>
        <w:t xml:space="preserve">торговый </w:t>
      </w:r>
      <w:r w:rsidRPr="00520A3E">
        <w:rPr>
          <w:rFonts w:ascii="Times New Roman" w:hAnsi="Times New Roman" w:cs="Times New Roman"/>
          <w:sz w:val="28"/>
          <w:szCs w:val="28"/>
        </w:rPr>
        <w:t>франчайзинг</w:t>
      </w:r>
      <w:r w:rsidR="00AD52A2">
        <w:rPr>
          <w:rFonts w:ascii="Times New Roman" w:hAnsi="Times New Roman" w:cs="Times New Roman"/>
          <w:sz w:val="28"/>
          <w:szCs w:val="28"/>
        </w:rPr>
        <w:t>а</w:t>
      </w:r>
      <w:r w:rsidRPr="00520A3E">
        <w:rPr>
          <w:rFonts w:ascii="Times New Roman" w:hAnsi="Times New Roman" w:cs="Times New Roman"/>
          <w:sz w:val="28"/>
          <w:szCs w:val="28"/>
        </w:rPr>
        <w:t xml:space="preserve"> является старейшим</w:t>
      </w:r>
      <w:r w:rsidR="00AD52A2">
        <w:rPr>
          <w:rFonts w:ascii="Times New Roman" w:hAnsi="Times New Roman" w:cs="Times New Roman"/>
          <w:sz w:val="28"/>
          <w:szCs w:val="28"/>
        </w:rPr>
        <w:t xml:space="preserve"> видом франчайзинга, он по</w:t>
      </w:r>
      <w:r w:rsidR="00D02FB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AD52A2">
        <w:rPr>
          <w:rFonts w:ascii="Times New Roman" w:hAnsi="Times New Roman" w:cs="Times New Roman"/>
          <w:sz w:val="28"/>
          <w:szCs w:val="28"/>
        </w:rPr>
        <w:lastRenderedPageBreak/>
        <w:t>прежнему</w:t>
      </w:r>
      <w:proofErr w:type="gramEnd"/>
      <w:r w:rsidR="00AD52A2">
        <w:rPr>
          <w:rFonts w:ascii="Times New Roman" w:hAnsi="Times New Roman" w:cs="Times New Roman"/>
          <w:sz w:val="28"/>
          <w:szCs w:val="28"/>
        </w:rPr>
        <w:t xml:space="preserve"> очень распространен.</w:t>
      </w:r>
      <w:r w:rsidRPr="00520A3E">
        <w:rPr>
          <w:rFonts w:ascii="Times New Roman" w:hAnsi="Times New Roman" w:cs="Times New Roman"/>
          <w:sz w:val="28"/>
          <w:szCs w:val="28"/>
        </w:rPr>
        <w:t xml:space="preserve"> </w:t>
      </w:r>
      <w:r w:rsidR="00AD52A2">
        <w:rPr>
          <w:rFonts w:ascii="Times New Roman" w:hAnsi="Times New Roman" w:cs="Times New Roman"/>
          <w:sz w:val="28"/>
          <w:szCs w:val="28"/>
        </w:rPr>
        <w:t xml:space="preserve">Например, в США на долю данного вида франчайзинга приходится значительная часть общего оборота  сектора по продажи франшиз (более 25%). </w:t>
      </w:r>
      <w:r w:rsidR="00D01C97">
        <w:rPr>
          <w:rFonts w:ascii="Times New Roman" w:hAnsi="Times New Roman" w:cs="Times New Roman"/>
          <w:sz w:val="28"/>
          <w:szCs w:val="28"/>
        </w:rPr>
        <w:t xml:space="preserve"> Торговый франчайзинг относительно широко представлен в таких отраслях  торговли как </w:t>
      </w:r>
      <w:r w:rsidR="002B294C">
        <w:rPr>
          <w:rFonts w:ascii="Times New Roman" w:hAnsi="Times New Roman" w:cs="Times New Roman"/>
          <w:sz w:val="28"/>
          <w:szCs w:val="28"/>
        </w:rPr>
        <w:t>сбыт</w:t>
      </w:r>
      <w:r w:rsidR="00D01C97" w:rsidRPr="00D01C97">
        <w:rPr>
          <w:rFonts w:ascii="Times New Roman" w:hAnsi="Times New Roman" w:cs="Times New Roman"/>
          <w:sz w:val="28"/>
          <w:szCs w:val="28"/>
        </w:rPr>
        <w:t xml:space="preserve"> </w:t>
      </w:r>
      <w:r w:rsidR="00D01C97">
        <w:rPr>
          <w:rFonts w:ascii="Times New Roman" w:hAnsi="Times New Roman" w:cs="Times New Roman"/>
          <w:sz w:val="28"/>
          <w:szCs w:val="28"/>
        </w:rPr>
        <w:t>бензина, автомобильн</w:t>
      </w:r>
      <w:r w:rsidR="003B6D13">
        <w:rPr>
          <w:rFonts w:ascii="Times New Roman" w:hAnsi="Times New Roman" w:cs="Times New Roman"/>
          <w:sz w:val="28"/>
          <w:szCs w:val="28"/>
        </w:rPr>
        <w:t>ой продукции</w:t>
      </w:r>
      <w:r w:rsidR="00D01C97">
        <w:rPr>
          <w:rFonts w:ascii="Times New Roman" w:hAnsi="Times New Roman" w:cs="Times New Roman"/>
          <w:sz w:val="28"/>
          <w:szCs w:val="28"/>
        </w:rPr>
        <w:t>,</w:t>
      </w:r>
      <w:r w:rsidR="00D01C97" w:rsidRPr="00D01C97">
        <w:rPr>
          <w:rFonts w:ascii="Times New Roman" w:hAnsi="Times New Roman" w:cs="Times New Roman"/>
          <w:sz w:val="28"/>
          <w:szCs w:val="28"/>
        </w:rPr>
        <w:t xml:space="preserve"> оборудования</w:t>
      </w:r>
      <w:r w:rsidR="003B6D13">
        <w:rPr>
          <w:rFonts w:ascii="Times New Roman" w:hAnsi="Times New Roman" w:cs="Times New Roman"/>
          <w:sz w:val="28"/>
          <w:szCs w:val="28"/>
        </w:rPr>
        <w:t xml:space="preserve"> для сельскохозяйственных нужд</w:t>
      </w:r>
      <w:r w:rsidR="00D01C97">
        <w:rPr>
          <w:rFonts w:ascii="Times New Roman" w:hAnsi="Times New Roman" w:cs="Times New Roman"/>
          <w:sz w:val="28"/>
          <w:szCs w:val="28"/>
        </w:rPr>
        <w:t xml:space="preserve"> и других</w:t>
      </w:r>
      <w:r w:rsidR="00D01C97" w:rsidRPr="00D01C97">
        <w:rPr>
          <w:rFonts w:ascii="Times New Roman" w:hAnsi="Times New Roman" w:cs="Times New Roman"/>
          <w:sz w:val="28"/>
          <w:szCs w:val="28"/>
        </w:rPr>
        <w:t>.</w:t>
      </w:r>
      <w:r w:rsidR="00D01C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573" w:rsidRDefault="00520A3E" w:rsidP="00D01C9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01C97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D01C97">
        <w:rPr>
          <w:rFonts w:ascii="Times New Roman" w:hAnsi="Times New Roman" w:cs="Times New Roman"/>
          <w:sz w:val="28"/>
          <w:szCs w:val="28"/>
        </w:rPr>
        <w:t>Производственный</w:t>
      </w:r>
      <w:proofErr w:type="gramEnd"/>
      <w:r w:rsidR="00D01C97">
        <w:rPr>
          <w:rFonts w:ascii="Times New Roman" w:hAnsi="Times New Roman" w:cs="Times New Roman"/>
          <w:sz w:val="28"/>
          <w:szCs w:val="28"/>
        </w:rPr>
        <w:t xml:space="preserve"> франчайзинг» (или «франчайзинг торговой марки» - </w:t>
      </w:r>
      <w:proofErr w:type="spellStart"/>
      <w:r w:rsidR="00D01C97" w:rsidRPr="00D01C97">
        <w:rPr>
          <w:rFonts w:ascii="Times New Roman" w:hAnsi="Times New Roman" w:cs="Times New Roman"/>
          <w:sz w:val="28"/>
          <w:szCs w:val="28"/>
        </w:rPr>
        <w:t>trade-name</w:t>
      </w:r>
      <w:proofErr w:type="spellEnd"/>
      <w:r w:rsidR="00D01C97" w:rsidRPr="00D01C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1C97" w:rsidRPr="00D01C97">
        <w:rPr>
          <w:rFonts w:ascii="Times New Roman" w:hAnsi="Times New Roman" w:cs="Times New Roman"/>
          <w:sz w:val="28"/>
          <w:szCs w:val="28"/>
        </w:rPr>
        <w:t>franchise</w:t>
      </w:r>
      <w:proofErr w:type="spellEnd"/>
      <w:r w:rsidR="00D01C97">
        <w:rPr>
          <w:rFonts w:ascii="Times New Roman" w:hAnsi="Times New Roman" w:cs="Times New Roman"/>
          <w:sz w:val="28"/>
          <w:szCs w:val="28"/>
        </w:rPr>
        <w:t>)</w:t>
      </w:r>
      <w:r w:rsidR="00DA09BB">
        <w:rPr>
          <w:rFonts w:ascii="Times New Roman" w:hAnsi="Times New Roman" w:cs="Times New Roman"/>
          <w:sz w:val="28"/>
          <w:szCs w:val="28"/>
        </w:rPr>
        <w:t>. Под данным видом франчайзинга принято понимать отношения</w:t>
      </w:r>
      <w:r w:rsidR="00927809">
        <w:rPr>
          <w:rFonts w:ascii="Times New Roman" w:hAnsi="Times New Roman" w:cs="Times New Roman"/>
          <w:sz w:val="28"/>
          <w:szCs w:val="28"/>
        </w:rPr>
        <w:t>, которые возникли в сфере производства,</w:t>
      </w:r>
      <w:r w:rsidR="00DA09BB">
        <w:rPr>
          <w:rFonts w:ascii="Times New Roman" w:hAnsi="Times New Roman" w:cs="Times New Roman"/>
          <w:sz w:val="28"/>
          <w:szCs w:val="28"/>
        </w:rPr>
        <w:t xml:space="preserve"> между </w:t>
      </w:r>
      <w:proofErr w:type="spellStart"/>
      <w:r w:rsidR="00DA09BB" w:rsidRPr="001464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франчайзером</w:t>
      </w:r>
      <w:proofErr w:type="spellEnd"/>
      <w:r w:rsidR="00DA09BB" w:rsidRPr="001464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464FD" w:rsidRPr="001464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DA09BB" w:rsidRPr="001464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правило</w:t>
      </w:r>
      <w:r w:rsidR="004F38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DA09BB" w:rsidRPr="001464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компанией-правообладателем</w:t>
      </w:r>
      <w:r w:rsidR="004F38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9278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="00927809" w:rsidRPr="001464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франчайзи</w:t>
      </w:r>
      <w:proofErr w:type="spellEnd"/>
      <w:r w:rsidR="00927809" w:rsidRPr="001464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(пользовател</w:t>
      </w:r>
      <w:r w:rsidR="009278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ем</w:t>
      </w:r>
      <w:r w:rsidR="00927809" w:rsidRPr="001464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1A4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Последнему</w:t>
      </w:r>
      <w:r w:rsidR="009278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278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франчайзер</w:t>
      </w:r>
      <w:r w:rsidR="001A4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</w:t>
      </w:r>
      <w:proofErr w:type="spellEnd"/>
      <w:r w:rsidR="004F38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предостав</w:t>
      </w:r>
      <w:r w:rsidR="001A4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ляется</w:t>
      </w:r>
      <w:r w:rsidR="004F38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F3805">
        <w:rPr>
          <w:rFonts w:ascii="Times New Roman" w:hAnsi="Times New Roman" w:cs="Times New Roman"/>
          <w:sz w:val="28"/>
          <w:szCs w:val="28"/>
        </w:rPr>
        <w:t>запатентованную</w:t>
      </w:r>
      <w:r w:rsidR="001464FD" w:rsidRPr="001464FD">
        <w:rPr>
          <w:rFonts w:ascii="Times New Roman" w:hAnsi="Times New Roman" w:cs="Times New Roman"/>
          <w:sz w:val="28"/>
          <w:szCs w:val="28"/>
        </w:rPr>
        <w:t xml:space="preserve"> технологи</w:t>
      </w:r>
      <w:r w:rsidR="004F3805">
        <w:rPr>
          <w:rFonts w:ascii="Times New Roman" w:hAnsi="Times New Roman" w:cs="Times New Roman"/>
          <w:sz w:val="28"/>
          <w:szCs w:val="28"/>
        </w:rPr>
        <w:t>ю</w:t>
      </w:r>
      <w:r w:rsidR="001464FD" w:rsidRPr="001464FD">
        <w:rPr>
          <w:rFonts w:ascii="Times New Roman" w:hAnsi="Times New Roman" w:cs="Times New Roman"/>
          <w:sz w:val="28"/>
          <w:szCs w:val="28"/>
        </w:rPr>
        <w:t xml:space="preserve"> производства продукции (иногда вместе с оборудованием и</w:t>
      </w:r>
      <w:r w:rsidR="001464FD" w:rsidRPr="001464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упаковочным материалом)</w:t>
      </w:r>
      <w:r w:rsidR="00DA09BB" w:rsidRPr="001464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право пользования </w:t>
      </w:r>
      <w:r w:rsidR="001464FD" w:rsidRPr="001464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средствами индивидуализации </w:t>
      </w:r>
      <w:r w:rsidR="00DA09BB" w:rsidRPr="001464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общим рекламным фондом при производстве и сбыте продукции.</w:t>
      </w:r>
      <w:r w:rsidR="001464FD" w:rsidRPr="001464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Также </w:t>
      </w:r>
      <w:proofErr w:type="spellStart"/>
      <w:r w:rsidR="001464FD" w:rsidRPr="001464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франчайзером</w:t>
      </w:r>
      <w:proofErr w:type="spellEnd"/>
      <w:r w:rsidR="001464FD" w:rsidRPr="001464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осуществляется контроль произведенной </w:t>
      </w:r>
      <w:proofErr w:type="spellStart"/>
      <w:r w:rsidR="001464FD" w:rsidRPr="001464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франчайзи</w:t>
      </w:r>
      <w:proofErr w:type="spellEnd"/>
      <w:r w:rsidR="001464FD" w:rsidRPr="001464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продукции</w:t>
      </w:r>
      <w:r w:rsidR="00DA09BB" w:rsidRPr="001464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A09BB" w:rsidRPr="00DA09BB">
        <w:t xml:space="preserve"> </w:t>
      </w:r>
      <w:r w:rsidR="00CB55ED">
        <w:t>«</w:t>
      </w:r>
      <w:proofErr w:type="gramStart"/>
      <w:r w:rsidR="00927809">
        <w:rPr>
          <w:rFonts w:ascii="Times New Roman" w:hAnsi="Times New Roman" w:cs="Times New Roman"/>
          <w:sz w:val="28"/>
          <w:szCs w:val="28"/>
        </w:rPr>
        <w:t>П</w:t>
      </w:r>
      <w:r w:rsidR="004F3805" w:rsidRPr="004F3805">
        <w:rPr>
          <w:rFonts w:ascii="Times New Roman" w:hAnsi="Times New Roman" w:cs="Times New Roman"/>
          <w:sz w:val="28"/>
          <w:szCs w:val="28"/>
        </w:rPr>
        <w:t>роизводственный</w:t>
      </w:r>
      <w:proofErr w:type="gramEnd"/>
      <w:r w:rsidR="004F3805" w:rsidRPr="004F3805">
        <w:rPr>
          <w:rFonts w:ascii="Times New Roman" w:hAnsi="Times New Roman" w:cs="Times New Roman"/>
          <w:sz w:val="28"/>
          <w:szCs w:val="28"/>
        </w:rPr>
        <w:t xml:space="preserve"> франчайзинг</w:t>
      </w:r>
      <w:r w:rsidR="00CB55ED">
        <w:rPr>
          <w:rFonts w:ascii="Times New Roman" w:hAnsi="Times New Roman" w:cs="Times New Roman"/>
          <w:sz w:val="28"/>
          <w:szCs w:val="28"/>
        </w:rPr>
        <w:t>»</w:t>
      </w:r>
      <w:r w:rsidR="00927809">
        <w:rPr>
          <w:rFonts w:ascii="Times New Roman" w:hAnsi="Times New Roman" w:cs="Times New Roman"/>
          <w:sz w:val="28"/>
          <w:szCs w:val="28"/>
        </w:rPr>
        <w:t xml:space="preserve">  активно используется, например, </w:t>
      </w:r>
      <w:r w:rsidR="004F3805" w:rsidRPr="004F3805">
        <w:rPr>
          <w:rFonts w:ascii="Times New Roman" w:hAnsi="Times New Roman" w:cs="Times New Roman"/>
          <w:sz w:val="28"/>
          <w:szCs w:val="28"/>
        </w:rPr>
        <w:t xml:space="preserve"> в сфере производства </w:t>
      </w:r>
      <w:r w:rsidR="00927809">
        <w:rPr>
          <w:rFonts w:ascii="Times New Roman" w:hAnsi="Times New Roman" w:cs="Times New Roman"/>
          <w:sz w:val="28"/>
          <w:szCs w:val="28"/>
        </w:rPr>
        <w:t>напитков, такими кампаниями как</w:t>
      </w:r>
      <w:r w:rsidR="004F3805" w:rsidRPr="004F3805">
        <w:rPr>
          <w:rFonts w:ascii="Times New Roman" w:hAnsi="Times New Roman" w:cs="Times New Roman"/>
          <w:sz w:val="28"/>
          <w:szCs w:val="28"/>
        </w:rPr>
        <w:t xml:space="preserve"> </w:t>
      </w:r>
      <w:r w:rsidR="00927809">
        <w:rPr>
          <w:rFonts w:ascii="Times New Roman" w:hAnsi="Times New Roman" w:cs="Times New Roman"/>
          <w:sz w:val="28"/>
          <w:szCs w:val="28"/>
        </w:rPr>
        <w:t>«</w:t>
      </w:r>
      <w:r w:rsidR="004F3805" w:rsidRPr="004F3805">
        <w:rPr>
          <w:rFonts w:ascii="Times New Roman" w:hAnsi="Times New Roman" w:cs="Times New Roman"/>
          <w:sz w:val="28"/>
          <w:szCs w:val="28"/>
        </w:rPr>
        <w:t>Кока-Кола</w:t>
      </w:r>
      <w:r w:rsidR="00927809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927809">
        <w:rPr>
          <w:rFonts w:ascii="Times New Roman" w:hAnsi="Times New Roman" w:cs="Times New Roman"/>
          <w:sz w:val="28"/>
          <w:szCs w:val="28"/>
        </w:rPr>
        <w:t>Пепсико</w:t>
      </w:r>
      <w:proofErr w:type="spellEnd"/>
      <w:r w:rsidR="00927809">
        <w:rPr>
          <w:rFonts w:ascii="Times New Roman" w:hAnsi="Times New Roman" w:cs="Times New Roman"/>
          <w:sz w:val="28"/>
          <w:szCs w:val="28"/>
        </w:rPr>
        <w:t>» и другими.</w:t>
      </w:r>
      <w:r w:rsidR="004F3805" w:rsidRPr="004F38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2EB2" w:rsidRDefault="001A4573" w:rsidP="0035672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56728" w:rsidRPr="00356728">
        <w:t xml:space="preserve"> </w:t>
      </w:r>
      <w:r w:rsidR="00356728">
        <w:rPr>
          <w:rFonts w:ascii="Times New Roman" w:hAnsi="Times New Roman" w:cs="Times New Roman"/>
          <w:sz w:val="28"/>
          <w:szCs w:val="28"/>
        </w:rPr>
        <w:t>«Франчайзинг бизнес - формата»</w:t>
      </w:r>
      <w:r w:rsidR="00356728">
        <w:t xml:space="preserve"> </w:t>
      </w:r>
      <w:r w:rsidR="00356728" w:rsidRPr="00356728">
        <w:rPr>
          <w:rFonts w:ascii="Times New Roman" w:hAnsi="Times New Roman" w:cs="Times New Roman"/>
          <w:sz w:val="28"/>
          <w:szCs w:val="28"/>
        </w:rPr>
        <w:t>(или</w:t>
      </w:r>
      <w:r w:rsidR="00396839" w:rsidRPr="00356728">
        <w:rPr>
          <w:rFonts w:ascii="Times New Roman" w:hAnsi="Times New Roman" w:cs="Times New Roman"/>
          <w:sz w:val="28"/>
          <w:szCs w:val="28"/>
        </w:rPr>
        <w:t xml:space="preserve"> «сервисный франч</w:t>
      </w:r>
      <w:r w:rsidR="00356728" w:rsidRPr="00356728">
        <w:rPr>
          <w:rFonts w:ascii="Times New Roman" w:hAnsi="Times New Roman" w:cs="Times New Roman"/>
          <w:sz w:val="28"/>
          <w:szCs w:val="28"/>
        </w:rPr>
        <w:t xml:space="preserve">айзинг», «деловой франчайзинг» - </w:t>
      </w:r>
      <w:proofErr w:type="spellStart"/>
      <w:r w:rsidR="00396839" w:rsidRPr="00356728">
        <w:rPr>
          <w:rFonts w:ascii="Times New Roman" w:hAnsi="Times New Roman" w:cs="Times New Roman"/>
          <w:sz w:val="28"/>
          <w:szCs w:val="28"/>
        </w:rPr>
        <w:t>business-format</w:t>
      </w:r>
      <w:proofErr w:type="spellEnd"/>
      <w:r w:rsidR="00396839" w:rsidRPr="003567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6839" w:rsidRPr="00356728">
        <w:rPr>
          <w:rFonts w:ascii="Times New Roman" w:hAnsi="Times New Roman" w:cs="Times New Roman"/>
          <w:sz w:val="28"/>
          <w:szCs w:val="28"/>
        </w:rPr>
        <w:t>franchise</w:t>
      </w:r>
      <w:proofErr w:type="spellEnd"/>
      <w:r w:rsidR="00396839" w:rsidRPr="00356728">
        <w:rPr>
          <w:rFonts w:ascii="Times New Roman" w:hAnsi="Times New Roman" w:cs="Times New Roman"/>
          <w:sz w:val="28"/>
          <w:szCs w:val="28"/>
        </w:rPr>
        <w:t xml:space="preserve">). </w:t>
      </w:r>
      <w:r w:rsidR="00356728" w:rsidRPr="00356728">
        <w:rPr>
          <w:rFonts w:ascii="Times New Roman" w:hAnsi="Times New Roman" w:cs="Times New Roman"/>
          <w:sz w:val="28"/>
          <w:szCs w:val="28"/>
        </w:rPr>
        <w:t xml:space="preserve">Представляет собой </w:t>
      </w:r>
      <w:r w:rsidR="00396839" w:rsidRPr="00356728">
        <w:rPr>
          <w:rFonts w:ascii="Times New Roman" w:hAnsi="Times New Roman" w:cs="Times New Roman"/>
          <w:sz w:val="28"/>
          <w:szCs w:val="28"/>
        </w:rPr>
        <w:t xml:space="preserve">способ ведения бизнеса, при котором </w:t>
      </w:r>
      <w:proofErr w:type="spellStart"/>
      <w:r w:rsidR="00396839" w:rsidRPr="00356728">
        <w:rPr>
          <w:rFonts w:ascii="Times New Roman" w:hAnsi="Times New Roman" w:cs="Times New Roman"/>
          <w:sz w:val="28"/>
          <w:szCs w:val="28"/>
        </w:rPr>
        <w:t>франчайзи</w:t>
      </w:r>
      <w:proofErr w:type="spellEnd"/>
      <w:r w:rsidR="00356728">
        <w:rPr>
          <w:rFonts w:ascii="Times New Roman" w:hAnsi="Times New Roman" w:cs="Times New Roman"/>
          <w:sz w:val="28"/>
          <w:szCs w:val="28"/>
        </w:rPr>
        <w:t xml:space="preserve"> (пользователь)</w:t>
      </w:r>
      <w:r w:rsidR="00396839" w:rsidRPr="00356728">
        <w:rPr>
          <w:rFonts w:ascii="Times New Roman" w:hAnsi="Times New Roman" w:cs="Times New Roman"/>
          <w:sz w:val="28"/>
          <w:szCs w:val="28"/>
        </w:rPr>
        <w:t xml:space="preserve"> приобретает право, ограниченное конкретной территорией, открыть собственное предприятие, оказывающее услуги аналогичного профиля под торговым знаком (знаком обслуживания) продавца франшизы и берет на себя обязательства полностью скопировать формат </w:t>
      </w:r>
      <w:proofErr w:type="spellStart"/>
      <w:r w:rsidR="00396839" w:rsidRPr="00356728">
        <w:rPr>
          <w:rFonts w:ascii="Times New Roman" w:hAnsi="Times New Roman" w:cs="Times New Roman"/>
          <w:sz w:val="28"/>
          <w:szCs w:val="28"/>
        </w:rPr>
        <w:t>франшизного</w:t>
      </w:r>
      <w:proofErr w:type="spellEnd"/>
      <w:r w:rsidR="00396839" w:rsidRPr="00356728">
        <w:rPr>
          <w:rFonts w:ascii="Times New Roman" w:hAnsi="Times New Roman" w:cs="Times New Roman"/>
          <w:sz w:val="28"/>
          <w:szCs w:val="28"/>
        </w:rPr>
        <w:t xml:space="preserve"> бизнеса по определенной модели, </w:t>
      </w:r>
      <w:r w:rsidR="00356728">
        <w:rPr>
          <w:rFonts w:ascii="Times New Roman" w:hAnsi="Times New Roman" w:cs="Times New Roman"/>
          <w:sz w:val="28"/>
          <w:szCs w:val="28"/>
        </w:rPr>
        <w:t xml:space="preserve">предлагаемой </w:t>
      </w:r>
      <w:proofErr w:type="spellStart"/>
      <w:r w:rsidR="00396839" w:rsidRPr="00356728">
        <w:rPr>
          <w:rFonts w:ascii="Times New Roman" w:hAnsi="Times New Roman" w:cs="Times New Roman"/>
          <w:sz w:val="28"/>
          <w:szCs w:val="28"/>
        </w:rPr>
        <w:t>франшизодателем</w:t>
      </w:r>
      <w:proofErr w:type="spellEnd"/>
      <w:r w:rsidR="00396839" w:rsidRPr="00356728">
        <w:rPr>
          <w:rFonts w:ascii="Times New Roman" w:hAnsi="Times New Roman" w:cs="Times New Roman"/>
          <w:sz w:val="28"/>
          <w:szCs w:val="28"/>
        </w:rPr>
        <w:t xml:space="preserve">. </w:t>
      </w:r>
      <w:r w:rsidR="00356728" w:rsidRPr="00356728">
        <w:rPr>
          <w:rFonts w:ascii="Times New Roman" w:hAnsi="Times New Roman" w:cs="Times New Roman"/>
          <w:sz w:val="28"/>
          <w:szCs w:val="28"/>
        </w:rPr>
        <w:t>О</w:t>
      </w:r>
      <w:r w:rsidR="00396839" w:rsidRPr="00356728">
        <w:rPr>
          <w:rFonts w:ascii="Times New Roman" w:hAnsi="Times New Roman" w:cs="Times New Roman"/>
          <w:sz w:val="28"/>
          <w:szCs w:val="28"/>
        </w:rPr>
        <w:t xml:space="preserve">бластями применения </w:t>
      </w:r>
      <w:r w:rsidR="00356728" w:rsidRPr="00356728">
        <w:rPr>
          <w:rFonts w:ascii="Times New Roman" w:hAnsi="Times New Roman" w:cs="Times New Roman"/>
          <w:sz w:val="28"/>
          <w:szCs w:val="28"/>
        </w:rPr>
        <w:t>франчайзинга бизнес</w:t>
      </w:r>
      <w:r w:rsidR="003B6D13">
        <w:rPr>
          <w:rFonts w:ascii="Times New Roman" w:hAnsi="Times New Roman" w:cs="Times New Roman"/>
          <w:sz w:val="28"/>
          <w:szCs w:val="28"/>
        </w:rPr>
        <w:t xml:space="preserve"> </w:t>
      </w:r>
      <w:r w:rsidR="00356728" w:rsidRPr="00356728">
        <w:rPr>
          <w:rFonts w:ascii="Times New Roman" w:hAnsi="Times New Roman" w:cs="Times New Roman"/>
          <w:sz w:val="28"/>
          <w:szCs w:val="28"/>
        </w:rPr>
        <w:t>-</w:t>
      </w:r>
      <w:r w:rsidR="003B6D13">
        <w:rPr>
          <w:rFonts w:ascii="Times New Roman" w:hAnsi="Times New Roman" w:cs="Times New Roman"/>
          <w:sz w:val="28"/>
          <w:szCs w:val="28"/>
        </w:rPr>
        <w:t xml:space="preserve"> </w:t>
      </w:r>
      <w:r w:rsidR="00356728" w:rsidRPr="00356728">
        <w:rPr>
          <w:rFonts w:ascii="Times New Roman" w:hAnsi="Times New Roman" w:cs="Times New Roman"/>
          <w:sz w:val="28"/>
          <w:szCs w:val="28"/>
        </w:rPr>
        <w:t xml:space="preserve">формата считается </w:t>
      </w:r>
      <w:r w:rsidR="00396839" w:rsidRPr="00356728">
        <w:rPr>
          <w:rFonts w:ascii="Times New Roman" w:hAnsi="Times New Roman" w:cs="Times New Roman"/>
          <w:sz w:val="28"/>
          <w:szCs w:val="28"/>
        </w:rPr>
        <w:t>сфера об</w:t>
      </w:r>
      <w:r w:rsidR="00356728" w:rsidRPr="00356728">
        <w:rPr>
          <w:rFonts w:ascii="Times New Roman" w:hAnsi="Times New Roman" w:cs="Times New Roman"/>
          <w:sz w:val="28"/>
          <w:szCs w:val="28"/>
        </w:rPr>
        <w:t>служивания и ресторанный бизнес.</w:t>
      </w:r>
    </w:p>
    <w:p w:rsidR="0012778B" w:rsidRDefault="00356728" w:rsidP="00DB399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356728">
        <w:t xml:space="preserve"> </w:t>
      </w:r>
      <w:r w:rsidR="005622F8">
        <w:t>«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56728">
        <w:rPr>
          <w:rFonts w:ascii="Times New Roman" w:hAnsi="Times New Roman" w:cs="Times New Roman"/>
          <w:sz w:val="28"/>
          <w:szCs w:val="28"/>
        </w:rPr>
        <w:t>онверсионный франча</w:t>
      </w:r>
      <w:r w:rsidR="005622F8">
        <w:rPr>
          <w:rFonts w:ascii="Times New Roman" w:hAnsi="Times New Roman" w:cs="Times New Roman"/>
          <w:sz w:val="28"/>
          <w:szCs w:val="28"/>
        </w:rPr>
        <w:t>йзинг» (</w:t>
      </w:r>
      <w:proofErr w:type="spellStart"/>
      <w:r w:rsidR="005622F8">
        <w:rPr>
          <w:rFonts w:ascii="Times New Roman" w:hAnsi="Times New Roman" w:cs="Times New Roman"/>
          <w:sz w:val="28"/>
          <w:szCs w:val="28"/>
        </w:rPr>
        <w:t>conversion</w:t>
      </w:r>
      <w:proofErr w:type="spellEnd"/>
      <w:r w:rsidR="00562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22F8">
        <w:rPr>
          <w:rFonts w:ascii="Times New Roman" w:hAnsi="Times New Roman" w:cs="Times New Roman"/>
          <w:sz w:val="28"/>
          <w:szCs w:val="28"/>
        </w:rPr>
        <w:t>franchising</w:t>
      </w:r>
      <w:proofErr w:type="spellEnd"/>
      <w:r w:rsidR="005622F8">
        <w:rPr>
          <w:rFonts w:ascii="Times New Roman" w:hAnsi="Times New Roman" w:cs="Times New Roman"/>
          <w:sz w:val="28"/>
          <w:szCs w:val="28"/>
        </w:rPr>
        <w:t>). Особый вид франчайзинга, при котором</w:t>
      </w:r>
      <w:r w:rsidRPr="00356728">
        <w:rPr>
          <w:rFonts w:ascii="Times New Roman" w:hAnsi="Times New Roman" w:cs="Times New Roman"/>
          <w:sz w:val="28"/>
          <w:szCs w:val="28"/>
        </w:rPr>
        <w:t xml:space="preserve"> </w:t>
      </w:r>
      <w:r w:rsidR="005622F8">
        <w:rPr>
          <w:rFonts w:ascii="Times New Roman" w:hAnsi="Times New Roman" w:cs="Times New Roman"/>
          <w:sz w:val="28"/>
          <w:szCs w:val="28"/>
        </w:rPr>
        <w:t>функционирующая компания становится  членом</w:t>
      </w:r>
      <w:r w:rsidRPr="003567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728">
        <w:rPr>
          <w:rFonts w:ascii="Times New Roman" w:hAnsi="Times New Roman" w:cs="Times New Roman"/>
          <w:sz w:val="28"/>
          <w:szCs w:val="28"/>
        </w:rPr>
        <w:lastRenderedPageBreak/>
        <w:t>франчайзинговой</w:t>
      </w:r>
      <w:proofErr w:type="spellEnd"/>
      <w:r w:rsidRPr="00356728">
        <w:rPr>
          <w:rFonts w:ascii="Times New Roman" w:hAnsi="Times New Roman" w:cs="Times New Roman"/>
          <w:sz w:val="28"/>
          <w:szCs w:val="28"/>
        </w:rPr>
        <w:t xml:space="preserve"> системы без радикального изменения методов</w:t>
      </w:r>
      <w:r w:rsidR="005622F8">
        <w:rPr>
          <w:rFonts w:ascii="Times New Roman" w:hAnsi="Times New Roman" w:cs="Times New Roman"/>
          <w:sz w:val="28"/>
          <w:szCs w:val="28"/>
        </w:rPr>
        <w:t xml:space="preserve"> собственной</w:t>
      </w:r>
      <w:r w:rsidRPr="00356728">
        <w:rPr>
          <w:rFonts w:ascii="Times New Roman" w:hAnsi="Times New Roman" w:cs="Times New Roman"/>
          <w:sz w:val="28"/>
          <w:szCs w:val="28"/>
        </w:rPr>
        <w:t xml:space="preserve"> работы с целью выживания</w:t>
      </w:r>
      <w:r w:rsidR="005622F8">
        <w:rPr>
          <w:rFonts w:ascii="Times New Roman" w:hAnsi="Times New Roman" w:cs="Times New Roman"/>
          <w:sz w:val="28"/>
          <w:szCs w:val="28"/>
        </w:rPr>
        <w:t xml:space="preserve"> в условиях обострившейся конкуренции,</w:t>
      </w:r>
      <w:r w:rsidRPr="00356728">
        <w:rPr>
          <w:rFonts w:ascii="Times New Roman" w:hAnsi="Times New Roman" w:cs="Times New Roman"/>
          <w:sz w:val="28"/>
          <w:szCs w:val="28"/>
        </w:rPr>
        <w:t xml:space="preserve"> </w:t>
      </w:r>
      <w:r w:rsidR="0009030A">
        <w:rPr>
          <w:rFonts w:ascii="Times New Roman" w:hAnsi="Times New Roman" w:cs="Times New Roman"/>
          <w:sz w:val="28"/>
          <w:szCs w:val="28"/>
        </w:rPr>
        <w:t>за счет марки</w:t>
      </w:r>
      <w:r w:rsidR="00562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22F8">
        <w:rPr>
          <w:rFonts w:ascii="Times New Roman" w:hAnsi="Times New Roman" w:cs="Times New Roman"/>
          <w:sz w:val="28"/>
          <w:szCs w:val="28"/>
        </w:rPr>
        <w:t>франчайзера</w:t>
      </w:r>
      <w:proofErr w:type="spellEnd"/>
      <w:r w:rsidR="005622F8">
        <w:rPr>
          <w:rFonts w:ascii="Times New Roman" w:hAnsi="Times New Roman" w:cs="Times New Roman"/>
          <w:sz w:val="28"/>
          <w:szCs w:val="28"/>
        </w:rPr>
        <w:t>, улучшения качества товаров или</w:t>
      </w:r>
      <w:r w:rsidRPr="00356728">
        <w:rPr>
          <w:rFonts w:ascii="Times New Roman" w:hAnsi="Times New Roman" w:cs="Times New Roman"/>
          <w:sz w:val="28"/>
          <w:szCs w:val="28"/>
        </w:rPr>
        <w:t xml:space="preserve"> услуг и снижени</w:t>
      </w:r>
      <w:r w:rsidR="005622F8">
        <w:rPr>
          <w:rFonts w:ascii="Times New Roman" w:hAnsi="Times New Roman" w:cs="Times New Roman"/>
          <w:sz w:val="28"/>
          <w:szCs w:val="28"/>
        </w:rPr>
        <w:t>я</w:t>
      </w:r>
      <w:r w:rsidRPr="00356728">
        <w:rPr>
          <w:rFonts w:ascii="Times New Roman" w:hAnsi="Times New Roman" w:cs="Times New Roman"/>
          <w:sz w:val="28"/>
          <w:szCs w:val="28"/>
        </w:rPr>
        <w:t xml:space="preserve"> издержек</w:t>
      </w:r>
      <w:r w:rsidR="005622F8">
        <w:rPr>
          <w:rFonts w:ascii="Times New Roman" w:hAnsi="Times New Roman" w:cs="Times New Roman"/>
          <w:sz w:val="28"/>
          <w:szCs w:val="28"/>
        </w:rPr>
        <w:t>.</w:t>
      </w:r>
      <w:r w:rsidR="003B6D13">
        <w:rPr>
          <w:rFonts w:ascii="Times New Roman" w:hAnsi="Times New Roman" w:cs="Times New Roman"/>
          <w:sz w:val="28"/>
          <w:szCs w:val="28"/>
        </w:rPr>
        <w:t xml:space="preserve"> Н</w:t>
      </w:r>
      <w:r w:rsidRPr="00356728">
        <w:rPr>
          <w:rFonts w:ascii="Times New Roman" w:hAnsi="Times New Roman" w:cs="Times New Roman"/>
          <w:sz w:val="28"/>
          <w:szCs w:val="28"/>
        </w:rPr>
        <w:t xml:space="preserve">апример, </w:t>
      </w:r>
      <w:proofErr w:type="spellStart"/>
      <w:r w:rsidRPr="00356728">
        <w:rPr>
          <w:rFonts w:ascii="Times New Roman" w:hAnsi="Times New Roman" w:cs="Times New Roman"/>
          <w:sz w:val="28"/>
          <w:szCs w:val="28"/>
        </w:rPr>
        <w:t>Holiday</w:t>
      </w:r>
      <w:proofErr w:type="spellEnd"/>
      <w:r w:rsidRPr="003567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728">
        <w:rPr>
          <w:rFonts w:ascii="Times New Roman" w:hAnsi="Times New Roman" w:cs="Times New Roman"/>
          <w:sz w:val="28"/>
          <w:szCs w:val="28"/>
        </w:rPr>
        <w:t>Inns</w:t>
      </w:r>
      <w:proofErr w:type="spellEnd"/>
      <w:r w:rsidRPr="00356728">
        <w:rPr>
          <w:rFonts w:ascii="Times New Roman" w:hAnsi="Times New Roman" w:cs="Times New Roman"/>
          <w:sz w:val="28"/>
          <w:szCs w:val="28"/>
        </w:rPr>
        <w:t xml:space="preserve"> за несколько лет создал огромную сеть гостиниц, каждая из которых об</w:t>
      </w:r>
      <w:r w:rsidR="003B6D13">
        <w:rPr>
          <w:rFonts w:ascii="Times New Roman" w:hAnsi="Times New Roman" w:cs="Times New Roman"/>
          <w:sz w:val="28"/>
          <w:szCs w:val="28"/>
        </w:rPr>
        <w:t>ладает своим уникальным обликом.</w:t>
      </w:r>
    </w:p>
    <w:p w:rsidR="00002A7D" w:rsidRPr="00002A7D" w:rsidRDefault="00002A7D" w:rsidP="009B1934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A7D">
        <w:rPr>
          <w:rFonts w:ascii="Times New Roman" w:hAnsi="Times New Roman" w:cs="Times New Roman"/>
          <w:sz w:val="28"/>
          <w:szCs w:val="28"/>
        </w:rPr>
        <w:t xml:space="preserve">Единообразного подхода к правовому регулированию </w:t>
      </w:r>
      <w:proofErr w:type="spellStart"/>
      <w:r w:rsidRPr="00002A7D">
        <w:rPr>
          <w:rFonts w:ascii="Times New Roman" w:hAnsi="Times New Roman" w:cs="Times New Roman"/>
          <w:sz w:val="28"/>
          <w:szCs w:val="28"/>
        </w:rPr>
        <w:t>франчайзинговых</w:t>
      </w:r>
      <w:proofErr w:type="spellEnd"/>
      <w:r w:rsidRPr="00002A7D">
        <w:rPr>
          <w:rFonts w:ascii="Times New Roman" w:hAnsi="Times New Roman" w:cs="Times New Roman"/>
          <w:sz w:val="28"/>
          <w:szCs w:val="28"/>
        </w:rPr>
        <w:t xml:space="preserve"> отношений в законодательстве зарубежных государств</w:t>
      </w:r>
      <w:r w:rsidR="00D12282">
        <w:rPr>
          <w:rFonts w:ascii="Times New Roman" w:hAnsi="Times New Roman" w:cs="Times New Roman"/>
          <w:sz w:val="28"/>
          <w:szCs w:val="28"/>
        </w:rPr>
        <w:t xml:space="preserve"> не существует</w:t>
      </w:r>
      <w:r w:rsidRPr="00002A7D">
        <w:rPr>
          <w:rFonts w:ascii="Times New Roman" w:hAnsi="Times New Roman" w:cs="Times New Roman"/>
          <w:sz w:val="28"/>
          <w:szCs w:val="28"/>
        </w:rPr>
        <w:t>.</w:t>
      </w:r>
    </w:p>
    <w:p w:rsidR="00002A7D" w:rsidRPr="00002A7D" w:rsidRDefault="00002A7D" w:rsidP="009B1934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A7D">
        <w:rPr>
          <w:rFonts w:ascii="Times New Roman" w:hAnsi="Times New Roman" w:cs="Times New Roman"/>
          <w:sz w:val="28"/>
          <w:szCs w:val="28"/>
        </w:rPr>
        <w:t>В Европейских государствах законодательное регулирование получили отношения именно франчайзинга</w:t>
      </w:r>
      <w:r w:rsidR="0009030A">
        <w:rPr>
          <w:rFonts w:ascii="Times New Roman" w:hAnsi="Times New Roman" w:cs="Times New Roman"/>
          <w:sz w:val="28"/>
          <w:szCs w:val="28"/>
        </w:rPr>
        <w:t xml:space="preserve"> бизнес - формата.  В странах Е</w:t>
      </w:r>
      <w:r w:rsidRPr="00002A7D">
        <w:rPr>
          <w:rFonts w:ascii="Times New Roman" w:hAnsi="Times New Roman" w:cs="Times New Roman"/>
          <w:sz w:val="28"/>
          <w:szCs w:val="28"/>
        </w:rPr>
        <w:t xml:space="preserve">С дано определение </w:t>
      </w:r>
      <w:proofErr w:type="spellStart"/>
      <w:r w:rsidRPr="00002A7D">
        <w:rPr>
          <w:rFonts w:ascii="Times New Roman" w:hAnsi="Times New Roman" w:cs="Times New Roman"/>
          <w:sz w:val="28"/>
          <w:szCs w:val="28"/>
        </w:rPr>
        <w:t>франшизно</w:t>
      </w:r>
      <w:r w:rsidR="0009030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9030A">
        <w:rPr>
          <w:rFonts w:ascii="Times New Roman" w:hAnsi="Times New Roman" w:cs="Times New Roman"/>
          <w:sz w:val="28"/>
          <w:szCs w:val="28"/>
        </w:rPr>
        <w:t xml:space="preserve"> соглашения, сформулированного </w:t>
      </w:r>
      <w:r w:rsidRPr="00002A7D">
        <w:rPr>
          <w:rFonts w:ascii="Times New Roman" w:hAnsi="Times New Roman" w:cs="Times New Roman"/>
          <w:sz w:val="28"/>
          <w:szCs w:val="28"/>
        </w:rPr>
        <w:t xml:space="preserve">в Регламенте КЕС № 4087/88. Согласно ему, </w:t>
      </w:r>
      <w:proofErr w:type="spellStart"/>
      <w:r w:rsidRPr="00002A7D">
        <w:rPr>
          <w:rFonts w:ascii="Times New Roman" w:hAnsi="Times New Roman" w:cs="Times New Roman"/>
          <w:sz w:val="28"/>
          <w:szCs w:val="28"/>
        </w:rPr>
        <w:t>франшизное</w:t>
      </w:r>
      <w:proofErr w:type="spellEnd"/>
      <w:r w:rsidRPr="00002A7D">
        <w:rPr>
          <w:rFonts w:ascii="Times New Roman" w:hAnsi="Times New Roman" w:cs="Times New Roman"/>
          <w:sz w:val="28"/>
          <w:szCs w:val="28"/>
        </w:rPr>
        <w:t xml:space="preserve"> соглашение - это договор, по которому одно предприятие, </w:t>
      </w:r>
      <w:proofErr w:type="spellStart"/>
      <w:r w:rsidRPr="00002A7D">
        <w:rPr>
          <w:rFonts w:ascii="Times New Roman" w:hAnsi="Times New Roman" w:cs="Times New Roman"/>
          <w:sz w:val="28"/>
          <w:szCs w:val="28"/>
        </w:rPr>
        <w:t>франчайзер</w:t>
      </w:r>
      <w:proofErr w:type="spellEnd"/>
      <w:r w:rsidRPr="00002A7D">
        <w:rPr>
          <w:rFonts w:ascii="Times New Roman" w:hAnsi="Times New Roman" w:cs="Times New Roman"/>
          <w:sz w:val="28"/>
          <w:szCs w:val="28"/>
        </w:rPr>
        <w:t xml:space="preserve">, в обмен на прямое или косвенное вознаграждение предоставляет другому предприятию, </w:t>
      </w:r>
      <w:proofErr w:type="spellStart"/>
      <w:r w:rsidRPr="00002A7D">
        <w:rPr>
          <w:rFonts w:ascii="Times New Roman" w:hAnsi="Times New Roman" w:cs="Times New Roman"/>
          <w:sz w:val="28"/>
          <w:szCs w:val="28"/>
        </w:rPr>
        <w:t>франчайзи</w:t>
      </w:r>
      <w:proofErr w:type="spellEnd"/>
      <w:r w:rsidRPr="00002A7D">
        <w:rPr>
          <w:rFonts w:ascii="Times New Roman" w:hAnsi="Times New Roman" w:cs="Times New Roman"/>
          <w:sz w:val="28"/>
          <w:szCs w:val="28"/>
        </w:rPr>
        <w:t xml:space="preserve">, право использовать франшизу для продвижения на рынке определенных товаров и/или услуг и, как минимум, включает обязанности, подразумевающие: </w:t>
      </w:r>
    </w:p>
    <w:p w:rsidR="00002A7D" w:rsidRPr="00002A7D" w:rsidRDefault="00002A7D" w:rsidP="00002A7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2A7D">
        <w:rPr>
          <w:rFonts w:ascii="Times New Roman" w:hAnsi="Times New Roman" w:cs="Times New Roman"/>
          <w:sz w:val="28"/>
          <w:szCs w:val="28"/>
        </w:rPr>
        <w:t>1.использование общего наименования или магазинной вывески и единообразное оформление указанных в соглашении помещений и/или транспортных средств;</w:t>
      </w:r>
    </w:p>
    <w:p w:rsidR="00002A7D" w:rsidRPr="00002A7D" w:rsidRDefault="00002A7D" w:rsidP="00002A7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2A7D">
        <w:rPr>
          <w:rFonts w:ascii="Times New Roman" w:hAnsi="Times New Roman" w:cs="Times New Roman"/>
          <w:sz w:val="28"/>
          <w:szCs w:val="28"/>
        </w:rPr>
        <w:t xml:space="preserve">2.сообщение </w:t>
      </w:r>
      <w:proofErr w:type="spellStart"/>
      <w:r w:rsidRPr="00002A7D">
        <w:rPr>
          <w:rFonts w:ascii="Times New Roman" w:hAnsi="Times New Roman" w:cs="Times New Roman"/>
          <w:sz w:val="28"/>
          <w:szCs w:val="28"/>
        </w:rPr>
        <w:t>франчайзером</w:t>
      </w:r>
      <w:proofErr w:type="spellEnd"/>
      <w:r w:rsidRPr="00002A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2A7D">
        <w:rPr>
          <w:rFonts w:ascii="Times New Roman" w:hAnsi="Times New Roman" w:cs="Times New Roman"/>
          <w:sz w:val="28"/>
          <w:szCs w:val="28"/>
        </w:rPr>
        <w:t>франчайзи</w:t>
      </w:r>
      <w:proofErr w:type="spellEnd"/>
      <w:r w:rsidRPr="00002A7D">
        <w:rPr>
          <w:rFonts w:ascii="Times New Roman" w:hAnsi="Times New Roman" w:cs="Times New Roman"/>
          <w:sz w:val="28"/>
          <w:szCs w:val="28"/>
        </w:rPr>
        <w:t xml:space="preserve"> информации, содержащей ноу-хау;</w:t>
      </w:r>
    </w:p>
    <w:p w:rsidR="00002A7D" w:rsidRPr="00002A7D" w:rsidRDefault="00002A7D" w:rsidP="00002A7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2A7D">
        <w:rPr>
          <w:rFonts w:ascii="Times New Roman" w:hAnsi="Times New Roman" w:cs="Times New Roman"/>
          <w:sz w:val="28"/>
          <w:szCs w:val="28"/>
        </w:rPr>
        <w:t xml:space="preserve">3.предоставление </w:t>
      </w:r>
      <w:proofErr w:type="spellStart"/>
      <w:r w:rsidRPr="00002A7D">
        <w:rPr>
          <w:rFonts w:ascii="Times New Roman" w:hAnsi="Times New Roman" w:cs="Times New Roman"/>
          <w:sz w:val="28"/>
          <w:szCs w:val="28"/>
        </w:rPr>
        <w:t>франчайзером</w:t>
      </w:r>
      <w:proofErr w:type="spellEnd"/>
      <w:r w:rsidRPr="00002A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2A7D">
        <w:rPr>
          <w:rFonts w:ascii="Times New Roman" w:hAnsi="Times New Roman" w:cs="Times New Roman"/>
          <w:sz w:val="28"/>
          <w:szCs w:val="28"/>
        </w:rPr>
        <w:t>франчайзи</w:t>
      </w:r>
      <w:proofErr w:type="spellEnd"/>
      <w:r w:rsidRPr="00002A7D">
        <w:rPr>
          <w:rFonts w:ascii="Times New Roman" w:hAnsi="Times New Roman" w:cs="Times New Roman"/>
          <w:sz w:val="28"/>
          <w:szCs w:val="28"/>
        </w:rPr>
        <w:t xml:space="preserve"> текущей коммерческой или технической помощи в течение всего срока действия соглашения.</w:t>
      </w:r>
      <w:r w:rsidR="00E246F9">
        <w:rPr>
          <w:rStyle w:val="a6"/>
          <w:rFonts w:ascii="Times New Roman" w:hAnsi="Times New Roman" w:cs="Times New Roman"/>
          <w:sz w:val="28"/>
          <w:szCs w:val="28"/>
        </w:rPr>
        <w:footnoteReference w:id="5"/>
      </w:r>
    </w:p>
    <w:p w:rsidR="00002A7D" w:rsidRPr="00002A7D" w:rsidRDefault="00002A7D" w:rsidP="009B1934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A7D">
        <w:rPr>
          <w:rFonts w:ascii="Times New Roman" w:hAnsi="Times New Roman" w:cs="Times New Roman"/>
          <w:sz w:val="28"/>
          <w:szCs w:val="28"/>
        </w:rPr>
        <w:t xml:space="preserve">И хотя ст. 2 (а) Регламента предусматривает возможность предоставления </w:t>
      </w:r>
      <w:proofErr w:type="spellStart"/>
      <w:r w:rsidRPr="00002A7D">
        <w:rPr>
          <w:rFonts w:ascii="Times New Roman" w:hAnsi="Times New Roman" w:cs="Times New Roman"/>
          <w:sz w:val="28"/>
          <w:szCs w:val="28"/>
        </w:rPr>
        <w:t>франчайзи</w:t>
      </w:r>
      <w:proofErr w:type="spellEnd"/>
      <w:r w:rsidRPr="00002A7D">
        <w:rPr>
          <w:rFonts w:ascii="Times New Roman" w:hAnsi="Times New Roman" w:cs="Times New Roman"/>
          <w:sz w:val="28"/>
          <w:szCs w:val="28"/>
        </w:rPr>
        <w:t xml:space="preserve"> «части франшизы», последние два условия, которые «как минимум» должны включаться в соглашение, свидетельствуют о том, что</w:t>
      </w:r>
      <w:r w:rsidR="0012778B">
        <w:rPr>
          <w:rFonts w:ascii="Times New Roman" w:hAnsi="Times New Roman" w:cs="Times New Roman"/>
          <w:sz w:val="28"/>
          <w:szCs w:val="28"/>
        </w:rPr>
        <w:t xml:space="preserve"> Регламент № 4087/88 ориентирован на развитие франчайзинга  именно </w:t>
      </w:r>
      <w:r w:rsidRPr="00002A7D">
        <w:rPr>
          <w:rFonts w:ascii="Times New Roman" w:hAnsi="Times New Roman" w:cs="Times New Roman"/>
          <w:sz w:val="28"/>
          <w:szCs w:val="28"/>
        </w:rPr>
        <w:t xml:space="preserve">в форме франчайзинга бизнес - формата. Разумеется, на территории </w:t>
      </w:r>
      <w:r w:rsidRPr="00002A7D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государств-участников общего рынка никто не препятствует сторонам заключать соглашения иного </w:t>
      </w:r>
      <w:proofErr w:type="spellStart"/>
      <w:r w:rsidRPr="00002A7D">
        <w:rPr>
          <w:rFonts w:ascii="Times New Roman" w:hAnsi="Times New Roman" w:cs="Times New Roman"/>
          <w:sz w:val="28"/>
          <w:szCs w:val="28"/>
        </w:rPr>
        <w:t>франшизного</w:t>
      </w:r>
      <w:proofErr w:type="spellEnd"/>
      <w:r w:rsidRPr="00002A7D">
        <w:rPr>
          <w:rFonts w:ascii="Times New Roman" w:hAnsi="Times New Roman" w:cs="Times New Roman"/>
          <w:sz w:val="28"/>
          <w:szCs w:val="28"/>
        </w:rPr>
        <w:t xml:space="preserve"> типа, но если такое соглашение не будет отвечать указанным минимальным условиям, а также ряду других требований Регламента № 4087/88, то оно, не будет подлежать изъятию из антимонопольных положений Римского договора со всеми вытекающими из этого последствиями.</w:t>
      </w:r>
    </w:p>
    <w:p w:rsidR="0049216F" w:rsidRDefault="00002A7D" w:rsidP="00DB3996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A7D">
        <w:rPr>
          <w:rFonts w:ascii="Times New Roman" w:hAnsi="Times New Roman" w:cs="Times New Roman"/>
          <w:sz w:val="28"/>
          <w:szCs w:val="28"/>
        </w:rPr>
        <w:t>В США под франчайзингом понимают более широкий перечень предпринимательских отношений.  Так, Министерство финансов США различает два типа «франчайзинга»: первый - т</w:t>
      </w:r>
      <w:r w:rsidR="0012778B">
        <w:rPr>
          <w:rFonts w:ascii="Times New Roman" w:hAnsi="Times New Roman" w:cs="Times New Roman"/>
          <w:sz w:val="28"/>
          <w:szCs w:val="28"/>
        </w:rPr>
        <w:t>оварный и торгово-посреднический</w:t>
      </w:r>
      <w:r w:rsidRPr="00002A7D">
        <w:rPr>
          <w:rFonts w:ascii="Times New Roman" w:hAnsi="Times New Roman" w:cs="Times New Roman"/>
          <w:sz w:val="28"/>
          <w:szCs w:val="28"/>
        </w:rPr>
        <w:t xml:space="preserve">, предусматривающий торгово-сбытовые отношения независимых поставщика и дилера, при которых дилер в определенной степени идентифицирует себя с рыночным образом поставщика;  второй — франчайзинг бизнес – формата,  который характеризуется продолжительными деловыми отношениями между </w:t>
      </w:r>
      <w:proofErr w:type="spellStart"/>
      <w:r w:rsidRPr="00002A7D">
        <w:rPr>
          <w:rFonts w:ascii="Times New Roman" w:hAnsi="Times New Roman" w:cs="Times New Roman"/>
          <w:sz w:val="28"/>
          <w:szCs w:val="28"/>
        </w:rPr>
        <w:t>франчайзером</w:t>
      </w:r>
      <w:proofErr w:type="spellEnd"/>
      <w:r w:rsidRPr="00002A7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02A7D">
        <w:rPr>
          <w:rFonts w:ascii="Times New Roman" w:hAnsi="Times New Roman" w:cs="Times New Roman"/>
          <w:sz w:val="28"/>
          <w:szCs w:val="28"/>
        </w:rPr>
        <w:t>франчаизи</w:t>
      </w:r>
      <w:proofErr w:type="spellEnd"/>
      <w:r w:rsidRPr="00002A7D">
        <w:rPr>
          <w:rFonts w:ascii="Times New Roman" w:hAnsi="Times New Roman" w:cs="Times New Roman"/>
          <w:sz w:val="28"/>
          <w:szCs w:val="28"/>
        </w:rPr>
        <w:t>, включающими полноформатный набор предпринимательского сотрудничества (стратегию маркетинга и планирование, операционные учебные материалы и стандарты, контроль качества и продолжительные двусторонние связи).</w:t>
      </w:r>
    </w:p>
    <w:p w:rsidR="0049216F" w:rsidRDefault="00430F1D" w:rsidP="009B1934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Договор коммерческой концессии, предусмотренный </w:t>
      </w:r>
      <w:r w:rsidR="000D27FA">
        <w:rPr>
          <w:rFonts w:ascii="Times New Roman" w:hAnsi="Times New Roman" w:cs="Times New Roman"/>
          <w:sz w:val="28"/>
          <w:szCs w:val="28"/>
        </w:rPr>
        <w:t xml:space="preserve">главой </w:t>
      </w:r>
      <w:r>
        <w:rPr>
          <w:rFonts w:ascii="Times New Roman" w:hAnsi="Times New Roman" w:cs="Times New Roman"/>
          <w:sz w:val="28"/>
          <w:szCs w:val="28"/>
        </w:rPr>
        <w:t xml:space="preserve">54 ГК РФ, по нашему мнению, в большей степени предназначен для регулирования отношений, складывающихся при создании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франчайзинговых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0D27FA">
        <w:rPr>
          <w:rFonts w:ascii="Times New Roman" w:hAnsi="Times New Roman" w:cs="Times New Roman"/>
          <w:sz w:val="28"/>
          <w:szCs w:val="28"/>
        </w:rPr>
        <w:t>истем бизнес – формата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0F1D" w:rsidRDefault="00430F1D" w:rsidP="009B1934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положениям данной главы правообладатель (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франчайзер</w:t>
      </w:r>
      <w:proofErr w:type="spellEnd"/>
      <w:r>
        <w:rPr>
          <w:rFonts w:ascii="Times New Roman" w:hAnsi="Times New Roman" w:cs="Times New Roman"/>
          <w:sz w:val="28"/>
          <w:szCs w:val="28"/>
        </w:rPr>
        <w:t>)  «</w:t>
      </w:r>
      <w:r w:rsidRPr="009C5C27">
        <w:rPr>
          <w:rFonts w:ascii="Times New Roman" w:hAnsi="Times New Roman" w:cs="Times New Roman"/>
          <w:sz w:val="28"/>
          <w:szCs w:val="28"/>
        </w:rPr>
        <w:t>обязан передать пользователю техническую и коммерческую документацию и предоставить иную информацию, необходимую пользователю для осуществления прав, предоставленных ему по договору коммерческой концессии, а также проинструктировать пользователя и его работников по вопросам, связанным с осуществлением этих прав</w:t>
      </w:r>
      <w:r>
        <w:rPr>
          <w:rFonts w:ascii="Times New Roman" w:hAnsi="Times New Roman" w:cs="Times New Roman"/>
          <w:sz w:val="28"/>
          <w:szCs w:val="28"/>
        </w:rPr>
        <w:t xml:space="preserve">». К обязанностям правообладателя (согласно ст. 1031 ГК РФ) законодателем также отнесены следующие обязанности: </w:t>
      </w:r>
    </w:p>
    <w:p w:rsidR="00430F1D" w:rsidRDefault="00430F1D" w:rsidP="00430F1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1.по обеспечению</w:t>
      </w:r>
      <w:r w:rsidRPr="009C5C27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ой регистрации предоставления</w:t>
      </w:r>
      <w:r w:rsidRPr="009C5C27">
        <w:rPr>
          <w:rFonts w:ascii="Times New Roman" w:hAnsi="Times New Roman" w:cs="Times New Roman"/>
          <w:sz w:val="28"/>
          <w:szCs w:val="28"/>
        </w:rPr>
        <w:t xml:space="preserve"> права</w:t>
      </w:r>
      <w:r>
        <w:rPr>
          <w:rFonts w:ascii="Times New Roman" w:hAnsi="Times New Roman" w:cs="Times New Roman"/>
          <w:sz w:val="28"/>
          <w:szCs w:val="28"/>
        </w:rPr>
        <w:t xml:space="preserve"> по  использованию</w:t>
      </w:r>
      <w:r w:rsidRPr="009C5C27">
        <w:rPr>
          <w:rFonts w:ascii="Times New Roman" w:hAnsi="Times New Roman" w:cs="Times New Roman"/>
          <w:sz w:val="28"/>
          <w:szCs w:val="28"/>
        </w:rPr>
        <w:t xml:space="preserve"> комплекса исключительных прав</w:t>
      </w:r>
      <w:r>
        <w:rPr>
          <w:rFonts w:ascii="Times New Roman" w:hAnsi="Times New Roman" w:cs="Times New Roman"/>
          <w:sz w:val="28"/>
          <w:szCs w:val="28"/>
        </w:rPr>
        <w:t>, предоставленных пользователю (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франчайзи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9C5C27">
        <w:rPr>
          <w:rFonts w:ascii="Times New Roman" w:hAnsi="Times New Roman" w:cs="Times New Roman"/>
          <w:sz w:val="28"/>
          <w:szCs w:val="28"/>
        </w:rPr>
        <w:t xml:space="preserve"> по договору коммерческой концессии (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 2 статьи 1028); </w:t>
      </w:r>
    </w:p>
    <w:p w:rsidR="00430F1D" w:rsidRDefault="00430F1D" w:rsidP="00430F1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по оказанию</w:t>
      </w:r>
      <w:r w:rsidRPr="009C5C27">
        <w:rPr>
          <w:rFonts w:ascii="Times New Roman" w:hAnsi="Times New Roman" w:cs="Times New Roman"/>
          <w:sz w:val="28"/>
          <w:szCs w:val="28"/>
        </w:rPr>
        <w:t xml:space="preserve"> пользователю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франчази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9C5C27">
        <w:rPr>
          <w:rFonts w:ascii="Times New Roman" w:hAnsi="Times New Roman" w:cs="Times New Roman"/>
          <w:sz w:val="28"/>
          <w:szCs w:val="28"/>
        </w:rPr>
        <w:t xml:space="preserve"> постоянн</w:t>
      </w:r>
      <w:r>
        <w:rPr>
          <w:rFonts w:ascii="Times New Roman" w:hAnsi="Times New Roman" w:cs="Times New Roman"/>
          <w:sz w:val="28"/>
          <w:szCs w:val="28"/>
        </w:rPr>
        <w:t>ого технического и консультативного</w:t>
      </w:r>
      <w:r w:rsidRPr="009C5C27">
        <w:rPr>
          <w:rFonts w:ascii="Times New Roman" w:hAnsi="Times New Roman" w:cs="Times New Roman"/>
          <w:sz w:val="28"/>
          <w:szCs w:val="28"/>
        </w:rPr>
        <w:t xml:space="preserve"> содействие, включая содействие в обучении и повышении квалификации работников;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000D" w:rsidRDefault="00430F1D" w:rsidP="00DB399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 </w:t>
      </w:r>
      <w:r w:rsidRPr="009C5C27">
        <w:rPr>
          <w:rFonts w:ascii="Times New Roman" w:hAnsi="Times New Roman" w:cs="Times New Roman"/>
          <w:sz w:val="28"/>
          <w:szCs w:val="28"/>
        </w:rPr>
        <w:t>контро</w:t>
      </w:r>
      <w:r>
        <w:rPr>
          <w:rFonts w:ascii="Times New Roman" w:hAnsi="Times New Roman" w:cs="Times New Roman"/>
          <w:sz w:val="28"/>
          <w:szCs w:val="28"/>
        </w:rPr>
        <w:t>лю качества</w:t>
      </w:r>
      <w:r w:rsidRPr="009C5C27">
        <w:rPr>
          <w:rFonts w:ascii="Times New Roman" w:hAnsi="Times New Roman" w:cs="Times New Roman"/>
          <w:sz w:val="28"/>
          <w:szCs w:val="28"/>
        </w:rPr>
        <w:t xml:space="preserve"> товаров (работ, услуг), производимых (выполняемых, оказываемых) пользователем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франчази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</w:p>
    <w:p w:rsidR="00430F1D" w:rsidRDefault="00430F1D" w:rsidP="009B1934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Пользователь (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франчази</w:t>
      </w:r>
      <w:proofErr w:type="spellEnd"/>
      <w:r>
        <w:rPr>
          <w:rFonts w:ascii="Times New Roman" w:hAnsi="Times New Roman" w:cs="Times New Roman"/>
          <w:sz w:val="28"/>
          <w:szCs w:val="28"/>
        </w:rPr>
        <w:t>) по договору коммерческой концессии (согласно ст. 1032 ГК РФ), с учетом характера и особенностью деятельности, имеет следующий перечень обязанностей:</w:t>
      </w:r>
    </w:p>
    <w:p w:rsidR="00430F1D" w:rsidRDefault="00430F1D" w:rsidP="00430F1D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4598">
        <w:rPr>
          <w:rFonts w:ascii="Times New Roman" w:hAnsi="Times New Roman" w:cs="Times New Roman"/>
          <w:sz w:val="28"/>
          <w:szCs w:val="28"/>
        </w:rPr>
        <w:t>использовать при осуществлении предусмотренной договором деятельности средство индивидуализации правообладателя указанным в договоре образом;</w:t>
      </w:r>
    </w:p>
    <w:p w:rsidR="00430F1D" w:rsidRDefault="00430F1D" w:rsidP="00430F1D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55ED">
        <w:rPr>
          <w:rFonts w:ascii="Times New Roman" w:hAnsi="Times New Roman" w:cs="Times New Roman"/>
          <w:sz w:val="28"/>
          <w:szCs w:val="28"/>
        </w:rPr>
        <w:t xml:space="preserve">обеспечивать соответствие качества производимых на основе договора товаров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55ED">
        <w:rPr>
          <w:rFonts w:ascii="Times New Roman" w:hAnsi="Times New Roman" w:cs="Times New Roman"/>
          <w:sz w:val="28"/>
          <w:szCs w:val="28"/>
        </w:rPr>
        <w:t>(работ, услуг) качеству аналогичных товаров (работ, услуг)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B55ED">
        <w:rPr>
          <w:rFonts w:ascii="Times New Roman" w:hAnsi="Times New Roman" w:cs="Times New Roman"/>
          <w:sz w:val="28"/>
          <w:szCs w:val="28"/>
        </w:rPr>
        <w:t xml:space="preserve"> производимых (выполняемых, оказываемых) непосредственно правообладателем;</w:t>
      </w:r>
      <w:proofErr w:type="gramEnd"/>
    </w:p>
    <w:p w:rsidR="00430F1D" w:rsidRDefault="00430F1D" w:rsidP="00430F1D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5ED">
        <w:rPr>
          <w:rFonts w:ascii="Times New Roman" w:hAnsi="Times New Roman" w:cs="Times New Roman"/>
          <w:sz w:val="28"/>
          <w:szCs w:val="28"/>
        </w:rPr>
        <w:t>соблюдать инструкции и указания правообладателя.</w:t>
      </w:r>
    </w:p>
    <w:p w:rsidR="00430F1D" w:rsidRDefault="00430F1D" w:rsidP="00430F1D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55ED">
        <w:rPr>
          <w:rFonts w:ascii="Times New Roman" w:hAnsi="Times New Roman" w:cs="Times New Roman"/>
          <w:sz w:val="28"/>
          <w:szCs w:val="28"/>
        </w:rPr>
        <w:t>оказывать покупателям (заказчикам) все дополнительные услуги, на которые они могли бы рассчитывать, приобретая (заказывая) товар (работу, услугу) непосредственно у правообладателя;</w:t>
      </w:r>
      <w:proofErr w:type="gramEnd"/>
    </w:p>
    <w:p w:rsidR="0049216F" w:rsidRDefault="00430F1D" w:rsidP="00DB3996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5ED">
        <w:rPr>
          <w:rFonts w:ascii="Times New Roman" w:hAnsi="Times New Roman" w:cs="Times New Roman"/>
          <w:sz w:val="28"/>
          <w:szCs w:val="28"/>
        </w:rPr>
        <w:t>не разглашать секреты производства (ноу-хау) правообладателя и другую конфиденц</w:t>
      </w:r>
      <w:r>
        <w:rPr>
          <w:rFonts w:ascii="Times New Roman" w:hAnsi="Times New Roman" w:cs="Times New Roman"/>
          <w:sz w:val="28"/>
          <w:szCs w:val="28"/>
        </w:rPr>
        <w:t>иальную коммерческую информацию и др.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</w:p>
    <w:p w:rsidR="00DB3996" w:rsidRPr="00DB3996" w:rsidRDefault="00DB3996" w:rsidP="00DB3996">
      <w:pPr>
        <w:pStyle w:val="ConsPlusNormal"/>
        <w:spacing w:line="36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81289B" w:rsidRDefault="004463A4" w:rsidP="00DB3996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</w:t>
      </w:r>
      <w:r w:rsidR="006D00FE" w:rsidRPr="006D00FE">
        <w:rPr>
          <w:rFonts w:ascii="Times New Roman" w:hAnsi="Times New Roman" w:cs="Times New Roman"/>
          <w:sz w:val="28"/>
          <w:szCs w:val="28"/>
        </w:rPr>
        <w:t>ранчайзинг распределения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692F73"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торговый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франчайзинг</w:t>
      </w:r>
      <w:r w:rsidR="00692F7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)</w:t>
      </w:r>
      <w:r w:rsidR="006D00FE" w:rsidRPr="006D00FE">
        <w:rPr>
          <w:rFonts w:ascii="Times New Roman" w:hAnsi="Times New Roman" w:cs="Times New Roman"/>
          <w:sz w:val="28"/>
          <w:szCs w:val="28"/>
        </w:rPr>
        <w:t>, пред</w:t>
      </w:r>
      <w:r>
        <w:rPr>
          <w:rFonts w:ascii="Times New Roman" w:hAnsi="Times New Roman" w:cs="Times New Roman"/>
          <w:sz w:val="28"/>
          <w:szCs w:val="28"/>
        </w:rPr>
        <w:t>ставляющий</w:t>
      </w:r>
      <w:r w:rsidR="006D00FE" w:rsidRPr="006D00FE">
        <w:rPr>
          <w:rFonts w:ascii="Times New Roman" w:hAnsi="Times New Roman" w:cs="Times New Roman"/>
          <w:sz w:val="28"/>
          <w:szCs w:val="28"/>
        </w:rPr>
        <w:t xml:space="preserve"> собой продажу товаров, продаваемых </w:t>
      </w:r>
      <w:proofErr w:type="spellStart"/>
      <w:r w:rsidR="006D00FE" w:rsidRPr="006D00FE">
        <w:rPr>
          <w:rFonts w:ascii="Times New Roman" w:hAnsi="Times New Roman" w:cs="Times New Roman"/>
          <w:sz w:val="28"/>
          <w:szCs w:val="28"/>
        </w:rPr>
        <w:t>франчайз</w:t>
      </w:r>
      <w:r w:rsidR="009624E9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6D00FE" w:rsidRPr="006D00FE">
        <w:rPr>
          <w:rFonts w:ascii="Times New Roman" w:hAnsi="Times New Roman" w:cs="Times New Roman"/>
          <w:sz w:val="28"/>
          <w:szCs w:val="28"/>
        </w:rPr>
        <w:t xml:space="preserve"> под товарным </w:t>
      </w:r>
      <w:r>
        <w:rPr>
          <w:rFonts w:ascii="Times New Roman" w:hAnsi="Times New Roman" w:cs="Times New Roman"/>
          <w:sz w:val="28"/>
          <w:szCs w:val="28"/>
        </w:rPr>
        <w:t>знаком</w:t>
      </w:r>
      <w:r w:rsidR="009624E9">
        <w:rPr>
          <w:rFonts w:ascii="Times New Roman" w:hAnsi="Times New Roman" w:cs="Times New Roman"/>
          <w:sz w:val="28"/>
          <w:szCs w:val="28"/>
        </w:rPr>
        <w:t xml:space="preserve"> франчайзера</w:t>
      </w:r>
      <w:r>
        <w:rPr>
          <w:rFonts w:ascii="Times New Roman" w:hAnsi="Times New Roman" w:cs="Times New Roman"/>
          <w:sz w:val="28"/>
          <w:szCs w:val="28"/>
        </w:rPr>
        <w:t xml:space="preserve"> на определенных условиях, </w:t>
      </w:r>
      <w:r w:rsidR="00692F73">
        <w:rPr>
          <w:rFonts w:ascii="Times New Roman" w:hAnsi="Times New Roman" w:cs="Times New Roman"/>
          <w:sz w:val="28"/>
          <w:szCs w:val="28"/>
        </w:rPr>
        <w:t>по большому счету</w:t>
      </w:r>
      <w:r w:rsidR="00E246F9">
        <w:rPr>
          <w:rFonts w:ascii="Times New Roman" w:hAnsi="Times New Roman" w:cs="Times New Roman"/>
          <w:sz w:val="28"/>
          <w:szCs w:val="28"/>
        </w:rPr>
        <w:t xml:space="preserve"> </w:t>
      </w:r>
      <w:r w:rsidR="00692F73">
        <w:rPr>
          <w:rFonts w:ascii="Times New Roman" w:hAnsi="Times New Roman" w:cs="Times New Roman"/>
          <w:sz w:val="28"/>
          <w:szCs w:val="28"/>
        </w:rPr>
        <w:t>законодательного регулирования не получил.</w:t>
      </w:r>
      <w:r w:rsidR="00451082">
        <w:rPr>
          <w:rFonts w:ascii="Times New Roman" w:hAnsi="Times New Roman" w:cs="Times New Roman"/>
          <w:sz w:val="28"/>
          <w:szCs w:val="28"/>
        </w:rPr>
        <w:t xml:space="preserve"> Не смотря на то, что в </w:t>
      </w:r>
      <w:r w:rsidR="00451082" w:rsidRPr="00451082">
        <w:rPr>
          <w:rFonts w:ascii="Times New Roman" w:hAnsi="Times New Roman" w:cs="Times New Roman"/>
          <w:sz w:val="28"/>
          <w:szCs w:val="28"/>
        </w:rPr>
        <w:t>п. 2 ст. 1027 ГК РФ</w:t>
      </w:r>
      <w:r w:rsidR="001217B2">
        <w:rPr>
          <w:rFonts w:ascii="Times New Roman" w:hAnsi="Times New Roman" w:cs="Times New Roman"/>
          <w:sz w:val="28"/>
          <w:szCs w:val="28"/>
        </w:rPr>
        <w:t xml:space="preserve"> предложены два альтернативных варианта</w:t>
      </w:r>
      <w:r w:rsidR="00451082" w:rsidRPr="00451082">
        <w:rPr>
          <w:rFonts w:ascii="Times New Roman" w:hAnsi="Times New Roman" w:cs="Times New Roman"/>
          <w:sz w:val="28"/>
          <w:szCs w:val="28"/>
        </w:rPr>
        <w:t xml:space="preserve"> использования комплекса исключительных прав:</w:t>
      </w:r>
    </w:p>
    <w:p w:rsidR="0081289B" w:rsidRDefault="009D115C" w:rsidP="0081289B">
      <w:pPr>
        <w:pStyle w:val="ConsPlusNormal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комплекса исключительных прав </w:t>
      </w:r>
      <w:r w:rsidR="00451082" w:rsidRPr="00451082">
        <w:rPr>
          <w:rFonts w:ascii="Times New Roman" w:hAnsi="Times New Roman" w:cs="Times New Roman"/>
          <w:sz w:val="28"/>
          <w:szCs w:val="28"/>
        </w:rPr>
        <w:t>при продаже товаров, полученных от правообладателя</w:t>
      </w:r>
      <w:r w:rsidR="0081289B">
        <w:rPr>
          <w:rFonts w:ascii="Times New Roman" w:hAnsi="Times New Roman" w:cs="Times New Roman"/>
          <w:sz w:val="28"/>
          <w:szCs w:val="28"/>
        </w:rPr>
        <w:t>;</w:t>
      </w:r>
    </w:p>
    <w:p w:rsidR="0081289B" w:rsidRDefault="00BD40FD" w:rsidP="0081289B">
      <w:pPr>
        <w:pStyle w:val="ConsPlusNormal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1082" w:rsidRPr="00451082">
        <w:rPr>
          <w:rFonts w:ascii="Times New Roman" w:hAnsi="Times New Roman" w:cs="Times New Roman"/>
          <w:sz w:val="28"/>
          <w:szCs w:val="28"/>
        </w:rPr>
        <w:t xml:space="preserve"> </w:t>
      </w:r>
      <w:r w:rsidR="009D115C">
        <w:rPr>
          <w:rFonts w:ascii="Times New Roman" w:hAnsi="Times New Roman" w:cs="Times New Roman"/>
          <w:sz w:val="28"/>
          <w:szCs w:val="28"/>
        </w:rPr>
        <w:t xml:space="preserve">использование комплекса исключительных прав </w:t>
      </w:r>
      <w:r w:rsidR="009D115C" w:rsidRPr="00451082">
        <w:rPr>
          <w:rFonts w:ascii="Times New Roman" w:hAnsi="Times New Roman" w:cs="Times New Roman"/>
          <w:sz w:val="28"/>
          <w:szCs w:val="28"/>
        </w:rPr>
        <w:t>при продаже товаров</w:t>
      </w:r>
      <w:r w:rsidR="009D115C">
        <w:rPr>
          <w:rFonts w:ascii="Times New Roman" w:hAnsi="Times New Roman" w:cs="Times New Roman"/>
          <w:sz w:val="28"/>
          <w:szCs w:val="28"/>
        </w:rPr>
        <w:t>,</w:t>
      </w:r>
      <w:r w:rsidR="00451082" w:rsidRPr="00451082">
        <w:rPr>
          <w:rFonts w:ascii="Times New Roman" w:hAnsi="Times New Roman" w:cs="Times New Roman"/>
          <w:sz w:val="28"/>
          <w:szCs w:val="28"/>
        </w:rPr>
        <w:t xml:space="preserve"> произведенных самим пользователем</w:t>
      </w:r>
      <w:r w:rsidR="009D115C">
        <w:rPr>
          <w:rFonts w:ascii="Times New Roman" w:hAnsi="Times New Roman" w:cs="Times New Roman"/>
          <w:sz w:val="28"/>
          <w:szCs w:val="28"/>
        </w:rPr>
        <w:t xml:space="preserve">, при </w:t>
      </w:r>
      <w:r w:rsidR="00692F73">
        <w:rPr>
          <w:rFonts w:ascii="Times New Roman" w:hAnsi="Times New Roman" w:cs="Times New Roman"/>
          <w:sz w:val="28"/>
          <w:szCs w:val="28"/>
        </w:rPr>
        <w:t xml:space="preserve"> </w:t>
      </w:r>
      <w:r w:rsidR="0063000D">
        <w:rPr>
          <w:rFonts w:ascii="Times New Roman" w:hAnsi="Times New Roman" w:cs="Times New Roman"/>
          <w:sz w:val="28"/>
          <w:szCs w:val="28"/>
        </w:rPr>
        <w:t>выполнении работ, оказании</w:t>
      </w:r>
      <w:r w:rsidR="009D115C" w:rsidRPr="009D115C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F73B3D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B1934" w:rsidRDefault="00BD40FD" w:rsidP="009B193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наш взгляд,</w:t>
      </w:r>
      <w:r w:rsidR="0081289B">
        <w:rPr>
          <w:rFonts w:ascii="Times New Roman" w:hAnsi="Times New Roman" w:cs="Times New Roman"/>
          <w:sz w:val="28"/>
          <w:szCs w:val="28"/>
        </w:rPr>
        <w:t xml:space="preserve"> второй способ использования исключительных прав</w:t>
      </w:r>
      <w:r w:rsidR="0046561A">
        <w:rPr>
          <w:rFonts w:ascii="Times New Roman" w:hAnsi="Times New Roman" w:cs="Times New Roman"/>
          <w:sz w:val="28"/>
          <w:szCs w:val="28"/>
        </w:rPr>
        <w:t xml:space="preserve"> пользователем </w:t>
      </w:r>
      <w:r w:rsidR="0081289B">
        <w:rPr>
          <w:rFonts w:ascii="Times New Roman" w:hAnsi="Times New Roman" w:cs="Times New Roman"/>
          <w:sz w:val="28"/>
          <w:szCs w:val="28"/>
        </w:rPr>
        <w:t>получил более детальное  правовое регулирование (именно фран</w:t>
      </w:r>
      <w:r w:rsidR="00023554">
        <w:rPr>
          <w:rFonts w:ascii="Times New Roman" w:hAnsi="Times New Roman" w:cs="Times New Roman"/>
          <w:sz w:val="28"/>
          <w:szCs w:val="28"/>
        </w:rPr>
        <w:t>чайзинг бизнес -</w:t>
      </w:r>
      <w:r w:rsidR="00002A7D">
        <w:rPr>
          <w:rFonts w:ascii="Times New Roman" w:hAnsi="Times New Roman" w:cs="Times New Roman"/>
          <w:sz w:val="28"/>
          <w:szCs w:val="28"/>
        </w:rPr>
        <w:t xml:space="preserve"> </w:t>
      </w:r>
      <w:r w:rsidR="00023554">
        <w:rPr>
          <w:rFonts w:ascii="Times New Roman" w:hAnsi="Times New Roman" w:cs="Times New Roman"/>
          <w:sz w:val="28"/>
          <w:szCs w:val="28"/>
        </w:rPr>
        <w:t>формата)</w:t>
      </w:r>
      <w:r w:rsidR="008128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56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2E72" w:rsidRDefault="00047615" w:rsidP="009B1934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первом случае, п</w:t>
      </w:r>
      <w:r w:rsidR="0046561A">
        <w:rPr>
          <w:rFonts w:ascii="Times New Roman" w:hAnsi="Times New Roman" w:cs="Times New Roman"/>
          <w:sz w:val="28"/>
          <w:szCs w:val="28"/>
        </w:rPr>
        <w:t>ри продаже товаров, полученных от правообладателя, законодателем не указано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1082">
        <w:rPr>
          <w:rFonts w:ascii="Times New Roman" w:hAnsi="Times New Roman" w:cs="Times New Roman"/>
          <w:sz w:val="28"/>
          <w:szCs w:val="28"/>
        </w:rPr>
        <w:t>на каком основании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46561A">
        <w:rPr>
          <w:rFonts w:ascii="Times New Roman" w:hAnsi="Times New Roman" w:cs="Times New Roman"/>
          <w:sz w:val="28"/>
          <w:szCs w:val="28"/>
        </w:rPr>
        <w:t xml:space="preserve"> </w:t>
      </w:r>
      <w:r w:rsidR="00023554" w:rsidRPr="00451082">
        <w:rPr>
          <w:rFonts w:ascii="Times New Roman" w:hAnsi="Times New Roman" w:cs="Times New Roman"/>
          <w:sz w:val="28"/>
          <w:szCs w:val="28"/>
        </w:rPr>
        <w:t>на каком праве перед</w:t>
      </w:r>
      <w:r>
        <w:rPr>
          <w:rFonts w:ascii="Times New Roman" w:hAnsi="Times New Roman" w:cs="Times New Roman"/>
          <w:sz w:val="28"/>
          <w:szCs w:val="28"/>
        </w:rPr>
        <w:t xml:space="preserve">аются эти товары пользователю, что вызывает необходимость использования иных договорных конструкций кроме договора коммерческой концессии. </w:t>
      </w:r>
      <w:r w:rsidR="00692F73">
        <w:rPr>
          <w:rFonts w:ascii="Times New Roman" w:hAnsi="Times New Roman" w:cs="Times New Roman"/>
          <w:sz w:val="28"/>
          <w:szCs w:val="28"/>
        </w:rPr>
        <w:t xml:space="preserve">Ряд российских </w:t>
      </w:r>
      <w:r w:rsidR="00520FB3" w:rsidRPr="00520FB3">
        <w:rPr>
          <w:rFonts w:ascii="Times New Roman" w:hAnsi="Times New Roman" w:cs="Times New Roman"/>
          <w:sz w:val="28"/>
          <w:szCs w:val="28"/>
        </w:rPr>
        <w:t>предпринимателей, предлагая купить франшизу</w:t>
      </w:r>
      <w:r w:rsidR="00692F73">
        <w:rPr>
          <w:rFonts w:ascii="Times New Roman" w:hAnsi="Times New Roman" w:cs="Times New Roman"/>
          <w:sz w:val="28"/>
          <w:szCs w:val="28"/>
        </w:rPr>
        <w:t xml:space="preserve"> данного типа</w:t>
      </w:r>
      <w:r w:rsidR="00520FB3" w:rsidRPr="00520FB3">
        <w:rPr>
          <w:rFonts w:ascii="Times New Roman" w:hAnsi="Times New Roman" w:cs="Times New Roman"/>
          <w:sz w:val="28"/>
          <w:szCs w:val="28"/>
        </w:rPr>
        <w:t>,</w:t>
      </w:r>
      <w:r w:rsidR="00692F73">
        <w:rPr>
          <w:rFonts w:ascii="Times New Roman" w:hAnsi="Times New Roman" w:cs="Times New Roman"/>
          <w:sz w:val="28"/>
          <w:szCs w:val="28"/>
        </w:rPr>
        <w:t xml:space="preserve"> </w:t>
      </w:r>
      <w:r w:rsidR="00520FB3" w:rsidRPr="00520FB3">
        <w:rPr>
          <w:rFonts w:ascii="Times New Roman" w:hAnsi="Times New Roman" w:cs="Times New Roman"/>
          <w:sz w:val="28"/>
          <w:szCs w:val="28"/>
        </w:rPr>
        <w:t xml:space="preserve"> зак</w:t>
      </w:r>
      <w:r w:rsidR="00692F73">
        <w:rPr>
          <w:rFonts w:ascii="Times New Roman" w:hAnsi="Times New Roman" w:cs="Times New Roman"/>
          <w:sz w:val="28"/>
          <w:szCs w:val="28"/>
        </w:rPr>
        <w:t>лючает дистрибьюторский договор.</w:t>
      </w:r>
      <w:r w:rsidR="00692F73">
        <w:rPr>
          <w:rStyle w:val="a6"/>
          <w:rFonts w:ascii="Times New Roman" w:hAnsi="Times New Roman" w:cs="Times New Roman"/>
          <w:sz w:val="28"/>
          <w:szCs w:val="28"/>
        </w:rPr>
        <w:footnoteReference w:id="9"/>
      </w:r>
      <w:r w:rsidR="00692F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3633" w:rsidRDefault="00A55DC0" w:rsidP="00DB3996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Составляя </w:t>
      </w:r>
      <w:r w:rsidRPr="00A55DC0">
        <w:rPr>
          <w:rFonts w:ascii="Times New Roman" w:hAnsi="Times New Roman" w:cs="Times New Roman"/>
          <w:sz w:val="28"/>
          <w:szCs w:val="28"/>
        </w:rPr>
        <w:t xml:space="preserve"> </w:t>
      </w:r>
      <w:r w:rsidR="00735880">
        <w:rPr>
          <w:rFonts w:ascii="Times New Roman" w:hAnsi="Times New Roman" w:cs="Times New Roman"/>
          <w:sz w:val="28"/>
          <w:szCs w:val="28"/>
        </w:rPr>
        <w:t>«</w:t>
      </w:r>
      <w:r w:rsidRPr="00A55DC0">
        <w:rPr>
          <w:rFonts w:ascii="Times New Roman" w:hAnsi="Times New Roman" w:cs="Times New Roman"/>
          <w:sz w:val="28"/>
          <w:szCs w:val="28"/>
        </w:rPr>
        <w:t>дистрибьюторские соглашения</w:t>
      </w:r>
      <w:r w:rsidR="00735880">
        <w:rPr>
          <w:rFonts w:ascii="Times New Roman" w:hAnsi="Times New Roman" w:cs="Times New Roman"/>
          <w:sz w:val="28"/>
          <w:szCs w:val="28"/>
        </w:rPr>
        <w:t>»</w:t>
      </w:r>
      <w:r w:rsidRPr="00A55DC0">
        <w:rPr>
          <w:rFonts w:ascii="Times New Roman" w:hAnsi="Times New Roman" w:cs="Times New Roman"/>
          <w:sz w:val="28"/>
          <w:szCs w:val="28"/>
        </w:rPr>
        <w:t>, предприниматели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55D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как было замечено ранее, </w:t>
      </w:r>
      <w:r w:rsidRPr="00A55DC0">
        <w:rPr>
          <w:rFonts w:ascii="Times New Roman" w:hAnsi="Times New Roman" w:cs="Times New Roman"/>
          <w:sz w:val="28"/>
          <w:szCs w:val="28"/>
        </w:rPr>
        <w:t>стремятся таким образом избежать заключения договора коммерческой концессии (что обусловлено нежеланием осуществлять государственную регис</w:t>
      </w:r>
      <w:r>
        <w:rPr>
          <w:rFonts w:ascii="Times New Roman" w:hAnsi="Times New Roman" w:cs="Times New Roman"/>
          <w:sz w:val="28"/>
          <w:szCs w:val="28"/>
        </w:rPr>
        <w:t>трацию данного договора). Тем более</w:t>
      </w:r>
      <w:r w:rsidR="00B35A6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данном случае</w:t>
      </w:r>
      <w:r w:rsidR="00B35A60">
        <w:rPr>
          <w:rFonts w:ascii="Times New Roman" w:hAnsi="Times New Roman" w:cs="Times New Roman"/>
          <w:sz w:val="28"/>
          <w:szCs w:val="28"/>
        </w:rPr>
        <w:t>,</w:t>
      </w:r>
      <w:r w:rsidRPr="00A55D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пользователь</w:t>
      </w:r>
      <w:r w:rsidR="00A82E98">
        <w:rPr>
          <w:rFonts w:ascii="Times New Roman" w:hAnsi="Times New Roman" w:cs="Times New Roman"/>
          <w:sz w:val="28"/>
          <w:szCs w:val="28"/>
        </w:rPr>
        <w:t xml:space="preserve"> (являющийся по своей сути д</w:t>
      </w:r>
      <w:r w:rsidR="00A82E98" w:rsidRPr="00A55DC0">
        <w:rPr>
          <w:rFonts w:ascii="Times New Roman" w:hAnsi="Times New Roman" w:cs="Times New Roman"/>
          <w:sz w:val="28"/>
          <w:szCs w:val="28"/>
        </w:rPr>
        <w:t>истрибьютор</w:t>
      </w:r>
      <w:r w:rsidR="00A82E98">
        <w:rPr>
          <w:rFonts w:ascii="Times New Roman" w:hAnsi="Times New Roman" w:cs="Times New Roman"/>
          <w:sz w:val="28"/>
          <w:szCs w:val="28"/>
        </w:rPr>
        <w:t>ом)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55DC0">
        <w:rPr>
          <w:rFonts w:ascii="Times New Roman" w:hAnsi="Times New Roman" w:cs="Times New Roman"/>
          <w:sz w:val="28"/>
          <w:szCs w:val="28"/>
        </w:rPr>
        <w:t xml:space="preserve">не нуждается в использовании всего комплекса исключительных прав, </w:t>
      </w:r>
      <w:r>
        <w:rPr>
          <w:rFonts w:ascii="Times New Roman" w:hAnsi="Times New Roman" w:cs="Times New Roman"/>
          <w:sz w:val="28"/>
          <w:szCs w:val="28"/>
        </w:rPr>
        <w:lastRenderedPageBreak/>
        <w:t>которые предусмотрены договором коммерческой концессии.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10"/>
      </w:r>
      <w:r w:rsidRPr="00A55DC0">
        <w:rPr>
          <w:rFonts w:ascii="Times New Roman" w:hAnsi="Times New Roman" w:cs="Times New Roman"/>
          <w:sz w:val="28"/>
          <w:szCs w:val="28"/>
        </w:rPr>
        <w:t xml:space="preserve"> </w:t>
      </w:r>
      <w:r w:rsidR="00B35A60">
        <w:rPr>
          <w:rFonts w:ascii="Times New Roman" w:hAnsi="Times New Roman" w:cs="Times New Roman"/>
          <w:sz w:val="28"/>
          <w:szCs w:val="28"/>
        </w:rPr>
        <w:t xml:space="preserve">Пользователь, осуществляя функции продвижения товара на рынке, </w:t>
      </w:r>
      <w:r w:rsidRPr="00A55DC0">
        <w:rPr>
          <w:rFonts w:ascii="Times New Roman" w:hAnsi="Times New Roman" w:cs="Times New Roman"/>
          <w:sz w:val="28"/>
          <w:szCs w:val="28"/>
        </w:rPr>
        <w:t>перепродает уже произведенные товары и в ряде</w:t>
      </w:r>
      <w:r w:rsidR="00735880">
        <w:rPr>
          <w:rFonts w:ascii="Times New Roman" w:hAnsi="Times New Roman" w:cs="Times New Roman"/>
          <w:sz w:val="28"/>
          <w:szCs w:val="28"/>
        </w:rPr>
        <w:t xml:space="preserve"> случаев осуществляет их ремонт</w:t>
      </w:r>
      <w:r w:rsidR="001919BF">
        <w:rPr>
          <w:sz w:val="28"/>
          <w:szCs w:val="28"/>
        </w:rPr>
        <w:t xml:space="preserve">, </w:t>
      </w:r>
      <w:r w:rsidR="001919BF" w:rsidRPr="00467720">
        <w:rPr>
          <w:rFonts w:ascii="Times New Roman" w:hAnsi="Times New Roman" w:cs="Times New Roman"/>
          <w:sz w:val="28"/>
          <w:szCs w:val="28"/>
        </w:rPr>
        <w:t>используя при этом</w:t>
      </w:r>
      <w:r w:rsidR="00C72A8C">
        <w:rPr>
          <w:rFonts w:ascii="Times New Roman" w:hAnsi="Times New Roman" w:cs="Times New Roman"/>
          <w:sz w:val="28"/>
          <w:szCs w:val="28"/>
        </w:rPr>
        <w:t xml:space="preserve"> товарный знак</w:t>
      </w:r>
      <w:r w:rsidR="001919BF" w:rsidRPr="00467720">
        <w:rPr>
          <w:rFonts w:ascii="Times New Roman" w:hAnsi="Times New Roman" w:cs="Times New Roman"/>
          <w:sz w:val="28"/>
          <w:szCs w:val="28"/>
        </w:rPr>
        <w:t xml:space="preserve"> (коммерческое обозначение)</w:t>
      </w:r>
      <w:r w:rsidR="00467720">
        <w:rPr>
          <w:rFonts w:ascii="Times New Roman" w:hAnsi="Times New Roman" w:cs="Times New Roman"/>
          <w:sz w:val="28"/>
          <w:szCs w:val="28"/>
        </w:rPr>
        <w:t xml:space="preserve"> и</w:t>
      </w:r>
      <w:r w:rsidR="00C72A8C">
        <w:rPr>
          <w:rFonts w:ascii="Times New Roman" w:hAnsi="Times New Roman" w:cs="Times New Roman"/>
          <w:sz w:val="28"/>
          <w:szCs w:val="28"/>
        </w:rPr>
        <w:t xml:space="preserve"> другие объекты</w:t>
      </w:r>
      <w:r w:rsidR="00467720">
        <w:rPr>
          <w:rFonts w:ascii="Times New Roman" w:hAnsi="Times New Roman" w:cs="Times New Roman"/>
          <w:sz w:val="28"/>
          <w:szCs w:val="28"/>
        </w:rPr>
        <w:t xml:space="preserve"> интеллектуальной собственности</w:t>
      </w:r>
      <w:r w:rsidR="00B35A60" w:rsidRPr="00467720">
        <w:rPr>
          <w:rFonts w:ascii="Times New Roman" w:hAnsi="Times New Roman" w:cs="Times New Roman"/>
          <w:sz w:val="28"/>
          <w:szCs w:val="28"/>
        </w:rPr>
        <w:t xml:space="preserve"> </w:t>
      </w:r>
      <w:r w:rsidR="001919BF" w:rsidRPr="00467720">
        <w:rPr>
          <w:rFonts w:ascii="Times New Roman" w:hAnsi="Times New Roman" w:cs="Times New Roman"/>
          <w:sz w:val="28"/>
          <w:szCs w:val="28"/>
        </w:rPr>
        <w:t>поставщика</w:t>
      </w:r>
      <w:r w:rsidR="00B35A60" w:rsidRPr="00467720">
        <w:rPr>
          <w:rFonts w:ascii="Times New Roman" w:hAnsi="Times New Roman" w:cs="Times New Roman"/>
          <w:sz w:val="28"/>
          <w:szCs w:val="28"/>
        </w:rPr>
        <w:t>.</w:t>
      </w:r>
      <w:r w:rsidR="001919BF" w:rsidRPr="001919BF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67720">
        <w:rPr>
          <w:rFonts w:ascii="Times New Roman" w:hAnsi="Times New Roman" w:cs="Times New Roman"/>
          <w:sz w:val="28"/>
          <w:szCs w:val="28"/>
        </w:rPr>
        <w:t>Подобные договорные конструкции по своей правовой природе являются смешанным договором, который включает в себя элементы договоров поставки, агентирования и коммерческой концессии.</w:t>
      </w:r>
      <w:r w:rsidR="00235E67">
        <w:rPr>
          <w:rStyle w:val="a6"/>
          <w:rFonts w:ascii="Times New Roman" w:hAnsi="Times New Roman" w:cs="Times New Roman"/>
          <w:sz w:val="28"/>
          <w:szCs w:val="28"/>
        </w:rPr>
        <w:footnoteReference w:id="11"/>
      </w:r>
      <w:r w:rsidR="00467720">
        <w:rPr>
          <w:rFonts w:ascii="Times New Roman" w:hAnsi="Times New Roman" w:cs="Times New Roman"/>
          <w:sz w:val="28"/>
          <w:szCs w:val="28"/>
        </w:rPr>
        <w:t xml:space="preserve"> Данная позиция отражена в постановлении</w:t>
      </w:r>
      <w:r w:rsidR="00467720" w:rsidRPr="00467720">
        <w:rPr>
          <w:rFonts w:ascii="Times New Roman" w:hAnsi="Times New Roman" w:cs="Times New Roman"/>
          <w:sz w:val="28"/>
          <w:szCs w:val="28"/>
        </w:rPr>
        <w:t xml:space="preserve"> Седьмого арбитражного апелляционного суда от 25 января 2010 г. № 07АП-10750/09 по делу № А45-19054/2009</w:t>
      </w:r>
      <w:r w:rsidR="00467720">
        <w:rPr>
          <w:rFonts w:ascii="Times New Roman" w:hAnsi="Times New Roman" w:cs="Times New Roman"/>
          <w:sz w:val="28"/>
          <w:szCs w:val="28"/>
        </w:rPr>
        <w:t>. Положения «дистрибьюторского соглашения», в которых регламентирован порядок</w:t>
      </w:r>
      <w:r w:rsidR="001A0589">
        <w:rPr>
          <w:rFonts w:ascii="Times New Roman" w:hAnsi="Times New Roman" w:cs="Times New Roman"/>
          <w:sz w:val="28"/>
          <w:szCs w:val="28"/>
        </w:rPr>
        <w:t xml:space="preserve"> использования комплекса исключительных прав в любом его объеме</w:t>
      </w:r>
      <w:r w:rsidR="00467720">
        <w:rPr>
          <w:rFonts w:ascii="Times New Roman" w:hAnsi="Times New Roman" w:cs="Times New Roman"/>
          <w:sz w:val="28"/>
          <w:szCs w:val="28"/>
        </w:rPr>
        <w:t xml:space="preserve">, </w:t>
      </w:r>
      <w:r w:rsidR="00235E67">
        <w:rPr>
          <w:rFonts w:ascii="Times New Roman" w:hAnsi="Times New Roman" w:cs="Times New Roman"/>
          <w:sz w:val="28"/>
          <w:szCs w:val="28"/>
        </w:rPr>
        <w:t>подпадают под законодательство, регулирующее отношения коммерческой концессии, то есть главы 54 ГК РФ. Все существенные условия договора коммерческой концессии</w:t>
      </w:r>
      <w:r w:rsidR="001A0589">
        <w:rPr>
          <w:rFonts w:ascii="Times New Roman" w:hAnsi="Times New Roman" w:cs="Times New Roman"/>
          <w:sz w:val="28"/>
          <w:szCs w:val="28"/>
        </w:rPr>
        <w:t xml:space="preserve"> (в том числе регистрация в Роспатенте)</w:t>
      </w:r>
      <w:r w:rsidR="00235E67">
        <w:rPr>
          <w:rFonts w:ascii="Times New Roman" w:hAnsi="Times New Roman" w:cs="Times New Roman"/>
          <w:sz w:val="28"/>
          <w:szCs w:val="28"/>
        </w:rPr>
        <w:t>, предусмотренные законодательством РФ, должны быть соблюдены в</w:t>
      </w:r>
      <w:r w:rsidR="00C72A8C">
        <w:rPr>
          <w:rFonts w:ascii="Times New Roman" w:hAnsi="Times New Roman" w:cs="Times New Roman"/>
          <w:sz w:val="28"/>
          <w:szCs w:val="28"/>
        </w:rPr>
        <w:t xml:space="preserve"> указанном выше</w:t>
      </w:r>
      <w:r w:rsidR="00235E67">
        <w:rPr>
          <w:rFonts w:ascii="Times New Roman" w:hAnsi="Times New Roman" w:cs="Times New Roman"/>
          <w:sz w:val="28"/>
          <w:szCs w:val="28"/>
        </w:rPr>
        <w:t xml:space="preserve"> «дистрибьюторском соглашении»</w:t>
      </w:r>
      <w:r w:rsidR="00C72A8C">
        <w:rPr>
          <w:rFonts w:ascii="Times New Roman" w:hAnsi="Times New Roman" w:cs="Times New Roman"/>
          <w:sz w:val="28"/>
          <w:szCs w:val="28"/>
        </w:rPr>
        <w:t>.</w:t>
      </w:r>
    </w:p>
    <w:p w:rsidR="009E6967" w:rsidRDefault="009E6967" w:rsidP="009B1934">
      <w:pPr>
        <w:pStyle w:val="ConsPlusNormal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6967">
        <w:rPr>
          <w:rFonts w:ascii="Times New Roman" w:hAnsi="Times New Roman" w:cs="Times New Roman"/>
          <w:sz w:val="28"/>
          <w:szCs w:val="28"/>
        </w:rPr>
        <w:t xml:space="preserve">Подводя итоги вышесказанного, необходимо заметить, что </w:t>
      </w:r>
      <w:r w:rsidRPr="009E6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франчайзинг является относительно новой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формой осуществления предпринимательской деятельности в Российской Федерации, и на сегодняшний день эта модель ведения бизнеса</w:t>
      </w:r>
      <w:r w:rsidRPr="009E6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имеет достаточного законодательного оформления. По сути, еди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нственным нормативно-правовым актом, регулирующим </w:t>
      </w:r>
      <w:r w:rsidR="00793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франчайзинг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является ГК РФ (</w:t>
      </w:r>
      <w:r w:rsidRPr="009E6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54 ГК РФ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9E6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отличие от общепринятой мировой практики в главе 54 ГК РФ вводится новая те</w:t>
      </w:r>
      <w:r w:rsidR="00793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рминология: ф</w:t>
      </w:r>
      <w:r w:rsidRPr="009E6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ранчайзинг</w:t>
      </w:r>
      <w:r w:rsidR="00793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модели </w:t>
      </w:r>
      <w:proofErr w:type="gramStart"/>
      <w:r w:rsidR="00793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бизнес-формата</w:t>
      </w:r>
      <w:proofErr w:type="gramEnd"/>
      <w:r w:rsidRPr="009E6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называется «коммерческой концессией», </w:t>
      </w:r>
      <w:proofErr w:type="spellStart"/>
      <w:r w:rsidRPr="009E6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франчайзер</w:t>
      </w:r>
      <w:proofErr w:type="spellEnd"/>
      <w:r w:rsidRPr="009E6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становится «правообладателем», а </w:t>
      </w:r>
      <w:proofErr w:type="spellStart"/>
      <w:r w:rsidRPr="009E6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франчайзи</w:t>
      </w:r>
      <w:proofErr w:type="spellEnd"/>
      <w:r w:rsidRPr="009E6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«пользователем». Хотя суть </w:t>
      </w:r>
      <w:proofErr w:type="spellStart"/>
      <w:r w:rsidRPr="009E6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фр</w:t>
      </w:r>
      <w:r w:rsidR="00793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анчайзинговой</w:t>
      </w:r>
      <w:proofErr w:type="spellEnd"/>
      <w:r w:rsidR="00793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системы от этого  не меняется, новая терминология</w:t>
      </w:r>
      <w:r w:rsidR="00E15E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вноси</w:t>
      </w:r>
      <w:r w:rsidRPr="009E6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r w:rsidR="00BF1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определенную </w:t>
      </w:r>
      <w:r w:rsidRPr="009E6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путаницу при работе с международными компаниями.</w:t>
      </w:r>
      <w:r w:rsidR="00E15E3B">
        <w:rPr>
          <w:rStyle w:val="a6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12"/>
      </w:r>
    </w:p>
    <w:p w:rsidR="009B1934" w:rsidRDefault="000147EB" w:rsidP="009B1934">
      <w:pPr>
        <w:pStyle w:val="ConsPlusNormal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54 ГК РФ направлена на регулирование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франчайзинговых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бизнес-формата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производственного франчайзинга, что соответствует</w:t>
      </w:r>
      <w:r w:rsidR="009B1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общим тенденциям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законодател</w:t>
      </w:r>
      <w:r w:rsidR="009B1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ьства большинства стран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B1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континентальной Европы. Н</w:t>
      </w:r>
      <w:r w:rsidR="009E6967" w:rsidRPr="009E6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9B1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6967" w:rsidRPr="009E6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смотря на замену франчайзинга термином «коммерческая концессия», основные положения российского гражданского права, которые его касаются, были заимствованы из законодательства зарубежных стран. </w:t>
      </w:r>
      <w:r w:rsidR="009B1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целом </w:t>
      </w:r>
      <w:r w:rsidR="009E6967" w:rsidRPr="009E6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положения </w:t>
      </w:r>
      <w:r w:rsidR="009B1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главы 54 </w:t>
      </w:r>
      <w:r w:rsidR="009E6967" w:rsidRPr="009E6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9B1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РФ соответствуют международному </w:t>
      </w:r>
      <w:r w:rsidR="009E6967" w:rsidRPr="009E6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B1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законодательству, на основании которого</w:t>
      </w:r>
      <w:r w:rsidR="009E6967" w:rsidRPr="009E6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B1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регулируются </w:t>
      </w:r>
      <w:r w:rsidR="009E6967" w:rsidRPr="009E6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отношения франчайзинга</w:t>
      </w:r>
      <w:r w:rsidR="009B1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B3996" w:rsidRDefault="00DB3996" w:rsidP="009B1934">
      <w:pPr>
        <w:pStyle w:val="ConsPlusNormal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154D14" w:rsidRPr="00DB3996" w:rsidRDefault="00DB3996" w:rsidP="009B1934">
      <w:pPr>
        <w:pStyle w:val="ConsPlusNormal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B399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Источ</w:t>
      </w:r>
      <w:r w:rsidR="00154D14" w:rsidRPr="00DB399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ники:</w:t>
      </w:r>
    </w:p>
    <w:p w:rsidR="00154D14" w:rsidRDefault="00154D14" w:rsidP="00154D14">
      <w:pPr>
        <w:pStyle w:val="ConsPlusNormal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154D14">
        <w:rPr>
          <w:rFonts w:ascii="Times New Roman" w:hAnsi="Times New Roman" w:cs="Times New Roman"/>
          <w:sz w:val="24"/>
          <w:szCs w:val="24"/>
        </w:rPr>
        <w:t xml:space="preserve"> </w:t>
      </w:r>
      <w:r w:rsidRPr="0015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Гражданский Кодекс РФ. Система ГАРАНТ: http:// base.Garant.ru /10164072 /55 /#</w:t>
      </w:r>
      <w:proofErr w:type="spellStart"/>
      <w:r w:rsidRPr="0015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block</w:t>
      </w:r>
      <w:proofErr w:type="spellEnd"/>
      <w:r w:rsidRPr="0015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_2054   #ixzz44gCGqP5j.</w:t>
      </w:r>
    </w:p>
    <w:p w:rsidR="00154D14" w:rsidRPr="00154D14" w:rsidRDefault="00154D14" w:rsidP="00154D14">
      <w:pPr>
        <w:pStyle w:val="ConsPlusNormal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154D14">
        <w:rPr>
          <w:rFonts w:ascii="Times New Roman" w:hAnsi="Times New Roman" w:cs="Times New Roman"/>
          <w:sz w:val="24"/>
          <w:szCs w:val="24"/>
        </w:rPr>
        <w:t xml:space="preserve"> </w:t>
      </w:r>
      <w:r w:rsidRPr="0015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Седьмого арбитражного апелляционного суда от 25 января 2010 г. № 07АП-10750/09 по делу № А45-19054/2009.</w:t>
      </w:r>
    </w:p>
    <w:p w:rsidR="00154D14" w:rsidRPr="00154D14" w:rsidRDefault="00154D14" w:rsidP="00154D14">
      <w:pPr>
        <w:pStyle w:val="ConsPlusNormal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154D14">
        <w:t xml:space="preserve"> </w:t>
      </w:r>
      <w:r w:rsidRPr="0015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В.В. Панюкова. Секрет </w:t>
      </w:r>
      <w:proofErr w:type="spellStart"/>
      <w:r w:rsidRPr="0015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франчайзингового</w:t>
      </w:r>
      <w:proofErr w:type="spellEnd"/>
      <w:r w:rsidRPr="0015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договора. Торговое право. 2012 №7.</w:t>
      </w:r>
    </w:p>
    <w:p w:rsidR="00154D14" w:rsidRPr="00154D14" w:rsidRDefault="00154D14" w:rsidP="00154D14">
      <w:pPr>
        <w:pStyle w:val="ConsPlusNormal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15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Уваров А.Д. Перспективы развития франчайзинга в России //</w:t>
      </w:r>
      <w:proofErr w:type="spellStart"/>
      <w:r w:rsidRPr="0015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КиберЛенинка</w:t>
      </w:r>
      <w:proofErr w:type="spellEnd"/>
      <w:r w:rsidRPr="0015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https: //cyberleninka.ru/article/n/perspektivy-razvitiya-franchayzinga-v-rossii.</w:t>
      </w:r>
    </w:p>
    <w:p w:rsidR="00154D14" w:rsidRPr="00154D14" w:rsidRDefault="00154D14" w:rsidP="00154D14">
      <w:pPr>
        <w:pStyle w:val="ConsPlusNormal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15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Еремин А.А. Франчайзинг и договор коммерческой концессии: теория и практика применения:</w:t>
      </w:r>
      <w:proofErr w:type="gramStart"/>
      <w:r w:rsidRPr="0015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spellStart"/>
      <w:proofErr w:type="gramEnd"/>
      <w:r w:rsidRPr="0015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</w:t>
      </w:r>
      <w:proofErr w:type="spellEnd"/>
      <w:r w:rsidRPr="0015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канд. Юр. наук 12 00 03 .Саратов, 2015, стр. 93.</w:t>
      </w:r>
    </w:p>
    <w:p w:rsidR="00154D14" w:rsidRPr="00154D14" w:rsidRDefault="00154D14" w:rsidP="00154D14">
      <w:pPr>
        <w:pStyle w:val="ConsPlusNormal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6.</w:t>
      </w:r>
      <w:r w:rsidRPr="0015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Т.В. Каширина. Отличие дистрибьюторского договора от смежных правоотношений. 2012 .</w:t>
      </w:r>
    </w:p>
    <w:p w:rsidR="00154D14" w:rsidRPr="00154D14" w:rsidRDefault="00154D14" w:rsidP="00154D14">
      <w:pPr>
        <w:pStyle w:val="ConsPlusNormal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Pr="0015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Сосна, С.А., Васильева, Е.Н. Франчайзинг. Коммерческая концессия. М.: ИКЦ «Академкнига». 2005.</w:t>
      </w:r>
    </w:p>
    <w:p w:rsidR="00154D14" w:rsidRPr="00154D14" w:rsidRDefault="00154D14" w:rsidP="00154D14">
      <w:pPr>
        <w:pStyle w:val="ConsPlusNormal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Pr="0015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Стругунова Д. П. Договор </w:t>
      </w:r>
      <w:proofErr w:type="gramStart"/>
      <w:r w:rsidRPr="0015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международного</w:t>
      </w:r>
      <w:proofErr w:type="gramEnd"/>
      <w:r w:rsidRPr="0015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франчайзинга. Современное право. 2014 №2.</w:t>
      </w:r>
    </w:p>
    <w:p w:rsidR="00154D14" w:rsidRPr="00154D14" w:rsidRDefault="00154D14" w:rsidP="00154D14">
      <w:pPr>
        <w:pStyle w:val="ConsPlusNormal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</w:t>
      </w:r>
      <w:r w:rsidRPr="0015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М.Н. Каткова. Франчайзинг как способ организации и осуществления предпринимательской деятельности: понятие и правовые основы. Предпринимательское право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5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2011 №2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54D14" w:rsidRPr="00DB3996" w:rsidRDefault="00154D14" w:rsidP="00DB3996">
      <w:pPr>
        <w:pStyle w:val="ConsPlusNormal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</w:t>
      </w:r>
      <w:r w:rsidRPr="0015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Ющенко.</w:t>
      </w:r>
      <w:r w:rsidR="00DB3996" w:rsidRPr="00DB3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3996" w:rsidRPr="0015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Н.А. </w:t>
      </w:r>
      <w:r w:rsidRPr="00154D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унификации понятия коммерческой концессии и его законодательного закрепления в России и за рубежом.</w:t>
      </w:r>
    </w:p>
    <w:p w:rsidR="004716D4" w:rsidRPr="00F04EFE" w:rsidRDefault="004716D4" w:rsidP="00F04E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716D4" w:rsidRPr="00F04EFE"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B5F" w:rsidRDefault="00682B5F" w:rsidP="00BA460A">
      <w:pPr>
        <w:spacing w:after="0" w:line="240" w:lineRule="auto"/>
      </w:pPr>
      <w:r>
        <w:separator/>
      </w:r>
    </w:p>
  </w:endnote>
  <w:endnote w:type="continuationSeparator" w:id="0">
    <w:p w:rsidR="00682B5F" w:rsidRDefault="00682B5F" w:rsidP="00BA4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REG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B5F" w:rsidRDefault="00682B5F" w:rsidP="00BA460A">
      <w:pPr>
        <w:spacing w:after="0" w:line="240" w:lineRule="auto"/>
      </w:pPr>
      <w:r>
        <w:separator/>
      </w:r>
    </w:p>
  </w:footnote>
  <w:footnote w:type="continuationSeparator" w:id="0">
    <w:p w:rsidR="00682B5F" w:rsidRDefault="00682B5F" w:rsidP="00BA460A">
      <w:pPr>
        <w:spacing w:after="0" w:line="240" w:lineRule="auto"/>
      </w:pPr>
      <w:r>
        <w:continuationSeparator/>
      </w:r>
    </w:p>
  </w:footnote>
  <w:footnote w:id="1">
    <w:p w:rsidR="00682B5F" w:rsidRPr="00A0227A" w:rsidRDefault="00682B5F" w:rsidP="000D27FA">
      <w:pPr>
        <w:pStyle w:val="a4"/>
        <w:jc w:val="both"/>
        <w:rPr>
          <w:b/>
          <w:bCs/>
        </w:rPr>
      </w:pPr>
      <w:r>
        <w:rPr>
          <w:rStyle w:val="a6"/>
        </w:rPr>
        <w:footnoteRef/>
      </w:r>
      <w:r>
        <w:t xml:space="preserve"> </w:t>
      </w:r>
      <w:r w:rsidRPr="00A6385E">
        <w:rPr>
          <w:rFonts w:ascii="Times New Roman" w:hAnsi="Times New Roman" w:cs="Times New Roman"/>
          <w:b/>
          <w:bCs/>
          <w:i/>
          <w:sz w:val="24"/>
          <w:szCs w:val="24"/>
        </w:rPr>
        <w:t>В.В. Панюкова.</w:t>
      </w:r>
      <w:r w:rsidRPr="00A6385E">
        <w:rPr>
          <w:rFonts w:ascii="Times New Roman" w:hAnsi="Times New Roman" w:cs="Times New Roman"/>
          <w:bCs/>
          <w:sz w:val="24"/>
          <w:szCs w:val="24"/>
        </w:rPr>
        <w:t xml:space="preserve"> Секрет </w:t>
      </w:r>
      <w:proofErr w:type="spellStart"/>
      <w:r w:rsidRPr="00A6385E">
        <w:rPr>
          <w:rFonts w:ascii="Times New Roman" w:hAnsi="Times New Roman" w:cs="Times New Roman"/>
          <w:bCs/>
          <w:sz w:val="24"/>
          <w:szCs w:val="24"/>
        </w:rPr>
        <w:t>франчайзингового</w:t>
      </w:r>
      <w:proofErr w:type="spellEnd"/>
      <w:r w:rsidRPr="00A6385E">
        <w:rPr>
          <w:rFonts w:ascii="Times New Roman" w:hAnsi="Times New Roman" w:cs="Times New Roman"/>
          <w:bCs/>
          <w:sz w:val="24"/>
          <w:szCs w:val="24"/>
        </w:rPr>
        <w:t xml:space="preserve"> договора. Торговое право</w:t>
      </w:r>
      <w:r w:rsidR="00A6385E" w:rsidRPr="00A6385E">
        <w:rPr>
          <w:rFonts w:ascii="Times New Roman" w:hAnsi="Times New Roman" w:cs="Times New Roman"/>
          <w:bCs/>
          <w:sz w:val="24"/>
          <w:szCs w:val="24"/>
        </w:rPr>
        <w:t>.</w:t>
      </w:r>
      <w:r w:rsidRPr="00A6385E">
        <w:rPr>
          <w:rFonts w:ascii="Times New Roman" w:hAnsi="Times New Roman" w:cs="Times New Roman"/>
          <w:bCs/>
          <w:sz w:val="24"/>
          <w:szCs w:val="24"/>
        </w:rPr>
        <w:t xml:space="preserve"> 2012 №7</w:t>
      </w:r>
      <w:r w:rsidR="00A6385E" w:rsidRPr="00A6385E">
        <w:rPr>
          <w:rFonts w:ascii="Times New Roman" w:hAnsi="Times New Roman" w:cs="Times New Roman"/>
          <w:bCs/>
          <w:sz w:val="24"/>
          <w:szCs w:val="24"/>
        </w:rPr>
        <w:t>.</w:t>
      </w:r>
    </w:p>
    <w:p w:rsidR="00682B5F" w:rsidRPr="00A0227A" w:rsidRDefault="00682B5F" w:rsidP="00A0227A">
      <w:pPr>
        <w:pStyle w:val="a4"/>
        <w:rPr>
          <w:b/>
          <w:bCs/>
        </w:rPr>
      </w:pPr>
    </w:p>
    <w:p w:rsidR="00682B5F" w:rsidRDefault="00682B5F">
      <w:pPr>
        <w:pStyle w:val="a4"/>
      </w:pPr>
    </w:p>
  </w:footnote>
  <w:footnote w:id="2">
    <w:p w:rsidR="00682B5F" w:rsidRDefault="00682B5F" w:rsidP="000D27FA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0D27FA">
        <w:rPr>
          <w:rFonts w:ascii="Times New Roman" w:hAnsi="Times New Roman" w:cs="Times New Roman"/>
          <w:b/>
          <w:i/>
          <w:sz w:val="24"/>
          <w:szCs w:val="24"/>
        </w:rPr>
        <w:t>М.Н. Каткова</w:t>
      </w:r>
      <w:r w:rsidRPr="001D61EB">
        <w:rPr>
          <w:rFonts w:ascii="Times New Roman" w:hAnsi="Times New Roman" w:cs="Times New Roman"/>
          <w:sz w:val="24"/>
          <w:szCs w:val="24"/>
        </w:rPr>
        <w:t>. Франчайзинг как способ организации и осуществления предпринимательской деятельности: понятие и правовые основы</w:t>
      </w:r>
      <w:r>
        <w:rPr>
          <w:rFonts w:ascii="Times New Roman" w:hAnsi="Times New Roman" w:cs="Times New Roman"/>
          <w:sz w:val="24"/>
          <w:szCs w:val="24"/>
        </w:rPr>
        <w:t>. Предпринимательское право 2011 №2</w:t>
      </w:r>
    </w:p>
  </w:footnote>
  <w:footnote w:id="3">
    <w:p w:rsidR="00682B5F" w:rsidRPr="00AF0D07" w:rsidRDefault="00682B5F" w:rsidP="000D27FA">
      <w:pPr>
        <w:pStyle w:val="a4"/>
        <w:jc w:val="both"/>
        <w:rPr>
          <w:b/>
          <w:bCs/>
        </w:rPr>
      </w:pPr>
      <w:r>
        <w:rPr>
          <w:rStyle w:val="a6"/>
        </w:rPr>
        <w:footnoteRef/>
      </w:r>
      <w:r>
        <w:t xml:space="preserve"> </w:t>
      </w:r>
      <w:r w:rsidRPr="000D27FA">
        <w:rPr>
          <w:rFonts w:ascii="Times New Roman" w:hAnsi="Times New Roman" w:cs="Times New Roman"/>
          <w:b/>
          <w:bCs/>
          <w:i/>
          <w:sz w:val="24"/>
          <w:szCs w:val="24"/>
        </w:rPr>
        <w:t>Н.А. Ющенко.</w:t>
      </w:r>
      <w:r w:rsidRPr="000D27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F0D07">
        <w:rPr>
          <w:rFonts w:ascii="Times New Roman" w:hAnsi="Times New Roman" w:cs="Times New Roman"/>
          <w:bCs/>
          <w:sz w:val="24"/>
          <w:szCs w:val="24"/>
        </w:rPr>
        <w:t>Об унификации понятия коммерческой концессии и его законодательного закрепления в России и за рубежом.</w:t>
      </w:r>
    </w:p>
  </w:footnote>
  <w:footnote w:id="4">
    <w:p w:rsidR="00682B5F" w:rsidRDefault="00682B5F" w:rsidP="000D27FA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proofErr w:type="spellStart"/>
      <w:r w:rsidRPr="000D27FA">
        <w:rPr>
          <w:rFonts w:ascii="Times New Roman" w:hAnsi="Times New Roman" w:cs="Times New Roman"/>
          <w:b/>
          <w:i/>
          <w:sz w:val="24"/>
          <w:szCs w:val="24"/>
        </w:rPr>
        <w:t>Стругунова</w:t>
      </w:r>
      <w:proofErr w:type="spellEnd"/>
      <w:r w:rsidRPr="000D27FA">
        <w:rPr>
          <w:rFonts w:ascii="Times New Roman" w:hAnsi="Times New Roman" w:cs="Times New Roman"/>
          <w:b/>
          <w:i/>
          <w:sz w:val="24"/>
          <w:szCs w:val="24"/>
        </w:rPr>
        <w:t xml:space="preserve"> Д. П</w:t>
      </w:r>
      <w:r w:rsidRPr="000D27FA">
        <w:rPr>
          <w:rFonts w:ascii="Times New Roman" w:hAnsi="Times New Roman" w:cs="Times New Roman"/>
          <w:i/>
          <w:sz w:val="24"/>
          <w:szCs w:val="24"/>
        </w:rPr>
        <w:t>.</w:t>
      </w:r>
      <w:r w:rsidRPr="000D27FA">
        <w:rPr>
          <w:rFonts w:ascii="Times New Roman" w:hAnsi="Times New Roman" w:cs="Times New Roman"/>
          <w:sz w:val="24"/>
          <w:szCs w:val="24"/>
        </w:rPr>
        <w:t xml:space="preserve"> Договор </w:t>
      </w:r>
      <w:proofErr w:type="gramStart"/>
      <w:r w:rsidRPr="000D27FA">
        <w:rPr>
          <w:rFonts w:ascii="Times New Roman" w:hAnsi="Times New Roman" w:cs="Times New Roman"/>
          <w:sz w:val="24"/>
          <w:szCs w:val="24"/>
        </w:rPr>
        <w:t>международного</w:t>
      </w:r>
      <w:proofErr w:type="gramEnd"/>
      <w:r w:rsidRPr="000D27FA">
        <w:rPr>
          <w:rFonts w:ascii="Times New Roman" w:hAnsi="Times New Roman" w:cs="Times New Roman"/>
          <w:sz w:val="24"/>
          <w:szCs w:val="24"/>
        </w:rPr>
        <w:t xml:space="preserve"> франчайзинга. Современное право. 2014 №2</w:t>
      </w:r>
      <w:r w:rsidR="000D27FA">
        <w:rPr>
          <w:rFonts w:ascii="Times New Roman" w:hAnsi="Times New Roman" w:cs="Times New Roman"/>
          <w:sz w:val="24"/>
          <w:szCs w:val="24"/>
        </w:rPr>
        <w:t>.</w:t>
      </w:r>
    </w:p>
  </w:footnote>
  <w:footnote w:id="5">
    <w:p w:rsidR="00E246F9" w:rsidRDefault="00E246F9" w:rsidP="000D27FA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0D27FA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Сосна, С.А., Васильева, Е.Н.</w:t>
      </w:r>
      <w:r w:rsidRPr="00E246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Франчайзинг. Коммерческая концессия. М.: ИКЦ «Академкнига». 2005.</w:t>
      </w:r>
    </w:p>
  </w:footnote>
  <w:footnote w:id="6">
    <w:p w:rsidR="00430F1D" w:rsidRPr="006A2A10" w:rsidRDefault="00430F1D" w:rsidP="000D27F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B55ED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="000D27FA">
        <w:rPr>
          <w:rFonts w:ascii="Times New Roman" w:hAnsi="Times New Roman" w:cs="Times New Roman"/>
          <w:sz w:val="24"/>
          <w:szCs w:val="24"/>
        </w:rPr>
        <w:t>Гражданский Кодекс РФ.</w:t>
      </w:r>
      <w:r w:rsidR="0049216F">
        <w:rPr>
          <w:rFonts w:ascii="Times New Roman" w:hAnsi="Times New Roman" w:cs="Times New Roman"/>
          <w:sz w:val="24"/>
          <w:szCs w:val="24"/>
        </w:rPr>
        <w:t xml:space="preserve"> </w:t>
      </w:r>
      <w:r w:rsidR="000D27FA">
        <w:rPr>
          <w:rFonts w:ascii="Times New Roman" w:hAnsi="Times New Roman" w:cs="Times New Roman"/>
          <w:sz w:val="24"/>
          <w:szCs w:val="24"/>
        </w:rPr>
        <w:t>Система</w:t>
      </w:r>
      <w:r w:rsidR="000D27FA" w:rsidRPr="006A2A10">
        <w:rPr>
          <w:rFonts w:ascii="Times New Roman" w:hAnsi="Times New Roman" w:cs="Times New Roman"/>
          <w:sz w:val="24"/>
          <w:szCs w:val="24"/>
        </w:rPr>
        <w:t>.</w:t>
      </w:r>
      <w:r w:rsidR="0049216F" w:rsidRPr="006A2A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ГАРАНТ</w:t>
      </w:r>
      <w:r w:rsidRPr="006A2A10">
        <w:rPr>
          <w:rFonts w:ascii="Times New Roman" w:hAnsi="Times New Roman" w:cs="Times New Roman"/>
          <w:sz w:val="24"/>
          <w:szCs w:val="24"/>
        </w:rPr>
        <w:t>:</w:t>
      </w:r>
      <w:r w:rsidRPr="0049216F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6A2A10">
        <w:rPr>
          <w:rFonts w:ascii="Times New Roman" w:hAnsi="Times New Roman" w:cs="Times New Roman"/>
          <w:sz w:val="24"/>
          <w:szCs w:val="24"/>
        </w:rPr>
        <w:t>://</w:t>
      </w:r>
      <w:r w:rsidRPr="0049216F">
        <w:rPr>
          <w:rFonts w:ascii="Times New Roman" w:hAnsi="Times New Roman" w:cs="Times New Roman"/>
          <w:sz w:val="24"/>
          <w:szCs w:val="24"/>
          <w:lang w:val="en-US"/>
        </w:rPr>
        <w:t>base</w:t>
      </w:r>
      <w:r w:rsidRPr="006A2A10">
        <w:rPr>
          <w:rFonts w:ascii="Times New Roman" w:hAnsi="Times New Roman" w:cs="Times New Roman"/>
          <w:sz w:val="24"/>
          <w:szCs w:val="24"/>
        </w:rPr>
        <w:t>.</w:t>
      </w:r>
      <w:r w:rsidRPr="0049216F">
        <w:rPr>
          <w:rFonts w:ascii="Times New Roman" w:hAnsi="Times New Roman" w:cs="Times New Roman"/>
          <w:sz w:val="24"/>
          <w:szCs w:val="24"/>
          <w:lang w:val="en-US"/>
        </w:rPr>
        <w:t>garant</w:t>
      </w:r>
      <w:r w:rsidRPr="006A2A10">
        <w:rPr>
          <w:rFonts w:ascii="Times New Roman" w:hAnsi="Times New Roman" w:cs="Times New Roman"/>
          <w:sz w:val="24"/>
          <w:szCs w:val="24"/>
        </w:rPr>
        <w:t>.</w:t>
      </w:r>
      <w:r w:rsidRPr="0049216F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6A2A10">
        <w:rPr>
          <w:rFonts w:ascii="Times New Roman" w:hAnsi="Times New Roman" w:cs="Times New Roman"/>
          <w:sz w:val="24"/>
          <w:szCs w:val="24"/>
        </w:rPr>
        <w:t>/10164072/55/#</w:t>
      </w:r>
      <w:r w:rsidRPr="0049216F">
        <w:rPr>
          <w:rFonts w:ascii="Times New Roman" w:hAnsi="Times New Roman" w:cs="Times New Roman"/>
          <w:sz w:val="24"/>
          <w:szCs w:val="24"/>
          <w:lang w:val="en-US"/>
        </w:rPr>
        <w:t>block</w:t>
      </w:r>
      <w:r w:rsidRPr="006A2A10">
        <w:rPr>
          <w:rFonts w:ascii="Times New Roman" w:hAnsi="Times New Roman" w:cs="Times New Roman"/>
          <w:sz w:val="24"/>
          <w:szCs w:val="24"/>
        </w:rPr>
        <w:t>_2054</w:t>
      </w:r>
      <w:r w:rsidR="0049216F" w:rsidRPr="006A2A10">
        <w:rPr>
          <w:rFonts w:ascii="Times New Roman" w:hAnsi="Times New Roman" w:cs="Times New Roman"/>
          <w:sz w:val="24"/>
          <w:szCs w:val="24"/>
        </w:rPr>
        <w:t xml:space="preserve">  </w:t>
      </w:r>
      <w:r w:rsidR="000D27FA" w:rsidRPr="006A2A10">
        <w:rPr>
          <w:rFonts w:ascii="Times New Roman" w:hAnsi="Times New Roman" w:cs="Times New Roman"/>
          <w:sz w:val="24"/>
          <w:szCs w:val="24"/>
        </w:rPr>
        <w:t xml:space="preserve"> </w:t>
      </w:r>
      <w:r w:rsidRPr="006A2A10">
        <w:rPr>
          <w:rFonts w:ascii="Times New Roman" w:hAnsi="Times New Roman" w:cs="Times New Roman"/>
          <w:sz w:val="24"/>
          <w:szCs w:val="24"/>
        </w:rPr>
        <w:t>#</w:t>
      </w:r>
      <w:r w:rsidRPr="0049216F">
        <w:rPr>
          <w:rFonts w:ascii="Times New Roman" w:hAnsi="Times New Roman" w:cs="Times New Roman"/>
          <w:sz w:val="24"/>
          <w:szCs w:val="24"/>
          <w:lang w:val="en-US"/>
        </w:rPr>
        <w:t>ixzz</w:t>
      </w:r>
      <w:r w:rsidRPr="006A2A10">
        <w:rPr>
          <w:rFonts w:ascii="Times New Roman" w:hAnsi="Times New Roman" w:cs="Times New Roman"/>
          <w:sz w:val="24"/>
          <w:szCs w:val="24"/>
        </w:rPr>
        <w:t>44</w:t>
      </w:r>
      <w:r w:rsidRPr="0049216F">
        <w:rPr>
          <w:rFonts w:ascii="Times New Roman" w:hAnsi="Times New Roman" w:cs="Times New Roman"/>
          <w:sz w:val="24"/>
          <w:szCs w:val="24"/>
          <w:lang w:val="en-US"/>
        </w:rPr>
        <w:t>gCGqP</w:t>
      </w:r>
      <w:r w:rsidRPr="006A2A10">
        <w:rPr>
          <w:rFonts w:ascii="Times New Roman" w:hAnsi="Times New Roman" w:cs="Times New Roman"/>
          <w:sz w:val="24"/>
          <w:szCs w:val="24"/>
        </w:rPr>
        <w:t>5</w:t>
      </w:r>
      <w:r w:rsidRPr="0049216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6A2A10">
        <w:rPr>
          <w:rFonts w:ascii="Times New Roman" w:hAnsi="Times New Roman" w:cs="Times New Roman"/>
          <w:sz w:val="24"/>
          <w:szCs w:val="24"/>
        </w:rPr>
        <w:t>.</w:t>
      </w:r>
    </w:p>
  </w:footnote>
  <w:footnote w:id="7">
    <w:p w:rsidR="00430F1D" w:rsidRPr="00002A7D" w:rsidRDefault="00430F1D" w:rsidP="0049216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B55ED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CB55ED">
        <w:rPr>
          <w:rFonts w:ascii="Times New Roman" w:hAnsi="Times New Roman" w:cs="Times New Roman"/>
          <w:sz w:val="24"/>
          <w:szCs w:val="24"/>
        </w:rPr>
        <w:t xml:space="preserve"> Гражданский Кодекс РФ. Система ГАРАНТ: http://</w:t>
      </w:r>
      <w:r w:rsidR="0049216F">
        <w:rPr>
          <w:rFonts w:ascii="Times New Roman" w:hAnsi="Times New Roman" w:cs="Times New Roman"/>
          <w:sz w:val="24"/>
          <w:szCs w:val="24"/>
        </w:rPr>
        <w:t xml:space="preserve"> </w:t>
      </w:r>
      <w:r w:rsidRPr="00CB55ED">
        <w:rPr>
          <w:rFonts w:ascii="Times New Roman" w:hAnsi="Times New Roman" w:cs="Times New Roman"/>
          <w:sz w:val="24"/>
          <w:szCs w:val="24"/>
        </w:rPr>
        <w:t>base.</w:t>
      </w:r>
      <w:r w:rsidR="0049216F" w:rsidRPr="00CB55ED">
        <w:rPr>
          <w:rFonts w:ascii="Times New Roman" w:hAnsi="Times New Roman" w:cs="Times New Roman"/>
          <w:sz w:val="24"/>
          <w:szCs w:val="24"/>
        </w:rPr>
        <w:t>G</w:t>
      </w:r>
      <w:r w:rsidRPr="00CB55ED">
        <w:rPr>
          <w:rFonts w:ascii="Times New Roman" w:hAnsi="Times New Roman" w:cs="Times New Roman"/>
          <w:sz w:val="24"/>
          <w:szCs w:val="24"/>
        </w:rPr>
        <w:t>arant.ru</w:t>
      </w:r>
      <w:r w:rsidR="0049216F">
        <w:rPr>
          <w:rFonts w:ascii="Times New Roman" w:hAnsi="Times New Roman" w:cs="Times New Roman"/>
          <w:sz w:val="24"/>
          <w:szCs w:val="24"/>
        </w:rPr>
        <w:t xml:space="preserve"> </w:t>
      </w:r>
      <w:r w:rsidRPr="00CB55ED">
        <w:rPr>
          <w:rFonts w:ascii="Times New Roman" w:hAnsi="Times New Roman" w:cs="Times New Roman"/>
          <w:sz w:val="24"/>
          <w:szCs w:val="24"/>
        </w:rPr>
        <w:t>/10164072</w:t>
      </w:r>
      <w:r w:rsidR="0049216F">
        <w:rPr>
          <w:rFonts w:ascii="Times New Roman" w:hAnsi="Times New Roman" w:cs="Times New Roman"/>
          <w:sz w:val="24"/>
          <w:szCs w:val="24"/>
        </w:rPr>
        <w:t xml:space="preserve"> </w:t>
      </w:r>
      <w:r w:rsidRPr="00CB55ED">
        <w:rPr>
          <w:rFonts w:ascii="Times New Roman" w:hAnsi="Times New Roman" w:cs="Times New Roman"/>
          <w:sz w:val="24"/>
          <w:szCs w:val="24"/>
        </w:rPr>
        <w:t>/55</w:t>
      </w:r>
      <w:r w:rsidR="0049216F">
        <w:rPr>
          <w:rFonts w:ascii="Times New Roman" w:hAnsi="Times New Roman" w:cs="Times New Roman"/>
          <w:sz w:val="24"/>
          <w:szCs w:val="24"/>
        </w:rPr>
        <w:t xml:space="preserve"> </w:t>
      </w:r>
      <w:r w:rsidRPr="00CB55ED">
        <w:rPr>
          <w:rFonts w:ascii="Times New Roman" w:hAnsi="Times New Roman" w:cs="Times New Roman"/>
          <w:sz w:val="24"/>
          <w:szCs w:val="24"/>
        </w:rPr>
        <w:t>/#</w:t>
      </w:r>
      <w:proofErr w:type="spellStart"/>
      <w:r w:rsidRPr="00CB55ED">
        <w:rPr>
          <w:rFonts w:ascii="Times New Roman" w:hAnsi="Times New Roman" w:cs="Times New Roman"/>
          <w:sz w:val="24"/>
          <w:szCs w:val="24"/>
        </w:rPr>
        <w:t>block</w:t>
      </w:r>
      <w:proofErr w:type="spellEnd"/>
      <w:r w:rsidR="0049216F">
        <w:rPr>
          <w:rFonts w:ascii="Times New Roman" w:hAnsi="Times New Roman" w:cs="Times New Roman"/>
          <w:sz w:val="24"/>
          <w:szCs w:val="24"/>
        </w:rPr>
        <w:t xml:space="preserve"> </w:t>
      </w:r>
      <w:r w:rsidRPr="00CB55ED">
        <w:rPr>
          <w:rFonts w:ascii="Times New Roman" w:hAnsi="Times New Roman" w:cs="Times New Roman"/>
          <w:sz w:val="24"/>
          <w:szCs w:val="24"/>
        </w:rPr>
        <w:t>_2054</w:t>
      </w:r>
      <w:r w:rsidR="0049216F">
        <w:rPr>
          <w:rFonts w:ascii="Times New Roman" w:hAnsi="Times New Roman" w:cs="Times New Roman"/>
          <w:sz w:val="24"/>
          <w:szCs w:val="24"/>
        </w:rPr>
        <w:t xml:space="preserve">   </w:t>
      </w:r>
      <w:r w:rsidRPr="00CB55ED">
        <w:rPr>
          <w:rFonts w:ascii="Times New Roman" w:hAnsi="Times New Roman" w:cs="Times New Roman"/>
          <w:sz w:val="24"/>
          <w:szCs w:val="24"/>
        </w:rPr>
        <w:t>#ixzz44gCGqP5j.</w:t>
      </w:r>
    </w:p>
  </w:footnote>
  <w:footnote w:id="8">
    <w:p w:rsidR="00F73B3D" w:rsidRPr="0063000D" w:rsidRDefault="00F73B3D" w:rsidP="0063000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6"/>
        </w:rPr>
        <w:footnoteRef/>
      </w:r>
      <w:r>
        <w:t xml:space="preserve"> </w:t>
      </w:r>
      <w:r w:rsidRPr="0063000D">
        <w:rPr>
          <w:rFonts w:ascii="Times New Roman" w:hAnsi="Times New Roman" w:cs="Times New Roman"/>
          <w:b/>
          <w:i/>
          <w:sz w:val="24"/>
          <w:szCs w:val="24"/>
        </w:rPr>
        <w:t>Еремин А.А.</w:t>
      </w:r>
      <w:r w:rsidRPr="0063000D">
        <w:rPr>
          <w:rFonts w:ascii="Times New Roman" w:hAnsi="Times New Roman" w:cs="Times New Roman"/>
          <w:sz w:val="24"/>
          <w:szCs w:val="24"/>
        </w:rPr>
        <w:t xml:space="preserve"> Франчайзинг и договор коммерческой концессии: теория и практика применения:</w:t>
      </w:r>
      <w:proofErr w:type="gramStart"/>
      <w:r w:rsidRPr="0063000D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proofErr w:type="gramEnd"/>
      <w:r w:rsidRPr="0063000D">
        <w:rPr>
          <w:rFonts w:ascii="Times New Roman" w:hAnsi="Times New Roman" w:cs="Times New Roman"/>
          <w:sz w:val="24"/>
          <w:szCs w:val="24"/>
        </w:rPr>
        <w:t>Дис</w:t>
      </w:r>
      <w:proofErr w:type="spellEnd"/>
      <w:r w:rsidRPr="0063000D">
        <w:rPr>
          <w:rFonts w:ascii="Times New Roman" w:hAnsi="Times New Roman" w:cs="Times New Roman"/>
          <w:sz w:val="24"/>
          <w:szCs w:val="24"/>
        </w:rPr>
        <w:t xml:space="preserve"> канд. Юр. наук 12 00 03 .Саратов, 2015, стр. 93.</w:t>
      </w:r>
    </w:p>
  </w:footnote>
  <w:footnote w:id="9">
    <w:p w:rsidR="00692F73" w:rsidRPr="00A55DC0" w:rsidRDefault="00692F73" w:rsidP="0063000D">
      <w:pPr>
        <w:pStyle w:val="a4"/>
        <w:jc w:val="both"/>
        <w:rPr>
          <w:b/>
          <w:bCs/>
        </w:rPr>
      </w:pPr>
      <w:r>
        <w:rPr>
          <w:rStyle w:val="a6"/>
        </w:rPr>
        <w:footnoteRef/>
      </w:r>
      <w:r>
        <w:t xml:space="preserve"> </w:t>
      </w:r>
      <w:r w:rsidRPr="0063000D">
        <w:rPr>
          <w:rFonts w:ascii="Times New Roman" w:hAnsi="Times New Roman" w:cs="Times New Roman"/>
          <w:b/>
          <w:bCs/>
          <w:i/>
          <w:sz w:val="24"/>
          <w:szCs w:val="24"/>
        </w:rPr>
        <w:t>В.В. Панюкова.</w:t>
      </w:r>
      <w:r w:rsidRPr="00A55DC0">
        <w:rPr>
          <w:rFonts w:ascii="Times New Roman" w:hAnsi="Times New Roman" w:cs="Times New Roman"/>
          <w:bCs/>
          <w:sz w:val="24"/>
          <w:szCs w:val="24"/>
        </w:rPr>
        <w:t xml:space="preserve"> Секрет </w:t>
      </w:r>
      <w:proofErr w:type="spellStart"/>
      <w:r w:rsidRPr="00A55DC0">
        <w:rPr>
          <w:rFonts w:ascii="Times New Roman" w:hAnsi="Times New Roman" w:cs="Times New Roman"/>
          <w:bCs/>
          <w:sz w:val="24"/>
          <w:szCs w:val="24"/>
        </w:rPr>
        <w:t>франчайзингового</w:t>
      </w:r>
      <w:proofErr w:type="spellEnd"/>
      <w:r w:rsidRPr="00A55DC0">
        <w:rPr>
          <w:rFonts w:ascii="Times New Roman" w:hAnsi="Times New Roman" w:cs="Times New Roman"/>
          <w:bCs/>
          <w:sz w:val="24"/>
          <w:szCs w:val="24"/>
        </w:rPr>
        <w:t xml:space="preserve"> договора. Торговое право 2012 №7</w:t>
      </w:r>
    </w:p>
  </w:footnote>
  <w:footnote w:id="10">
    <w:p w:rsidR="00A55DC0" w:rsidRPr="00235E67" w:rsidRDefault="00A55DC0" w:rsidP="0063000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6"/>
        </w:rPr>
        <w:footnoteRef/>
      </w:r>
      <w:r>
        <w:t xml:space="preserve"> </w:t>
      </w:r>
      <w:r w:rsidRPr="0063000D">
        <w:rPr>
          <w:rFonts w:ascii="Times New Roman" w:hAnsi="Times New Roman" w:cs="Times New Roman"/>
          <w:b/>
          <w:i/>
          <w:sz w:val="24"/>
          <w:szCs w:val="24"/>
        </w:rPr>
        <w:t>Т.В. Каширина.</w:t>
      </w:r>
      <w:r w:rsidRPr="00A55DC0">
        <w:rPr>
          <w:rFonts w:ascii="Times New Roman" w:hAnsi="Times New Roman" w:cs="Times New Roman"/>
          <w:sz w:val="24"/>
          <w:szCs w:val="24"/>
        </w:rPr>
        <w:t xml:space="preserve"> Отличие дистрибьюторского договора от смежных правоотношений. 2012 .</w:t>
      </w:r>
    </w:p>
  </w:footnote>
  <w:footnote w:id="11">
    <w:p w:rsidR="00235E67" w:rsidRPr="00235E67" w:rsidRDefault="00235E67" w:rsidP="00E15E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6"/>
        </w:rPr>
        <w:footnoteRef/>
      </w:r>
      <w:r>
        <w:t xml:space="preserve"> </w:t>
      </w:r>
      <w:r w:rsidRPr="00235E67">
        <w:rPr>
          <w:rFonts w:ascii="Times New Roman" w:hAnsi="Times New Roman" w:cs="Times New Roman"/>
          <w:sz w:val="24"/>
          <w:szCs w:val="24"/>
        </w:rPr>
        <w:t>Постановление Седьмого арбитражного апелляционного суда от 25 января 2010 г. № 07АП-10750/09 по делу № А45-19054/2009.</w:t>
      </w:r>
    </w:p>
  </w:footnote>
  <w:footnote w:id="12">
    <w:p w:rsidR="00E15E3B" w:rsidRPr="00E15E3B" w:rsidRDefault="00E15E3B" w:rsidP="00E15E3B">
      <w:pPr>
        <w:pStyle w:val="1"/>
        <w:spacing w:before="0" w:line="345" w:lineRule="atLeast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5E3B">
        <w:rPr>
          <w:rStyle w:val="a6"/>
          <w:rFonts w:ascii="Times New Roman" w:hAnsi="Times New Roman" w:cs="Times New Roman"/>
          <w:b w:val="0"/>
          <w:color w:val="auto"/>
          <w:sz w:val="24"/>
          <w:szCs w:val="24"/>
        </w:rPr>
        <w:footnoteRef/>
      </w:r>
      <w:r w:rsidRPr="00E15E3B">
        <w:rPr>
          <w:rFonts w:ascii="Times New Roman" w:hAnsi="Times New Roman" w:cs="Times New Roman"/>
          <w:i/>
          <w:color w:val="auto"/>
          <w:sz w:val="24"/>
          <w:szCs w:val="24"/>
        </w:rPr>
        <w:t>Уваров А.Д.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Перспективы развития франчайзинга в России //</w:t>
      </w:r>
      <w:proofErr w:type="spellStart"/>
      <w:r w:rsidRPr="00E15E3B"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КиберЛенинка</w:t>
      </w:r>
      <w:proofErr w:type="spellEnd"/>
      <w:r w:rsidRPr="00E15E3B"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: </w:t>
      </w:r>
      <w:hyperlink r:id="rId1" w:history="1">
        <w:r>
          <w:rPr>
            <w:rFonts w:ascii="Times New Roman" w:eastAsia="Times New Roman" w:hAnsi="Times New Roman" w:cs="Times New Roman"/>
            <w:b w:val="0"/>
            <w:bCs w:val="0"/>
            <w:color w:val="000000"/>
            <w:sz w:val="24"/>
            <w:szCs w:val="24"/>
            <w:bdr w:val="none" w:sz="0" w:space="0" w:color="auto" w:frame="1"/>
            <w:lang w:eastAsia="ru-RU"/>
          </w:rPr>
          <w:t xml:space="preserve">https: </w:t>
        </w:r>
        <w:r w:rsidRPr="00E15E3B">
          <w:rPr>
            <w:rFonts w:ascii="Times New Roman" w:eastAsia="Times New Roman" w:hAnsi="Times New Roman" w:cs="Times New Roman"/>
            <w:b w:val="0"/>
            <w:bCs w:val="0"/>
            <w:color w:val="000000"/>
            <w:sz w:val="24"/>
            <w:szCs w:val="24"/>
            <w:bdr w:val="none" w:sz="0" w:space="0" w:color="auto" w:frame="1"/>
            <w:lang w:eastAsia="ru-RU"/>
          </w:rPr>
          <w:t>//cyberleninka.ru/article/n/perspektivy-razvitiya-franchayzinga-v-rossii</w:t>
        </w:r>
      </w:hyperlink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.</w:t>
      </w:r>
    </w:p>
    <w:p w:rsidR="00E15E3B" w:rsidRPr="00E15E3B" w:rsidRDefault="00E15E3B" w:rsidP="00E15E3B">
      <w:pPr>
        <w:pStyle w:val="a4"/>
      </w:pPr>
      <w:r w:rsidRPr="00E15E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15E3B">
        <w:rPr>
          <w:rFonts w:ascii="REG" w:eastAsia="Times New Roman" w:hAnsi="REG" w:cs="Times New Roman"/>
          <w:color w:val="000000"/>
          <w:sz w:val="23"/>
          <w:szCs w:val="23"/>
          <w:lang w:eastAsia="ru-RU"/>
        </w:rPr>
        <w:b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91668"/>
    <w:multiLevelType w:val="multilevel"/>
    <w:tmpl w:val="75604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256CCD"/>
    <w:multiLevelType w:val="hybridMultilevel"/>
    <w:tmpl w:val="1710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E03B85"/>
    <w:multiLevelType w:val="hybridMultilevel"/>
    <w:tmpl w:val="F3C0C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24354B"/>
    <w:multiLevelType w:val="multilevel"/>
    <w:tmpl w:val="656A1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C1767E"/>
    <w:multiLevelType w:val="hybridMultilevel"/>
    <w:tmpl w:val="868AC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220F1D"/>
    <w:multiLevelType w:val="hybridMultilevel"/>
    <w:tmpl w:val="E9DC5C6A"/>
    <w:lvl w:ilvl="0" w:tplc="7F24285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4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79B"/>
    <w:rsid w:val="00002A7D"/>
    <w:rsid w:val="0001047E"/>
    <w:rsid w:val="000147EB"/>
    <w:rsid w:val="00023554"/>
    <w:rsid w:val="00034829"/>
    <w:rsid w:val="00044FBA"/>
    <w:rsid w:val="00047615"/>
    <w:rsid w:val="000774C0"/>
    <w:rsid w:val="0009030A"/>
    <w:rsid w:val="000C2196"/>
    <w:rsid w:val="000D27FA"/>
    <w:rsid w:val="000E1847"/>
    <w:rsid w:val="001217B2"/>
    <w:rsid w:val="0012778B"/>
    <w:rsid w:val="001464FD"/>
    <w:rsid w:val="00150533"/>
    <w:rsid w:val="00154D14"/>
    <w:rsid w:val="00162760"/>
    <w:rsid w:val="001919BF"/>
    <w:rsid w:val="001A0589"/>
    <w:rsid w:val="001A4573"/>
    <w:rsid w:val="001A6829"/>
    <w:rsid w:val="001A72B4"/>
    <w:rsid w:val="001B4598"/>
    <w:rsid w:val="001D30AA"/>
    <w:rsid w:val="001D61EB"/>
    <w:rsid w:val="00235E67"/>
    <w:rsid w:val="00252EB2"/>
    <w:rsid w:val="00287BEB"/>
    <w:rsid w:val="00294E01"/>
    <w:rsid w:val="002A1393"/>
    <w:rsid w:val="002A2B5C"/>
    <w:rsid w:val="002B294C"/>
    <w:rsid w:val="002C0B47"/>
    <w:rsid w:val="00356728"/>
    <w:rsid w:val="0038346C"/>
    <w:rsid w:val="003869C6"/>
    <w:rsid w:val="00396839"/>
    <w:rsid w:val="00397C6E"/>
    <w:rsid w:val="003B6D13"/>
    <w:rsid w:val="003D287A"/>
    <w:rsid w:val="00430F1D"/>
    <w:rsid w:val="00433EF8"/>
    <w:rsid w:val="004463A4"/>
    <w:rsid w:val="00451082"/>
    <w:rsid w:val="00457944"/>
    <w:rsid w:val="0046561A"/>
    <w:rsid w:val="00467720"/>
    <w:rsid w:val="004716D4"/>
    <w:rsid w:val="004910B8"/>
    <w:rsid w:val="0049216F"/>
    <w:rsid w:val="004B6E20"/>
    <w:rsid w:val="004C2B7F"/>
    <w:rsid w:val="004F3805"/>
    <w:rsid w:val="004F55E5"/>
    <w:rsid w:val="00520A3E"/>
    <w:rsid w:val="00520FB3"/>
    <w:rsid w:val="005622F8"/>
    <w:rsid w:val="00564EC0"/>
    <w:rsid w:val="005905B3"/>
    <w:rsid w:val="005B179B"/>
    <w:rsid w:val="005B6DF0"/>
    <w:rsid w:val="005F1E7B"/>
    <w:rsid w:val="00602462"/>
    <w:rsid w:val="0063000D"/>
    <w:rsid w:val="00662EE7"/>
    <w:rsid w:val="00682B5F"/>
    <w:rsid w:val="00692F73"/>
    <w:rsid w:val="006A2A10"/>
    <w:rsid w:val="006D00FE"/>
    <w:rsid w:val="00725D2B"/>
    <w:rsid w:val="00735880"/>
    <w:rsid w:val="00793633"/>
    <w:rsid w:val="007A0B55"/>
    <w:rsid w:val="007A4934"/>
    <w:rsid w:val="007C194C"/>
    <w:rsid w:val="00810A43"/>
    <w:rsid w:val="0081289B"/>
    <w:rsid w:val="00816C54"/>
    <w:rsid w:val="00866E95"/>
    <w:rsid w:val="008D5784"/>
    <w:rsid w:val="00927809"/>
    <w:rsid w:val="00942E72"/>
    <w:rsid w:val="009624E9"/>
    <w:rsid w:val="0099218A"/>
    <w:rsid w:val="00992FC2"/>
    <w:rsid w:val="00996F30"/>
    <w:rsid w:val="009B1934"/>
    <w:rsid w:val="009C5C27"/>
    <w:rsid w:val="009D115C"/>
    <w:rsid w:val="009E3D05"/>
    <w:rsid w:val="009E6967"/>
    <w:rsid w:val="00A0227A"/>
    <w:rsid w:val="00A4391D"/>
    <w:rsid w:val="00A55DC0"/>
    <w:rsid w:val="00A57A80"/>
    <w:rsid w:val="00A6385E"/>
    <w:rsid w:val="00A779AA"/>
    <w:rsid w:val="00A82E98"/>
    <w:rsid w:val="00AD52A2"/>
    <w:rsid w:val="00AD778C"/>
    <w:rsid w:val="00AE4272"/>
    <w:rsid w:val="00AE5C0F"/>
    <w:rsid w:val="00AF0D07"/>
    <w:rsid w:val="00AF734C"/>
    <w:rsid w:val="00B35A60"/>
    <w:rsid w:val="00B75FBF"/>
    <w:rsid w:val="00BA460A"/>
    <w:rsid w:val="00BC1FCC"/>
    <w:rsid w:val="00BD11BA"/>
    <w:rsid w:val="00BD40FD"/>
    <w:rsid w:val="00BD6547"/>
    <w:rsid w:val="00BE45E4"/>
    <w:rsid w:val="00BE7E66"/>
    <w:rsid w:val="00BF1D0D"/>
    <w:rsid w:val="00C72A8C"/>
    <w:rsid w:val="00CB55ED"/>
    <w:rsid w:val="00CC6890"/>
    <w:rsid w:val="00CD5D0A"/>
    <w:rsid w:val="00D01C97"/>
    <w:rsid w:val="00D02FB5"/>
    <w:rsid w:val="00D12282"/>
    <w:rsid w:val="00D35F13"/>
    <w:rsid w:val="00D524F6"/>
    <w:rsid w:val="00D638E5"/>
    <w:rsid w:val="00D70CF4"/>
    <w:rsid w:val="00D76ADC"/>
    <w:rsid w:val="00D8017D"/>
    <w:rsid w:val="00DA09BB"/>
    <w:rsid w:val="00DA63FB"/>
    <w:rsid w:val="00DB3996"/>
    <w:rsid w:val="00DE0D5D"/>
    <w:rsid w:val="00E15E3B"/>
    <w:rsid w:val="00E246F9"/>
    <w:rsid w:val="00E538AE"/>
    <w:rsid w:val="00EB0EAC"/>
    <w:rsid w:val="00EC2B6A"/>
    <w:rsid w:val="00F03553"/>
    <w:rsid w:val="00F04EFE"/>
    <w:rsid w:val="00F61296"/>
    <w:rsid w:val="00F73B3D"/>
    <w:rsid w:val="00F87FB8"/>
    <w:rsid w:val="00FC1AC8"/>
    <w:rsid w:val="00FC7E19"/>
    <w:rsid w:val="00FD36B6"/>
    <w:rsid w:val="00FE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15E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460A"/>
    <w:pPr>
      <w:ind w:left="720"/>
      <w:contextualSpacing/>
    </w:pPr>
  </w:style>
  <w:style w:type="paragraph" w:styleId="a4">
    <w:name w:val="footnote text"/>
    <w:basedOn w:val="a"/>
    <w:link w:val="a5"/>
    <w:uiPriority w:val="99"/>
    <w:unhideWhenUsed/>
    <w:rsid w:val="00BA460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BA460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A460A"/>
    <w:rPr>
      <w:vertAlign w:val="superscript"/>
    </w:rPr>
  </w:style>
  <w:style w:type="paragraph" w:customStyle="1" w:styleId="ConsPlusNormal">
    <w:name w:val="ConsPlusNormal"/>
    <w:rsid w:val="004910B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DA09BB"/>
  </w:style>
  <w:style w:type="character" w:styleId="a7">
    <w:name w:val="Hyperlink"/>
    <w:basedOn w:val="a0"/>
    <w:uiPriority w:val="99"/>
    <w:unhideWhenUsed/>
    <w:rsid w:val="00430F1D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A55DC0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15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l">
    <w:name w:val="hl"/>
    <w:basedOn w:val="a0"/>
    <w:rsid w:val="00E15E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15E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460A"/>
    <w:pPr>
      <w:ind w:left="720"/>
      <w:contextualSpacing/>
    </w:pPr>
  </w:style>
  <w:style w:type="paragraph" w:styleId="a4">
    <w:name w:val="footnote text"/>
    <w:basedOn w:val="a"/>
    <w:link w:val="a5"/>
    <w:uiPriority w:val="99"/>
    <w:unhideWhenUsed/>
    <w:rsid w:val="00BA460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BA460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A460A"/>
    <w:rPr>
      <w:vertAlign w:val="superscript"/>
    </w:rPr>
  </w:style>
  <w:style w:type="paragraph" w:customStyle="1" w:styleId="ConsPlusNormal">
    <w:name w:val="ConsPlusNormal"/>
    <w:rsid w:val="004910B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DA09BB"/>
  </w:style>
  <w:style w:type="character" w:styleId="a7">
    <w:name w:val="Hyperlink"/>
    <w:basedOn w:val="a0"/>
    <w:uiPriority w:val="99"/>
    <w:unhideWhenUsed/>
    <w:rsid w:val="00430F1D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A55DC0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15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l">
    <w:name w:val="hl"/>
    <w:basedOn w:val="a0"/>
    <w:rsid w:val="00E15E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757621">
          <w:marLeft w:val="0"/>
          <w:marRight w:val="0"/>
          <w:marTop w:val="6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3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933839">
          <w:marLeft w:val="0"/>
          <w:marRight w:val="0"/>
          <w:marTop w:val="6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273253">
          <w:marLeft w:val="0"/>
          <w:marRight w:val="0"/>
          <w:marTop w:val="6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1E1B2442BCA7A3FE7150037B8DB8B3D0C3D371B5D6D6BCBF88C60617F47EE45E4EE4EE7E78328F110SB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456319B086BF4D09C28BDA558E7B379E2F906F4F02866974322593F5A0FEA44726901BFD83F6B6Dm3PAL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cyberleninka.ru/article/n/perspektivy-razvitiya-franchayzinga-v-rossi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7F6FF-A321-41EF-9679-456B23D08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2835</Words>
  <Characters>16161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</dc:creator>
  <cp:lastModifiedBy>PC</cp:lastModifiedBy>
  <cp:revision>3</cp:revision>
  <dcterms:created xsi:type="dcterms:W3CDTF">2017-12-12T03:41:00Z</dcterms:created>
  <dcterms:modified xsi:type="dcterms:W3CDTF">2017-12-17T19:09:00Z</dcterms:modified>
</cp:coreProperties>
</file>