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E9" w:rsidRDefault="004A35D2" w:rsidP="00DA33C0">
      <w:pPr>
        <w:spacing w:after="0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</w:t>
      </w:r>
      <w:r w:rsidR="00DA33C0" w:rsidRPr="0019737B">
        <w:rPr>
          <w:rFonts w:ascii="Times New Roman" w:hAnsi="Times New Roman" w:cs="Times New Roman"/>
          <w:sz w:val="28"/>
          <w:szCs w:val="28"/>
        </w:rPr>
        <w:t xml:space="preserve"> юридического факультета</w:t>
      </w:r>
      <w:r w:rsidR="006D30E4" w:rsidRPr="006D3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3C0" w:rsidRPr="004A35D2" w:rsidRDefault="004636DB" w:rsidP="00DA33C0">
      <w:pPr>
        <w:spacing w:after="0"/>
        <w:ind w:right="-1"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Оренбургского государственного</w:t>
      </w:r>
      <w:r w:rsidR="002127E9" w:rsidRPr="0019737B">
        <w:rPr>
          <w:rFonts w:ascii="Times New Roman" w:hAnsi="Times New Roman" w:cs="Times New Roman"/>
          <w:sz w:val="28"/>
          <w:szCs w:val="28"/>
        </w:rPr>
        <w:t xml:space="preserve"> ун</w:t>
      </w:r>
      <w:r w:rsidR="002127E9">
        <w:rPr>
          <w:rFonts w:ascii="Times New Roman" w:hAnsi="Times New Roman" w:cs="Times New Roman"/>
          <w:sz w:val="28"/>
          <w:szCs w:val="28"/>
        </w:rPr>
        <w:t>иверситета:</w:t>
      </w:r>
      <w:r w:rsidR="006D30E4">
        <w:rPr>
          <w:rFonts w:ascii="Times New Roman" w:hAnsi="Times New Roman" w:cs="Times New Roman"/>
          <w:sz w:val="28"/>
          <w:szCs w:val="28"/>
        </w:rPr>
        <w:t xml:space="preserve"> </w:t>
      </w:r>
      <w:r w:rsidR="006D30E4" w:rsidRPr="004A35D2">
        <w:rPr>
          <w:rFonts w:ascii="Times New Roman" w:hAnsi="Times New Roman" w:cs="Times New Roman"/>
          <w:sz w:val="28"/>
          <w:szCs w:val="28"/>
        </w:rPr>
        <w:t>Гречкин А.А</w:t>
      </w:r>
      <w:r w:rsidR="006D30E4">
        <w:rPr>
          <w:rFonts w:ascii="Times New Roman" w:hAnsi="Times New Roman" w:cs="Times New Roman"/>
          <w:sz w:val="28"/>
          <w:szCs w:val="28"/>
        </w:rPr>
        <w:t>.</w:t>
      </w:r>
      <w:r w:rsidR="006D30E4" w:rsidRPr="0019737B">
        <w:rPr>
          <w:rFonts w:ascii="Times New Roman" w:hAnsi="Times New Roman" w:cs="Times New Roman"/>
          <w:b/>
          <w:sz w:val="28"/>
          <w:szCs w:val="28"/>
        </w:rPr>
        <w:br/>
      </w:r>
      <w:r w:rsidR="004A35D2">
        <w:rPr>
          <w:rFonts w:ascii="Times New Roman" w:hAnsi="Times New Roman" w:cs="Times New Roman"/>
          <w:sz w:val="28"/>
          <w:szCs w:val="28"/>
        </w:rPr>
        <w:t>Научный руководитель: Чеснокова О.А.</w:t>
      </w:r>
    </w:p>
    <w:p w:rsidR="00DA33C0" w:rsidRPr="0019737B" w:rsidRDefault="00DA33C0" w:rsidP="00DA33C0">
      <w:pPr>
        <w:rPr>
          <w:rFonts w:ascii="Arial" w:hAnsi="Arial" w:cs="Arial"/>
          <w:sz w:val="20"/>
          <w:szCs w:val="20"/>
          <w:shd w:val="clear" w:color="auto" w:fill="FFFFFF"/>
        </w:rPr>
      </w:pPr>
    </w:p>
    <w:p w:rsidR="004A35D2" w:rsidRDefault="004A35D2" w:rsidP="004A35D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t xml:space="preserve">             </w:t>
      </w:r>
      <w:r w:rsidR="00DA33C0" w:rsidRPr="0019737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УГОЛОВНАЯ ОТВЕТСТВЕННОСТЬ ЛИЦ СОВЕРШИВШИХ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</w:t>
      </w:r>
    </w:p>
    <w:p w:rsidR="00DA33C0" w:rsidRPr="0019737B" w:rsidRDefault="004A35D2" w:rsidP="004A35D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</w:t>
      </w:r>
      <w:r w:rsidR="00DA33C0" w:rsidRPr="0019737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ПРЕСТУПЛЕНИЕ В СОСТОЯНИИ ОПЬЯНЕНИЯ</w:t>
      </w:r>
    </w:p>
    <w:p w:rsidR="00DA33C0" w:rsidRPr="0019737B" w:rsidRDefault="00DA33C0" w:rsidP="00DA33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DA33C0" w:rsidRPr="0019737B" w:rsidRDefault="00375923" w:rsidP="0037592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Согласно уголовному законодательству России, лицо, которым было совершено преступное деяние в состоянии опьянения, подлежит, соответственно, уголовной ответственности, что регламентируется ст. 23 УК РФ. </w:t>
      </w:r>
      <w:r w:rsidR="0099465F" w:rsidRPr="0019737B">
        <w:rPr>
          <w:rFonts w:ascii="Times New Roman" w:eastAsia="Times New Roman" w:hAnsi="Times New Roman" w:cs="Times New Roman"/>
          <w:sz w:val="28"/>
          <w:szCs w:val="28"/>
        </w:rPr>
        <w:t>При этом, законодатель не уточняет степень такого опьянения.</w:t>
      </w:r>
    </w:p>
    <w:p w:rsidR="00DA33C0" w:rsidRPr="0019737B" w:rsidRDefault="0099465F" w:rsidP="0037592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37B">
        <w:rPr>
          <w:rFonts w:ascii="Times New Roman" w:eastAsia="Times New Roman" w:hAnsi="Times New Roman" w:cs="Times New Roman"/>
          <w:sz w:val="28"/>
          <w:szCs w:val="28"/>
        </w:rPr>
        <w:t>Стоит отметить, что вопрос, касающийся отнесения опьянения к отягчающему либо же смягчающему обстоятельству в теории остается дискуссионным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</w:rPr>
        <w:t xml:space="preserve"> [4, 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</w:rPr>
        <w:t>. 88]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. Данный аспект обуславливается тем, что здесь важно выявление соотношения таких понятий как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«состояние опьянения» и 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«(не)вменяемость», а равно и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«ограниченная вменяемость», что 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напрямую 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связано с 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действием алкоголя как 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>на сознание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, так и на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волю 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лица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33C0" w:rsidRPr="0019737B" w:rsidRDefault="0099465F" w:rsidP="0037592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37B">
        <w:rPr>
          <w:rFonts w:ascii="Times New Roman" w:eastAsia="Times New Roman" w:hAnsi="Times New Roman" w:cs="Times New Roman"/>
          <w:sz w:val="28"/>
          <w:szCs w:val="28"/>
        </w:rPr>
        <w:t>Нередки случаи, когда виновные в совершении противоправного деяния лица предпринимают попытку опра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дать поведени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>е как раз опьянением, при этом, ссылаясь на факт нево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зможност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 осознания своих действий. В связи с чем, в 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 xml:space="preserve">науке уголовного права 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Н.Г. Иванов 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>выдвигал мнение, что такое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состояние 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 xml:space="preserve">относится 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>к психическим аномалиям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>, в результате чего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ст. 23 УК РФ 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>становится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по отношению к ст. 22 УК РФ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 xml:space="preserve"> специальной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>то есть опьянения становится приравненным к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ограниченной вменяемости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</w:rPr>
        <w:t xml:space="preserve"> [3, 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</w:rPr>
        <w:t>. 51]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>Однако здесь стоит отметить, что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 xml:space="preserve"> несмотря на уравни</w:t>
      </w:r>
      <w:r w:rsidR="004A35D2">
        <w:rPr>
          <w:rFonts w:ascii="Times New Roman" w:eastAsia="Times New Roman" w:hAnsi="Times New Roman" w:cs="Times New Roman"/>
          <w:sz w:val="28"/>
          <w:szCs w:val="28"/>
        </w:rPr>
        <w:t>вание данных двух аспектов, все-</w:t>
      </w:r>
      <w:r w:rsidR="009C2357" w:rsidRPr="0019737B">
        <w:rPr>
          <w:rFonts w:ascii="Times New Roman" w:eastAsia="Times New Roman" w:hAnsi="Times New Roman" w:cs="Times New Roman"/>
          <w:sz w:val="28"/>
          <w:szCs w:val="28"/>
        </w:rPr>
        <w:t>таки при опьянении отсутствует медицинский критерий. Подтверждением тому вступает и факт самостоятельного доведения, лица самого себя до такого состояния. В то время как психическое заболевание (его возникновение) не зависит от воли лица.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33C0" w:rsidRPr="0019737B" w:rsidRDefault="009C2357" w:rsidP="009946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37B">
        <w:rPr>
          <w:rFonts w:ascii="Times New Roman" w:eastAsia="Times New Roman" w:hAnsi="Times New Roman" w:cs="Times New Roman"/>
          <w:sz w:val="28"/>
          <w:szCs w:val="28"/>
        </w:rPr>
        <w:lastRenderedPageBreak/>
        <w:t>В связи с чем, лишь закрепленные в законе аномалии психологического характера (медицинский критерий) и исходящая из этого невозможность и неспособность осознания лицом характера своих действий, опасность таковых (юридич</w:t>
      </w:r>
      <w:r w:rsidR="00967FD5" w:rsidRPr="0019737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ский</w:t>
      </w:r>
      <w:r w:rsidR="00967FD5" w:rsidRPr="0019737B">
        <w:rPr>
          <w:rFonts w:ascii="Times New Roman" w:eastAsia="Times New Roman" w:hAnsi="Times New Roman" w:cs="Times New Roman"/>
          <w:sz w:val="28"/>
          <w:szCs w:val="28"/>
        </w:rPr>
        <w:t xml:space="preserve"> критерий) позволяют говорить об ограниченной либо полной невменяемости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</w:rPr>
        <w:t xml:space="preserve"> [3, 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</w:rPr>
        <w:t>.54]</w:t>
      </w:r>
      <w:r w:rsidR="00967FD5" w:rsidRPr="001973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A33C0" w:rsidRPr="0019737B" w:rsidRDefault="00967FD5" w:rsidP="0037592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1"/>
      <w:r w:rsidRPr="0019737B">
        <w:rPr>
          <w:rFonts w:ascii="Times New Roman" w:eastAsia="Times New Roman" w:hAnsi="Times New Roman" w:cs="Times New Roman"/>
          <w:sz w:val="28"/>
          <w:szCs w:val="28"/>
        </w:rPr>
        <w:t>На основании чего опьянение не являет собой какое-либо психическое расстройство, что подтверждается, в том числе, не только юридической наукой, но и исследованиями психиатров. Безусловно, опьянение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оказывает воздействие на течение психических процессов, влияет на способность адекватно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реагирова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происходящее, но это не критично, в связи с чем, опьянение не выступает в качестве обстоятельства, исключающего уголовную ответственность лица.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0"/>
    </w:p>
    <w:p w:rsidR="00967FD5" w:rsidRPr="0019737B" w:rsidRDefault="00967FD5" w:rsidP="0037592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Тем не менее, не следует исключать и наличие психического заболевания. Что являет собой еще один аспект раскрытия особенностей привлечения лиц, находившихся в момент совершения преступления, в состоянии опьянения. </w:t>
      </w:r>
    </w:p>
    <w:p w:rsidR="00967FD5" w:rsidRPr="0019737B" w:rsidRDefault="00967FD5" w:rsidP="0037592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37B">
        <w:rPr>
          <w:rFonts w:ascii="Times New Roman" w:eastAsia="Times New Roman" w:hAnsi="Times New Roman" w:cs="Times New Roman"/>
          <w:sz w:val="28"/>
          <w:szCs w:val="28"/>
        </w:rPr>
        <w:t>Так, подобное п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оведение 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лица может быть охарактеризовано как нелогичное, а порой и циничное, агрессивное, а, следовательно, и жестокое. Ряд действий, казалось бы, нося</w:t>
      </w:r>
      <w:r w:rsidR="004A35D2">
        <w:rPr>
          <w:rFonts w:ascii="Times New Roman" w:eastAsia="Times New Roman" w:hAnsi="Times New Roman" w:cs="Times New Roman"/>
          <w:sz w:val="28"/>
          <w:szCs w:val="28"/>
        </w:rPr>
        <w:t>т именно безмотивный характер. В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 совокупности данные моменты могут 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ставить под сомнение 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само 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психическое здоровье 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виновно, а равно 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и способность 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такого лица 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>руководить своим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и как действиями, так и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поведением. </w:t>
      </w:r>
    </w:p>
    <w:p w:rsidR="00DA33C0" w:rsidRPr="0019737B" w:rsidRDefault="00967FD5" w:rsidP="0037592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Выявить ж степень вменяемости видится возможным при проведении специальной экспертизы, которая в законе именуется как 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>комплексная психолого-психиатрическая экс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пертиза. Чаще всего проводится она в  стационарных условиях. Сущность данной экспе</w:t>
      </w:r>
      <w:r w:rsidR="006D30E4">
        <w:rPr>
          <w:rFonts w:ascii="Times New Roman" w:eastAsia="Times New Roman" w:hAnsi="Times New Roman" w:cs="Times New Roman"/>
          <w:sz w:val="28"/>
          <w:szCs w:val="28"/>
        </w:rPr>
        <w:t>ртизы заключается в возможности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 сделать обоснованный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вывод о наличии 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либо же полном</w:t>
      </w:r>
      <w:r w:rsidR="006D30E4">
        <w:rPr>
          <w:rFonts w:ascii="Times New Roman" w:eastAsia="Times New Roman" w:hAnsi="Times New Roman" w:cs="Times New Roman"/>
          <w:sz w:val="28"/>
          <w:szCs w:val="28"/>
        </w:rPr>
        <w:t xml:space="preserve"> отсутствии медицинского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и юридического критериев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, характеризующих (не)вменяемость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или ограниченн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>ую вменяемость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</w:rPr>
        <w:t xml:space="preserve"> [4, 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</w:rPr>
        <w:t>. 91]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5C26" w:rsidRPr="0019737B" w:rsidRDefault="00967FD5" w:rsidP="00305C2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737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Подобные 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>противоречивые аспект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ы встречаются, 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>конечно</w:t>
      </w:r>
      <w:r w:rsidRPr="0019737B">
        <w:rPr>
          <w:rFonts w:ascii="Times New Roman" w:eastAsia="Times New Roman" w:hAnsi="Times New Roman" w:cs="Times New Roman"/>
          <w:sz w:val="28"/>
          <w:szCs w:val="28"/>
        </w:rPr>
        <w:t xml:space="preserve"> же, не только в теории на уровне дискуссий, но и на практике, что является более значимым, а порой становится и способом разрешения выявленных недочетов в области законодательства. 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>Так, как следует из кассационного определения, вынесенного ВС РФ, виновным лицом были нанесены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 xml:space="preserve">множественные ножевые ранения своей малолетней дочери, при этом, удары приходились в жизненно важные органы. Виновное лицо утверждало, что состояние опьянения, в котором оно находилось, не позволяло адекватно оценивать происходящее, и, в итоге, сослалось на невменяемость ввиду опьянения. 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>По заключению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>, вынесенному после проведения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6F18" w:rsidRPr="0019737B">
        <w:rPr>
          <w:rFonts w:ascii="Times New Roman" w:eastAsia="Times New Roman" w:hAnsi="Times New Roman" w:cs="Times New Roman"/>
          <w:sz w:val="28"/>
          <w:szCs w:val="28"/>
        </w:rPr>
        <w:t xml:space="preserve">соотвествующей 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>экспертизы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</w:rPr>
        <w:t>,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 xml:space="preserve"> у виновного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>были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выявлены признаки расстройства личности, 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 xml:space="preserve">которые возникли из-за употребления последним 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>алкоголя</w:t>
      </w:r>
      <w:r w:rsidR="00E40397" w:rsidRPr="0019737B">
        <w:rPr>
          <w:rFonts w:ascii="Times New Roman" w:eastAsia="Times New Roman" w:hAnsi="Times New Roman" w:cs="Times New Roman"/>
          <w:sz w:val="28"/>
          <w:szCs w:val="28"/>
        </w:rPr>
        <w:t xml:space="preserve"> [2]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C6F18" w:rsidRPr="0019737B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>, исключалась возможность неспособности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>осознания фактического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характер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и опасност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A33C0" w:rsidRPr="001973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5C26" w:rsidRPr="0019737B">
        <w:rPr>
          <w:rFonts w:ascii="Times New Roman" w:eastAsia="Times New Roman" w:hAnsi="Times New Roman" w:cs="Times New Roman"/>
          <w:sz w:val="28"/>
          <w:szCs w:val="28"/>
        </w:rPr>
        <w:t xml:space="preserve">деяний, производимых лицом в отношении потерпевшей. </w:t>
      </w:r>
    </w:p>
    <w:p w:rsidR="00BE631F" w:rsidRDefault="00DA33C0" w:rsidP="00BE631F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9737B">
        <w:rPr>
          <w:sz w:val="28"/>
          <w:szCs w:val="28"/>
        </w:rPr>
        <w:t xml:space="preserve">Таким образом, объективной предпосылкой уголовной ответственности лица, находящегося в состоянии опьянения, служит общественная опасность совершенного им деяния, а субъективной предпосылкой </w:t>
      </w:r>
      <w:r w:rsidR="00305C26" w:rsidRPr="0019737B">
        <w:rPr>
          <w:sz w:val="28"/>
          <w:szCs w:val="28"/>
        </w:rPr>
        <w:t>– непосредственное</w:t>
      </w:r>
      <w:r w:rsidRPr="0019737B">
        <w:rPr>
          <w:sz w:val="28"/>
          <w:szCs w:val="28"/>
        </w:rPr>
        <w:t xml:space="preserve"> отсутствие психического расстройства, слабоумия или иного болезненного состояния психики.</w:t>
      </w:r>
    </w:p>
    <w:p w:rsidR="00BE631F" w:rsidRDefault="00BE631F" w:rsidP="00BE631F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E631F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Отдельно стоит рассмотреть случаи, когда факт опьянения выступает в качестве квалифицирующего признака либо же становится признаком состава преступления.</w:t>
      </w:r>
    </w:p>
    <w:p w:rsidR="00BE631F" w:rsidRPr="008B7506" w:rsidRDefault="00BE631F" w:rsidP="00BE631F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Так, ст. 264 УК РФ в части 2 закрепляет факт нахождения лица в состоянии </w:t>
      </w:r>
      <w:r w:rsidRPr="008B7506">
        <w:rPr>
          <w:sz w:val="28"/>
          <w:szCs w:val="28"/>
        </w:rPr>
        <w:t xml:space="preserve">опьянения как квалифицирующий признак. Статья </w:t>
      </w:r>
      <w:r>
        <w:rPr>
          <w:sz w:val="28"/>
          <w:szCs w:val="28"/>
        </w:rPr>
        <w:t xml:space="preserve">же 264.1 УК РФ отражает следующую формулировку: </w:t>
      </w:r>
      <w:r w:rsidRPr="008B7506">
        <w:rPr>
          <w:sz w:val="28"/>
          <w:szCs w:val="28"/>
        </w:rPr>
        <w:t xml:space="preserve">«Управление автомобилем … лицом, </w:t>
      </w:r>
      <w:r w:rsidRPr="008B7506">
        <w:rPr>
          <w:color w:val="000000"/>
          <w:sz w:val="28"/>
          <w:szCs w:val="28"/>
          <w:shd w:val="clear" w:color="auto" w:fill="FFFFFF"/>
        </w:rPr>
        <w:t xml:space="preserve">находящимся в состоянии опьянения…». Данная </w:t>
      </w:r>
      <w:r>
        <w:rPr>
          <w:color w:val="000000"/>
          <w:sz w:val="28"/>
          <w:szCs w:val="28"/>
          <w:shd w:val="clear" w:color="auto" w:fill="FFFFFF"/>
        </w:rPr>
        <w:t>фраза</w:t>
      </w:r>
      <w:r w:rsidRPr="008B7506">
        <w:rPr>
          <w:color w:val="000000"/>
          <w:sz w:val="28"/>
          <w:szCs w:val="28"/>
          <w:shd w:val="clear" w:color="auto" w:fill="FFFFFF"/>
        </w:rPr>
        <w:t xml:space="preserve"> позволяет говорить о рассмотрении факта опьянения как </w:t>
      </w:r>
      <w:r>
        <w:rPr>
          <w:color w:val="000000"/>
          <w:sz w:val="28"/>
          <w:szCs w:val="28"/>
          <w:shd w:val="clear" w:color="auto" w:fill="FFFFFF"/>
        </w:rPr>
        <w:t>признака</w:t>
      </w:r>
      <w:r w:rsidR="006D30E4">
        <w:rPr>
          <w:color w:val="000000"/>
          <w:sz w:val="28"/>
          <w:szCs w:val="28"/>
          <w:shd w:val="clear" w:color="auto" w:fill="FFFFFF"/>
        </w:rPr>
        <w:t xml:space="preserve"> состава в целом</w:t>
      </w:r>
      <w:r w:rsidRPr="008B7506">
        <w:rPr>
          <w:color w:val="000000"/>
          <w:sz w:val="28"/>
          <w:szCs w:val="28"/>
          <w:shd w:val="clear" w:color="auto" w:fill="FFFFFF"/>
        </w:rPr>
        <w:t>.</w:t>
      </w:r>
    </w:p>
    <w:p w:rsidR="00BE631F" w:rsidRPr="008B7506" w:rsidRDefault="008F7D83" w:rsidP="00BE631F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631F">
        <w:rPr>
          <w:sz w:val="28"/>
          <w:szCs w:val="28"/>
        </w:rPr>
        <w:t>Более того, с</w:t>
      </w:r>
      <w:r w:rsidR="00BE631F" w:rsidRPr="008B7506">
        <w:rPr>
          <w:sz w:val="28"/>
          <w:szCs w:val="28"/>
        </w:rPr>
        <w:t xml:space="preserve">огласно статистике, приведенной </w:t>
      </w:r>
      <w:r w:rsidR="00BE631F" w:rsidRPr="008B7506">
        <w:rPr>
          <w:color w:val="000000"/>
          <w:sz w:val="28"/>
          <w:szCs w:val="28"/>
        </w:rPr>
        <w:t>Судебным департаментом</w:t>
      </w:r>
      <w:r w:rsidR="00BE631F" w:rsidRPr="008B7506">
        <w:rPr>
          <w:sz w:val="28"/>
          <w:szCs w:val="28"/>
        </w:rPr>
        <w:t xml:space="preserve"> </w:t>
      </w:r>
      <w:r w:rsidR="00BE631F">
        <w:rPr>
          <w:sz w:val="28"/>
          <w:szCs w:val="28"/>
        </w:rPr>
        <w:t xml:space="preserve">при </w:t>
      </w:r>
      <w:r w:rsidR="006D30E4">
        <w:rPr>
          <w:sz w:val="28"/>
          <w:szCs w:val="28"/>
        </w:rPr>
        <w:t xml:space="preserve">ВС </w:t>
      </w:r>
      <w:r w:rsidR="00BE631F" w:rsidRPr="008B7506">
        <w:rPr>
          <w:sz w:val="28"/>
          <w:szCs w:val="28"/>
        </w:rPr>
        <w:t>РФ, за 2016 г. судами общей юрисдикции</w:t>
      </w:r>
      <w:r w:rsidR="006D30E4">
        <w:rPr>
          <w:sz w:val="28"/>
          <w:szCs w:val="28"/>
        </w:rPr>
        <w:t xml:space="preserve"> в РФ</w:t>
      </w:r>
      <w:r w:rsidR="00BE631F" w:rsidRPr="008B7506">
        <w:rPr>
          <w:sz w:val="28"/>
          <w:szCs w:val="28"/>
        </w:rPr>
        <w:t xml:space="preserve"> по ч. 2 ст. 264 УК РФ было осуждено 3 024 человека</w:t>
      </w:r>
      <w:r w:rsidR="00BE631F" w:rsidRPr="000678C5">
        <w:rPr>
          <w:sz w:val="28"/>
          <w:szCs w:val="28"/>
        </w:rPr>
        <w:t xml:space="preserve"> [5]</w:t>
      </w:r>
      <w:r w:rsidR="00BE631F" w:rsidRPr="008B7506">
        <w:rPr>
          <w:sz w:val="28"/>
          <w:szCs w:val="28"/>
        </w:rPr>
        <w:t xml:space="preserve">. </w:t>
      </w:r>
      <w:r w:rsidR="00BE631F">
        <w:rPr>
          <w:sz w:val="28"/>
          <w:szCs w:val="28"/>
        </w:rPr>
        <w:t xml:space="preserve">Данные цифры еще раз </w:t>
      </w:r>
      <w:r w:rsidR="00BE631F">
        <w:rPr>
          <w:sz w:val="28"/>
          <w:szCs w:val="28"/>
        </w:rPr>
        <w:lastRenderedPageBreak/>
        <w:t>подтверждаю</w:t>
      </w:r>
      <w:r w:rsidR="00BE631F" w:rsidRPr="008B7506">
        <w:rPr>
          <w:sz w:val="28"/>
          <w:szCs w:val="28"/>
        </w:rPr>
        <w:t xml:space="preserve">т то, что состояние опьянения </w:t>
      </w:r>
      <w:r w:rsidR="00BE631F">
        <w:rPr>
          <w:sz w:val="28"/>
          <w:szCs w:val="28"/>
        </w:rPr>
        <w:t xml:space="preserve">достаточно часто приводит к негативным последствиям, ввиду чего, такое состояние должно учитываться  судом. </w:t>
      </w:r>
    </w:p>
    <w:p w:rsidR="00DA33C0" w:rsidRPr="0019737B" w:rsidRDefault="00BE631F" w:rsidP="00BE63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977AD" w:rsidRPr="0019737B">
        <w:rPr>
          <w:rFonts w:ascii="Times New Roman" w:hAnsi="Times New Roman" w:cs="Times New Roman"/>
          <w:sz w:val="28"/>
          <w:szCs w:val="28"/>
        </w:rPr>
        <w:t>Определе</w:t>
      </w:r>
      <w:r>
        <w:rPr>
          <w:rFonts w:ascii="Times New Roman" w:hAnsi="Times New Roman" w:cs="Times New Roman"/>
          <w:sz w:val="28"/>
          <w:szCs w:val="28"/>
        </w:rPr>
        <w:t>нным проблематичным аспектом вы</w:t>
      </w:r>
      <w:r w:rsidR="008977AD" w:rsidRPr="0019737B">
        <w:rPr>
          <w:rFonts w:ascii="Times New Roman" w:hAnsi="Times New Roman" w:cs="Times New Roman"/>
          <w:sz w:val="28"/>
          <w:szCs w:val="28"/>
        </w:rPr>
        <w:t>ступает применение ч.1.1 ст. 63 УК РФ на практике, так как здесь встает закономерный вопрос: каким же образом степень общественной опасности может соотноситься с состоянием лица, характеризующимся опьянением, чтобы вменить это обстоятельство как отягчающее</w:t>
      </w:r>
      <w:r w:rsidR="00E40397" w:rsidRPr="0019737B">
        <w:rPr>
          <w:rFonts w:ascii="Times New Roman" w:hAnsi="Times New Roman" w:cs="Times New Roman"/>
          <w:sz w:val="28"/>
          <w:szCs w:val="28"/>
        </w:rPr>
        <w:t xml:space="preserve"> [1]</w:t>
      </w:r>
      <w:r w:rsidR="008977AD" w:rsidRPr="0019737B">
        <w:rPr>
          <w:rFonts w:ascii="Times New Roman" w:hAnsi="Times New Roman" w:cs="Times New Roman"/>
          <w:sz w:val="28"/>
          <w:szCs w:val="28"/>
        </w:rPr>
        <w:t>.</w:t>
      </w:r>
    </w:p>
    <w:p w:rsidR="00375923" w:rsidRPr="0019737B" w:rsidRDefault="00BE546B" w:rsidP="00375923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9737B">
        <w:rPr>
          <w:sz w:val="28"/>
          <w:szCs w:val="28"/>
        </w:rPr>
        <w:t>П</w:t>
      </w:r>
      <w:r w:rsidR="00375923" w:rsidRPr="0019737B">
        <w:rPr>
          <w:sz w:val="28"/>
          <w:szCs w:val="28"/>
        </w:rPr>
        <w:t>одводя итог вышеизложенного, следует отметить, что</w:t>
      </w:r>
      <w:r w:rsidR="00305C26" w:rsidRPr="0019737B">
        <w:rPr>
          <w:sz w:val="28"/>
          <w:szCs w:val="28"/>
        </w:rPr>
        <w:t xml:space="preserve"> состояние опьянения </w:t>
      </w:r>
      <w:r w:rsidR="008B7506">
        <w:rPr>
          <w:sz w:val="28"/>
          <w:szCs w:val="28"/>
        </w:rPr>
        <w:t>может выступать не только как отягчающее обстоятельство, но  и как квалифицирующий признак и признак состава преступного деяния, а, следовательно, подлежит учету судом при назначении наказания</w:t>
      </w:r>
      <w:r w:rsidR="000678C5">
        <w:rPr>
          <w:sz w:val="28"/>
          <w:szCs w:val="28"/>
        </w:rPr>
        <w:t xml:space="preserve"> и вынесения приговора в целом</w:t>
      </w:r>
      <w:r w:rsidR="00305C26" w:rsidRPr="0019737B">
        <w:rPr>
          <w:sz w:val="28"/>
          <w:szCs w:val="28"/>
        </w:rPr>
        <w:t>.</w:t>
      </w:r>
    </w:p>
    <w:p w:rsidR="00305C26" w:rsidRPr="0019737B" w:rsidRDefault="00305C26" w:rsidP="00DA33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C26" w:rsidRPr="0019737B" w:rsidRDefault="004A35D2" w:rsidP="00E40397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Список используемых источников:</w:t>
      </w:r>
    </w:p>
    <w:p w:rsidR="00305C26" w:rsidRPr="000678C5" w:rsidRDefault="00305C26" w:rsidP="000678C5">
      <w:pPr>
        <w:pStyle w:val="a9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3"/>
      <w:r w:rsidRPr="000678C5">
        <w:rPr>
          <w:rFonts w:ascii="Times New Roman" w:hAnsi="Times New Roman" w:cs="Times New Roman"/>
          <w:sz w:val="28"/>
          <w:szCs w:val="28"/>
        </w:rPr>
        <w:t>Уголовный кодекс Российской Федерации  от 13.06.1996 N 63-ФЗ (ред. от 29.07.2017) // Российская газета. – 1996. – N 13.</w:t>
      </w:r>
    </w:p>
    <w:p w:rsidR="00E40397" w:rsidRPr="000678C5" w:rsidRDefault="00305C26" w:rsidP="000678C5">
      <w:pPr>
        <w:pStyle w:val="a9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78C5">
        <w:rPr>
          <w:rFonts w:ascii="Times New Roman" w:hAnsi="Times New Roman" w:cs="Times New Roman"/>
          <w:sz w:val="28"/>
          <w:szCs w:val="28"/>
        </w:rPr>
        <w:t>Кассационное определение Верховного Суда Российской Федерации от 11.10.2011 N 41-О11-88</w:t>
      </w:r>
      <w:bookmarkEnd w:id="1"/>
      <w:r w:rsidRPr="000678C5">
        <w:rPr>
          <w:rFonts w:ascii="Times New Roman" w:hAnsi="Times New Roman" w:cs="Times New Roman"/>
          <w:sz w:val="28"/>
          <w:szCs w:val="28"/>
        </w:rPr>
        <w:t xml:space="preserve"> // [Электронный ресурс] / URL: https://vsrf.ru/lk/practice/acts (дата обращения: 18.12.2017 г.).</w:t>
      </w:r>
    </w:p>
    <w:p w:rsidR="00E40397" w:rsidRPr="000678C5" w:rsidRDefault="00E40397" w:rsidP="000678C5">
      <w:pPr>
        <w:pStyle w:val="a9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78C5">
        <w:rPr>
          <w:rFonts w:ascii="Times New Roman" w:hAnsi="Times New Roman" w:cs="Times New Roman"/>
          <w:sz w:val="28"/>
          <w:szCs w:val="28"/>
        </w:rPr>
        <w:t>Иванов Н.Г. Аномальный субъект преступления. – М.: НОРМА, 2016. – 122 с.</w:t>
      </w:r>
    </w:p>
    <w:p w:rsidR="00E40397" w:rsidRPr="000678C5" w:rsidRDefault="00E40397" w:rsidP="000678C5">
      <w:pPr>
        <w:pStyle w:val="a9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78C5">
        <w:rPr>
          <w:rFonts w:ascii="Times New Roman" w:hAnsi="Times New Roman" w:cs="Times New Roman"/>
          <w:sz w:val="28"/>
          <w:szCs w:val="28"/>
        </w:rPr>
        <w:t>Наумов А.В. Российское уголовное право. – М.: Юрайт,2016. – 215 с.</w:t>
      </w:r>
    </w:p>
    <w:p w:rsidR="00305C26" w:rsidRPr="000678C5" w:rsidRDefault="000678C5" w:rsidP="000678C5">
      <w:pPr>
        <w:pStyle w:val="a9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78C5">
        <w:rPr>
          <w:rFonts w:ascii="Times New Roman" w:hAnsi="Times New Roman" w:cs="Times New Roman"/>
          <w:sz w:val="28"/>
          <w:szCs w:val="28"/>
        </w:rPr>
        <w:t>Сводные статистические сведения судебной практики (приговоры: ст. 264 УК РФ) // [Электронный ресурс] / URL: http://www.juristkons.ru/prigovor/uk-rf/st-264-ch-1-2.html (дата обращения: 21.12.2017 г.).</w:t>
      </w:r>
    </w:p>
    <w:p w:rsidR="00305C26" w:rsidRPr="0019737B" w:rsidRDefault="00305C26" w:rsidP="000678C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05C26" w:rsidRPr="0019737B" w:rsidSect="00383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E82" w:rsidRDefault="00C43E82" w:rsidP="00375923">
      <w:pPr>
        <w:spacing w:after="0" w:line="240" w:lineRule="auto"/>
      </w:pPr>
      <w:r>
        <w:separator/>
      </w:r>
    </w:p>
  </w:endnote>
  <w:endnote w:type="continuationSeparator" w:id="1">
    <w:p w:rsidR="00C43E82" w:rsidRDefault="00C43E82" w:rsidP="00375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E82" w:rsidRDefault="00C43E82" w:rsidP="00375923">
      <w:pPr>
        <w:spacing w:after="0" w:line="240" w:lineRule="auto"/>
      </w:pPr>
      <w:r>
        <w:separator/>
      </w:r>
    </w:p>
  </w:footnote>
  <w:footnote w:type="continuationSeparator" w:id="1">
    <w:p w:rsidR="00C43E82" w:rsidRDefault="00C43E82" w:rsidP="00375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69E"/>
    <w:multiLevelType w:val="hybridMultilevel"/>
    <w:tmpl w:val="137E4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90C01"/>
    <w:multiLevelType w:val="hybridMultilevel"/>
    <w:tmpl w:val="82A2E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33C0"/>
    <w:rsid w:val="00054CD2"/>
    <w:rsid w:val="000678C5"/>
    <w:rsid w:val="00124BCC"/>
    <w:rsid w:val="0019737B"/>
    <w:rsid w:val="002127E9"/>
    <w:rsid w:val="002E457C"/>
    <w:rsid w:val="00305C26"/>
    <w:rsid w:val="0035154F"/>
    <w:rsid w:val="00375923"/>
    <w:rsid w:val="0038390A"/>
    <w:rsid w:val="004636DB"/>
    <w:rsid w:val="004A35D2"/>
    <w:rsid w:val="004C0C1B"/>
    <w:rsid w:val="005225BB"/>
    <w:rsid w:val="005B13F0"/>
    <w:rsid w:val="00681750"/>
    <w:rsid w:val="006D30E4"/>
    <w:rsid w:val="00785BF9"/>
    <w:rsid w:val="007C6F18"/>
    <w:rsid w:val="007D13FA"/>
    <w:rsid w:val="008977AD"/>
    <w:rsid w:val="008B0820"/>
    <w:rsid w:val="008B1868"/>
    <w:rsid w:val="008B7506"/>
    <w:rsid w:val="008F7D83"/>
    <w:rsid w:val="00967FD5"/>
    <w:rsid w:val="0099465F"/>
    <w:rsid w:val="009C2357"/>
    <w:rsid w:val="00B636D2"/>
    <w:rsid w:val="00BE546B"/>
    <w:rsid w:val="00BE631F"/>
    <w:rsid w:val="00C43E82"/>
    <w:rsid w:val="00C5155B"/>
    <w:rsid w:val="00DA33C0"/>
    <w:rsid w:val="00DB2341"/>
    <w:rsid w:val="00E40397"/>
    <w:rsid w:val="00E90DDA"/>
    <w:rsid w:val="00FC3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A33C0"/>
    <w:rPr>
      <w:color w:val="0000FF"/>
      <w:u w:val="single"/>
    </w:rPr>
  </w:style>
  <w:style w:type="character" w:styleId="a5">
    <w:name w:val="Emphasis"/>
    <w:basedOn w:val="a0"/>
    <w:uiPriority w:val="20"/>
    <w:qFormat/>
    <w:rsid w:val="00DA33C0"/>
    <w:rPr>
      <w:i/>
      <w:iCs/>
    </w:rPr>
  </w:style>
  <w:style w:type="paragraph" w:customStyle="1" w:styleId="postpage">
    <w:name w:val="postpage"/>
    <w:basedOn w:val="a"/>
    <w:rsid w:val="00DA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unhideWhenUsed/>
    <w:rsid w:val="00375923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375923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75923"/>
    <w:rPr>
      <w:vertAlign w:val="superscript"/>
    </w:rPr>
  </w:style>
  <w:style w:type="character" w:customStyle="1" w:styleId="blk">
    <w:name w:val="blk"/>
    <w:basedOn w:val="a0"/>
    <w:rsid w:val="00305C26"/>
  </w:style>
  <w:style w:type="character" w:customStyle="1" w:styleId="apple-converted-space">
    <w:name w:val="apple-converted-space"/>
    <w:basedOn w:val="a0"/>
    <w:rsid w:val="00305C26"/>
  </w:style>
  <w:style w:type="paragraph" w:styleId="a9">
    <w:name w:val="List Paragraph"/>
    <w:basedOn w:val="a"/>
    <w:uiPriority w:val="34"/>
    <w:qFormat/>
    <w:rsid w:val="00305C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181D5-C81F-4790-84AA-B503BC1B7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Алексей</cp:lastModifiedBy>
  <cp:revision>13</cp:revision>
  <dcterms:created xsi:type="dcterms:W3CDTF">2017-12-18T08:31:00Z</dcterms:created>
  <dcterms:modified xsi:type="dcterms:W3CDTF">2017-12-25T20:05:00Z</dcterms:modified>
</cp:coreProperties>
</file>