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44E" w:rsidRPr="00B30862" w:rsidRDefault="004F044E" w:rsidP="00B30862">
      <w:pPr>
        <w:spacing w:after="0" w:line="240" w:lineRule="auto"/>
        <w:ind w:firstLine="709"/>
        <w:jc w:val="center"/>
      </w:pPr>
      <w:bookmarkStart w:id="0" w:name="_GoBack"/>
      <w:r w:rsidRPr="00B30862">
        <w:t xml:space="preserve">Взаимодействие </w:t>
      </w:r>
      <w:r w:rsidR="00B30862">
        <w:t>органа Федерального казначейства</w:t>
      </w:r>
      <w:r w:rsidRPr="00B30862">
        <w:t xml:space="preserve"> и вуза как основа профессиональной подготовки будущих экономистов</w:t>
      </w:r>
    </w:p>
    <w:bookmarkEnd w:id="0"/>
    <w:p w:rsidR="00B30862" w:rsidRPr="00B30862" w:rsidRDefault="00B30862" w:rsidP="00B30862">
      <w:pPr>
        <w:pStyle w:val="authorname"/>
        <w:spacing w:before="0" w:beforeAutospacing="0" w:after="0" w:afterAutospacing="0"/>
        <w:jc w:val="right"/>
        <w:rPr>
          <w:rFonts w:ascii="&amp;quot" w:hAnsi="&amp;quot"/>
          <w:b/>
          <w:bCs/>
          <w:i/>
          <w:iCs/>
          <w:sz w:val="28"/>
          <w:szCs w:val="28"/>
        </w:rPr>
      </w:pPr>
      <w:r w:rsidRPr="00B30862">
        <w:rPr>
          <w:rFonts w:ascii="&amp;quot" w:hAnsi="&amp;quot"/>
          <w:b/>
          <w:bCs/>
          <w:i/>
          <w:iCs/>
          <w:sz w:val="28"/>
          <w:szCs w:val="28"/>
        </w:rPr>
        <w:t>Король Е.А.</w:t>
      </w:r>
    </w:p>
    <w:p w:rsidR="00B30862" w:rsidRPr="00B30862" w:rsidRDefault="00B30862" w:rsidP="00B30862">
      <w:pPr>
        <w:pStyle w:val="a4"/>
        <w:spacing w:before="0" w:beforeAutospacing="0" w:after="0" w:afterAutospacing="0"/>
        <w:jc w:val="right"/>
        <w:rPr>
          <w:rFonts w:ascii="&amp;quot" w:hAnsi="&amp;quot"/>
          <w:i/>
          <w:iCs/>
          <w:sz w:val="28"/>
          <w:szCs w:val="28"/>
        </w:rPr>
      </w:pPr>
      <w:r w:rsidRPr="00B30862">
        <w:rPr>
          <w:rFonts w:ascii="&amp;quot" w:hAnsi="&amp;quot"/>
          <w:i/>
          <w:iCs/>
          <w:sz w:val="28"/>
          <w:szCs w:val="28"/>
        </w:rPr>
        <w:t>Студент 1 курса</w:t>
      </w:r>
    </w:p>
    <w:p w:rsidR="00B30862" w:rsidRPr="00B30862" w:rsidRDefault="00B30862" w:rsidP="00B30862">
      <w:pPr>
        <w:pStyle w:val="a4"/>
        <w:spacing w:before="0" w:beforeAutospacing="0" w:after="0" w:afterAutospacing="0"/>
        <w:jc w:val="right"/>
        <w:rPr>
          <w:rFonts w:ascii="&amp;quot" w:hAnsi="&amp;quot"/>
          <w:i/>
          <w:iCs/>
          <w:sz w:val="28"/>
          <w:szCs w:val="28"/>
        </w:rPr>
      </w:pPr>
      <w:r w:rsidRPr="00B30862">
        <w:rPr>
          <w:rFonts w:ascii="&amp;quot" w:hAnsi="&amp;quot"/>
          <w:i/>
          <w:iCs/>
          <w:sz w:val="28"/>
          <w:szCs w:val="28"/>
        </w:rPr>
        <w:t xml:space="preserve"> кафедры педагогики ТОГУ</w:t>
      </w:r>
    </w:p>
    <w:p w:rsidR="00B30862" w:rsidRPr="00B30862" w:rsidRDefault="00B30862" w:rsidP="00B30862">
      <w:pPr>
        <w:pStyle w:val="a4"/>
        <w:spacing w:before="0" w:beforeAutospacing="0" w:after="0" w:afterAutospacing="0"/>
        <w:jc w:val="right"/>
        <w:rPr>
          <w:rFonts w:ascii="&amp;quot" w:hAnsi="&amp;quot"/>
          <w:i/>
          <w:iCs/>
          <w:sz w:val="28"/>
          <w:szCs w:val="28"/>
        </w:rPr>
      </w:pPr>
      <w:r w:rsidRPr="00B30862">
        <w:rPr>
          <w:rFonts w:ascii="&amp;quot" w:hAnsi="&amp;quot"/>
          <w:i/>
          <w:iCs/>
          <w:sz w:val="28"/>
          <w:szCs w:val="28"/>
        </w:rPr>
        <w:t xml:space="preserve">Россия, г. Хабаровск </w:t>
      </w:r>
    </w:p>
    <w:p w:rsidR="00B30862" w:rsidRPr="00B30862" w:rsidRDefault="00B30862" w:rsidP="00B30862">
      <w:pPr>
        <w:pStyle w:val="a4"/>
        <w:spacing w:before="0" w:beforeAutospacing="0" w:after="0" w:afterAutospacing="0"/>
        <w:jc w:val="right"/>
        <w:rPr>
          <w:rFonts w:ascii="&amp;quot" w:hAnsi="&amp;quot"/>
          <w:i/>
          <w:iCs/>
          <w:sz w:val="28"/>
          <w:szCs w:val="28"/>
        </w:rPr>
      </w:pPr>
      <w:proofErr w:type="gramStart"/>
      <w:r w:rsidRPr="00B30862">
        <w:rPr>
          <w:rFonts w:ascii="&amp;quot" w:hAnsi="&amp;quot"/>
          <w:i/>
          <w:iCs/>
          <w:sz w:val="28"/>
          <w:szCs w:val="28"/>
          <w:lang w:val="en-US"/>
        </w:rPr>
        <w:t>e</w:t>
      </w:r>
      <w:r w:rsidRPr="00B30862">
        <w:rPr>
          <w:rFonts w:ascii="&amp;quot" w:hAnsi="&amp;quot"/>
          <w:i/>
          <w:iCs/>
          <w:sz w:val="28"/>
          <w:szCs w:val="28"/>
        </w:rPr>
        <w:t>-</w:t>
      </w:r>
      <w:r w:rsidRPr="00B30862">
        <w:rPr>
          <w:rFonts w:ascii="&amp;quot" w:hAnsi="&amp;quot"/>
          <w:i/>
          <w:iCs/>
          <w:sz w:val="28"/>
          <w:szCs w:val="28"/>
          <w:lang w:val="en-US"/>
        </w:rPr>
        <w:t>mail</w:t>
      </w:r>
      <w:proofErr w:type="gramEnd"/>
      <w:r w:rsidRPr="00B30862">
        <w:rPr>
          <w:rFonts w:ascii="&amp;quot" w:hAnsi="&amp;quot"/>
          <w:i/>
          <w:iCs/>
          <w:sz w:val="28"/>
          <w:szCs w:val="28"/>
        </w:rPr>
        <w:t xml:space="preserve">: </w:t>
      </w:r>
      <w:proofErr w:type="spellStart"/>
      <w:r w:rsidRPr="00B30862">
        <w:rPr>
          <w:rFonts w:ascii="&amp;quot" w:hAnsi="&amp;quot"/>
          <w:i/>
          <w:iCs/>
          <w:sz w:val="28"/>
          <w:szCs w:val="28"/>
          <w:lang w:val="en-US"/>
        </w:rPr>
        <w:t>buh</w:t>
      </w:r>
      <w:proofErr w:type="spellEnd"/>
      <w:r w:rsidRPr="00B30862">
        <w:rPr>
          <w:rFonts w:ascii="&amp;quot" w:hAnsi="&amp;quot"/>
          <w:i/>
          <w:iCs/>
          <w:sz w:val="28"/>
          <w:szCs w:val="28"/>
        </w:rPr>
        <w:t>_</w:t>
      </w:r>
      <w:proofErr w:type="spellStart"/>
      <w:r w:rsidRPr="00B30862">
        <w:rPr>
          <w:rFonts w:ascii="&amp;quot" w:hAnsi="&amp;quot"/>
          <w:i/>
          <w:iCs/>
          <w:sz w:val="28"/>
          <w:szCs w:val="28"/>
          <w:lang w:val="en-US"/>
        </w:rPr>
        <w:t>kazna</w:t>
      </w:r>
      <w:proofErr w:type="spellEnd"/>
      <w:r w:rsidRPr="00B30862">
        <w:rPr>
          <w:rFonts w:ascii="&amp;quot" w:hAnsi="&amp;quot"/>
          <w:i/>
          <w:iCs/>
          <w:sz w:val="28"/>
          <w:szCs w:val="28"/>
        </w:rPr>
        <w:t>@</w:t>
      </w:r>
      <w:r w:rsidRPr="00B30862">
        <w:rPr>
          <w:rFonts w:ascii="&amp;quot" w:hAnsi="&amp;quot"/>
          <w:i/>
          <w:iCs/>
          <w:sz w:val="28"/>
          <w:szCs w:val="28"/>
          <w:lang w:val="en-US"/>
        </w:rPr>
        <w:t>mail</w:t>
      </w:r>
      <w:r w:rsidRPr="00B30862">
        <w:rPr>
          <w:rFonts w:ascii="&amp;quot" w:hAnsi="&amp;quot"/>
          <w:i/>
          <w:iCs/>
          <w:sz w:val="28"/>
          <w:szCs w:val="28"/>
        </w:rPr>
        <w:t>.</w:t>
      </w:r>
      <w:proofErr w:type="spellStart"/>
      <w:r w:rsidRPr="00B30862">
        <w:rPr>
          <w:rFonts w:ascii="&amp;quot" w:hAnsi="&amp;quot"/>
          <w:i/>
          <w:iCs/>
          <w:sz w:val="28"/>
          <w:szCs w:val="28"/>
          <w:lang w:val="en-US"/>
        </w:rPr>
        <w:t>ru</w:t>
      </w:r>
      <w:proofErr w:type="spellEnd"/>
    </w:p>
    <w:p w:rsidR="004F044E" w:rsidRPr="00B30862" w:rsidRDefault="004F044E" w:rsidP="00B30862">
      <w:pPr>
        <w:spacing w:after="0" w:line="240" w:lineRule="auto"/>
        <w:ind w:firstLine="709"/>
        <w:jc w:val="both"/>
      </w:pPr>
    </w:p>
    <w:p w:rsidR="004F044E" w:rsidRPr="00B30862" w:rsidRDefault="004F044E" w:rsidP="00B30862">
      <w:pPr>
        <w:spacing w:after="0" w:line="240" w:lineRule="auto"/>
        <w:ind w:firstLine="709"/>
        <w:jc w:val="both"/>
      </w:pPr>
      <w:r w:rsidRPr="00B30862">
        <w:t>В настоящее время, в системе рыночных отношений, высшее образование должно соответствовать интересам и требованиям субъектов  двух рынков – и рынка образовательных услуг, и рынка труда. Если посмотреть с одной стороны, то учебные заведения (в том числе вузы) предоставляют обществу образовательные услуги, потребителями которых являются студенты. В тоже время, на рынок труда вузы поставляют свой товар – специалистов, освоивших определенную образовательную программу, который востребован организациями и предприятиями различных отраслей экономики. Именно по этой причине вузы заинтересованы в изучении целевого рынка труда, что позволяет им определить основные стандарты качества образования, а также тенденции изменения спроса на тех или иных специалистов. В конечном счете, наличие перспективы трудоустройства после окончания вуза является важным мотивом при выборе человеком образовательных продуктов, предоставляемых вузами.</w:t>
      </w:r>
    </w:p>
    <w:p w:rsidR="004F044E" w:rsidRPr="00B30862" w:rsidRDefault="004F044E" w:rsidP="00B30862">
      <w:pPr>
        <w:spacing w:after="0" w:line="240" w:lineRule="auto"/>
        <w:ind w:firstLine="709"/>
        <w:jc w:val="both"/>
      </w:pPr>
      <w:r w:rsidRPr="00B30862">
        <w:t xml:space="preserve">В современных условиях главной задачей высшей школы является подготовка специалистов нового поколения, обладающих актуальными знаниями и навыками, способных оперативно принимать решения в быстро меняющейся обстановке. Но бизнес–сообщество ощущает кадровый дефицит и выражает недовольство качеством вузовского обучения, несоответствием образовательных программ современным требованиям рынка труда.  </w:t>
      </w:r>
    </w:p>
    <w:p w:rsidR="004F044E" w:rsidRPr="00B30862" w:rsidRDefault="004F044E" w:rsidP="00B30862">
      <w:pPr>
        <w:spacing w:after="0" w:line="240" w:lineRule="auto"/>
        <w:ind w:firstLine="709"/>
        <w:jc w:val="both"/>
      </w:pPr>
      <w:r w:rsidRPr="00B30862">
        <w:t>Возникает объективная необходимость в осуществлении долгосрочного перспективного взаимодействия вузов и работодателей. Если это взаимодействие слабое и несистематизированное, то существенно понижены возможности повышения качества образования в целом и проектирования образовательных программ под требования рынка труда</w:t>
      </w:r>
      <w:r w:rsidR="00B30862" w:rsidRPr="00B30862">
        <w:t xml:space="preserve"> </w:t>
      </w:r>
      <w:r w:rsidR="00B30862" w:rsidRPr="00B30862">
        <w:t>[3].</w:t>
      </w:r>
      <w:r w:rsidR="00B30862" w:rsidRPr="00B30862">
        <w:t xml:space="preserve"> </w:t>
      </w:r>
    </w:p>
    <w:p w:rsidR="004F044E" w:rsidRPr="00B30862" w:rsidRDefault="004F044E" w:rsidP="00B30862">
      <w:pPr>
        <w:spacing w:after="0" w:line="240" w:lineRule="auto"/>
        <w:ind w:firstLine="709"/>
        <w:jc w:val="both"/>
      </w:pPr>
      <w:r w:rsidRPr="00B30862">
        <w:t xml:space="preserve">Федеральное казначейство –  это федеральный орган исполнительной власти, который осуществляет функции по обеспечению исполнения федерального бюджета, кассовому обслуживанию исполнения бюджетов бюджетной системы Российской Федерации (далее – РФ), предварительному и текущему </w:t>
      </w:r>
      <w:proofErr w:type="gramStart"/>
      <w:r w:rsidRPr="00B30862">
        <w:t>контролю за</w:t>
      </w:r>
      <w:proofErr w:type="gramEnd"/>
      <w:r w:rsidRPr="00B30862">
        <w:t xml:space="preserve"> ведением операций со средствами федерального бюджета главными распорядителями, распорядителями и получателями средств федерального бюджета. Федеральное казначейство играет большую роль в организации и осуществления </w:t>
      </w:r>
      <w:proofErr w:type="gramStart"/>
      <w:r w:rsidRPr="00B30862">
        <w:t>контроля за</w:t>
      </w:r>
      <w:proofErr w:type="gramEnd"/>
      <w:r w:rsidRPr="00B30862">
        <w:t xml:space="preserve"> исполнением бюджета. Представляя интересы государства, органы Федерального казначейства (далее – </w:t>
      </w:r>
      <w:proofErr w:type="spellStart"/>
      <w:r w:rsidRPr="00B30862">
        <w:t>ОрФК</w:t>
      </w:r>
      <w:proofErr w:type="spellEnd"/>
      <w:r w:rsidRPr="00B30862">
        <w:t xml:space="preserve">) берут под контроль </w:t>
      </w:r>
      <w:proofErr w:type="gramStart"/>
      <w:r w:rsidRPr="00B30862">
        <w:t>действия участников процесса исполнения бюджета</w:t>
      </w:r>
      <w:proofErr w:type="gramEnd"/>
      <w:r w:rsidRPr="00B30862">
        <w:t xml:space="preserve">. Они следят за целевым использованием бюджетных </w:t>
      </w:r>
      <w:r w:rsidRPr="00B30862">
        <w:lastRenderedPageBreak/>
        <w:t xml:space="preserve">средств, выясняют обоснованность предназначаемых объемов финансирования. </w:t>
      </w:r>
    </w:p>
    <w:p w:rsidR="004F044E" w:rsidRPr="00B30862" w:rsidRDefault="004F044E" w:rsidP="00B30862">
      <w:pPr>
        <w:spacing w:after="0" w:line="240" w:lineRule="auto"/>
        <w:ind w:firstLine="709"/>
        <w:jc w:val="both"/>
      </w:pPr>
      <w:r w:rsidRPr="00B30862">
        <w:t xml:space="preserve">В рамках данного исследования мы рассматриваем </w:t>
      </w:r>
      <w:proofErr w:type="spellStart"/>
      <w:r w:rsidRPr="00B30862">
        <w:t>ОрФК</w:t>
      </w:r>
      <w:proofErr w:type="spellEnd"/>
      <w:r w:rsidRPr="00B30862">
        <w:t xml:space="preserve"> как будущего работодателя для выпускников экономических специальностей вузов, при этом учитывая специфику работы учреждений бюджетной сферы РФ.</w:t>
      </w:r>
    </w:p>
    <w:p w:rsidR="004F044E" w:rsidRPr="00B30862" w:rsidRDefault="004F044E" w:rsidP="00B30862">
      <w:pPr>
        <w:spacing w:after="0" w:line="240" w:lineRule="auto"/>
        <w:ind w:firstLine="709"/>
        <w:jc w:val="both"/>
      </w:pPr>
      <w:r w:rsidRPr="00B30862">
        <w:t xml:space="preserve">Федеральное казначейство в настоящее время является мощной платежной, учетной, контрольной системой с высоким уровнем информатизации и автоматизации работы в сфере финансовой деятельности. Большое внимание в </w:t>
      </w:r>
      <w:proofErr w:type="spellStart"/>
      <w:r w:rsidRPr="00B30862">
        <w:t>ОрФК</w:t>
      </w:r>
      <w:proofErr w:type="spellEnd"/>
      <w:r w:rsidRPr="00B30862">
        <w:t xml:space="preserve"> уделяется подготовке и подбору будущих кадров. Специфика работы в </w:t>
      </w:r>
      <w:proofErr w:type="spellStart"/>
      <w:r w:rsidRPr="00B30862">
        <w:t>ОрФК</w:t>
      </w:r>
      <w:proofErr w:type="spellEnd"/>
      <w:r w:rsidRPr="00B30862">
        <w:t xml:space="preserve"> такова, что будущему специалисту необходимо обладать профессиональными компетенциями не только как будущему экономисту, но и как государственному служащему, поскольку </w:t>
      </w:r>
      <w:proofErr w:type="spellStart"/>
      <w:r w:rsidRPr="00B30862">
        <w:t>ОрФК</w:t>
      </w:r>
      <w:proofErr w:type="spellEnd"/>
      <w:r w:rsidRPr="00B30862">
        <w:t xml:space="preserve"> является федеральным органом исполнительной власти.</w:t>
      </w:r>
    </w:p>
    <w:p w:rsidR="004F044E" w:rsidRPr="00B30862" w:rsidRDefault="004F044E" w:rsidP="00B30862">
      <w:pPr>
        <w:spacing w:after="0" w:line="240" w:lineRule="auto"/>
        <w:ind w:firstLine="709"/>
        <w:jc w:val="both"/>
      </w:pPr>
      <w:r w:rsidRPr="00B30862">
        <w:t xml:space="preserve">Повышение требований к качеству подготовки специалистов, в том числе и будущих экономистов, определяет необходимость целенаправленной деятельности по формированию и развитию профессиональных компетенций. На первый план здесь можно вынести одну из важнейших проблем общества и системы высшего образования - это оптимальное сочетание теории и практики в подготовке специалистов высшей квалификации. В решении этой проблемы сложились определенные традиции и стандартные технологии, отразившиеся в учебных планах, где,  как правило, предусмотрено определенное время </w:t>
      </w:r>
      <w:proofErr w:type="gramStart"/>
      <w:r w:rsidRPr="00B30862">
        <w:t>на</w:t>
      </w:r>
      <w:proofErr w:type="gramEnd"/>
      <w:r w:rsidRPr="00B30862">
        <w:t xml:space="preserve"> </w:t>
      </w:r>
      <w:proofErr w:type="gramStart"/>
      <w:r w:rsidRPr="00B30862">
        <w:t>различного</w:t>
      </w:r>
      <w:proofErr w:type="gramEnd"/>
      <w:r w:rsidRPr="00B30862">
        <w:t xml:space="preserve"> вида практику (учебную и производственную).  </w:t>
      </w:r>
    </w:p>
    <w:p w:rsidR="004F044E" w:rsidRPr="00B30862" w:rsidRDefault="004F044E" w:rsidP="00B30862">
      <w:pPr>
        <w:spacing w:after="0" w:line="240" w:lineRule="auto"/>
        <w:ind w:firstLine="709"/>
        <w:jc w:val="both"/>
      </w:pPr>
      <w:r w:rsidRPr="00B30862">
        <w:t xml:space="preserve">Взаимодействие теории и практики, в основном, заключается в следующем: лекционная работа в вузах ведущих специалистов предприятий и организаций, привлечение студентов к выполнению научно– исследовательских работ вузовских кафедр и базовых для вуза научно–исследовательских учреждений, производственная практика на предприятиях и т.п. </w:t>
      </w:r>
    </w:p>
    <w:p w:rsidR="004F044E" w:rsidRPr="00B30862" w:rsidRDefault="004F044E" w:rsidP="00B30862">
      <w:pPr>
        <w:spacing w:after="0" w:line="240" w:lineRule="auto"/>
        <w:jc w:val="both"/>
      </w:pPr>
      <w:r w:rsidRPr="00B30862">
        <w:tab/>
        <w:t xml:space="preserve">Профессиональные компетенции формируются в ходе учебного процесса под влиянием внешних условий, которые могут ускорить этот процесс и сделать его более успешным. На наш взгляд, любой начинающий специалист, в том числе экономист, должен обладать фундаментальными знаниями, профессиональными умениями и навыками, причем независимо от специализации и характера будущей профессии. </w:t>
      </w:r>
      <w:proofErr w:type="gramStart"/>
      <w:r w:rsidRPr="00B30862">
        <w:t>Важное значение</w:t>
      </w:r>
      <w:proofErr w:type="gramEnd"/>
      <w:r w:rsidRPr="00B30862">
        <w:t xml:space="preserve"> для будущего специалиста имеет опыт самостоятельной, креативной, исследовательской деятельности, позволяющий  ему определить свою позицию по тому или иному профессиональному вопросу, проблеме. </w:t>
      </w:r>
    </w:p>
    <w:p w:rsidR="004F044E" w:rsidRPr="00B30862" w:rsidRDefault="004F044E" w:rsidP="00B30862">
      <w:pPr>
        <w:spacing w:after="0" w:line="240" w:lineRule="auto"/>
        <w:jc w:val="both"/>
      </w:pPr>
      <w:r w:rsidRPr="00B30862">
        <w:tab/>
        <w:t xml:space="preserve">Вопрос о формировании профессиональных компетенций выпускников является одним из важнейших в системе профессионального образования. Будущие работодатели нацелены на качество профессионального образования. Будущий специалист должен соответствовать следующим ожиданиям: хорошо знать новые компьютерные и информационные технологий; обладать широким кругозором, в основе которого лежат общеобразовательные знания; уметь общаться, в том числе вести деловые </w:t>
      </w:r>
      <w:r w:rsidRPr="00B30862">
        <w:lastRenderedPageBreak/>
        <w:t xml:space="preserve">переговоры; уметь работать в команде, коллективе; уметь налаживать социальные и экономические связи. В данном случае подразумеваются особые образовательные результаты системы профессионального образования – профессиональные компетенции. </w:t>
      </w:r>
    </w:p>
    <w:p w:rsidR="004F044E" w:rsidRPr="00B30862" w:rsidRDefault="004F044E" w:rsidP="00B30862">
      <w:pPr>
        <w:spacing w:after="0" w:line="240" w:lineRule="auto"/>
        <w:jc w:val="both"/>
      </w:pPr>
      <w:r w:rsidRPr="00B30862">
        <w:tab/>
        <w:t xml:space="preserve">В современном обществе (с рыночными отношениями) профессия экономиста является одной из самых востребованных. Ни одна из сфер финансовой системы РФ не обходится без экономистов; ни одно предприятие, организация, фирма или учреждение не могут работать без финансистов, экономистов, бухгалтеров, аудиторов, менеджеров. Экономисты требуются везде, где существуют финансовые потоки, доход и расход средств, где необходимо планировать, рассчитывать и контролировать хозяйственную деятельность предприятия, анализировать результаты его работы. Экономисты могут работать на различных должностях: финансист, казначей, аудитор, менеджер, бухгалтер, топ–менеджер, и других, при этом это высокооплачиваемые должности и спрос на них существует всегда. </w:t>
      </w:r>
    </w:p>
    <w:p w:rsidR="004F044E" w:rsidRPr="00B30862" w:rsidRDefault="004F044E" w:rsidP="00B30862">
      <w:pPr>
        <w:spacing w:after="0" w:line="240" w:lineRule="auto"/>
        <w:jc w:val="both"/>
      </w:pPr>
      <w:r w:rsidRPr="00B30862">
        <w:tab/>
        <w:t xml:space="preserve">Можно выделить следующие качества, присущие экономисту: аналитический склад ума, способность мыслить логически, математический способности, точность, аккуратность. Кроме того, нужно быть организованным усидчивым человеком, иметь склонность к скрупулезной работе, требующей ответственности и концентрации внимания. Обязанности экономиста находятся на пересечении статистики, бухгалтерского учета, финансов, менеджмента, управления и аудита. </w:t>
      </w:r>
    </w:p>
    <w:p w:rsidR="004F044E" w:rsidRPr="00B30862" w:rsidRDefault="004F044E" w:rsidP="00B30862">
      <w:pPr>
        <w:spacing w:after="0" w:line="240" w:lineRule="auto"/>
        <w:jc w:val="both"/>
      </w:pPr>
      <w:r w:rsidRPr="00B30862">
        <w:tab/>
        <w:t xml:space="preserve">Одно из основных требований работодателя к будущим экономистам –  иметь опыт работы на аналогичных должностях. Прежде чем стать высококлассным специалистом, способным давать точные прогнозы и эффективные рекомендации, пройдет не один год. Выпускники находят применение своим знаниям и на производстве, и в бизнесе, и в финансовой сфере, и в науке. </w:t>
      </w:r>
    </w:p>
    <w:p w:rsidR="004F044E" w:rsidRPr="00B30862" w:rsidRDefault="004F044E" w:rsidP="00B30862">
      <w:pPr>
        <w:spacing w:after="0" w:line="240" w:lineRule="auto"/>
        <w:jc w:val="both"/>
      </w:pPr>
      <w:r w:rsidRPr="00B30862">
        <w:tab/>
        <w:t>Согласимся с мнением А.М. Гуровича, что вместе с тем, после окончания учебного заведения выпускники вузов, имеющие диплом по востребованным специальностям, приходят на работу и становятся молодыми специалистами, которые многого не знают и не умеют. Если говорить глобально, не умеют применять свои теоретические знания в контексте деловой среды. Это может выражаться в том, что молодой специалист не мыслит в категории «прибыль –  расходы», не умеет вести деловые переговоры, не обладает необходимыми навыками деловых коммуникаций. Не может грамотно выстроить отношения в профессиональных иерархиях</w:t>
      </w:r>
      <w:r w:rsidR="00B30862" w:rsidRPr="00B30862">
        <w:t xml:space="preserve"> </w:t>
      </w:r>
      <w:r w:rsidR="00B30862" w:rsidRPr="00B30862">
        <w:t>[</w:t>
      </w:r>
      <w:r w:rsidR="00B30862" w:rsidRPr="00B30862">
        <w:t>1</w:t>
      </w:r>
      <w:r w:rsidR="00B30862" w:rsidRPr="00B30862">
        <w:t>].</w:t>
      </w:r>
      <w:r w:rsidR="00B30862" w:rsidRPr="00B30862">
        <w:t xml:space="preserve"> Ч</w:t>
      </w:r>
      <w:r w:rsidRPr="00B30862">
        <w:t xml:space="preserve">асть этих пробелов, так или иначе, восполняется в процессе профессиональной деятельности, часть – корректируется с помощью программ и обучения, предоставляемых будущим работодателем, в том числе еще и на этапе прохождения практики в </w:t>
      </w:r>
      <w:proofErr w:type="spellStart"/>
      <w:r w:rsidRPr="00B30862">
        <w:t>ОрФК</w:t>
      </w:r>
      <w:proofErr w:type="spellEnd"/>
      <w:r w:rsidRPr="00B30862">
        <w:t xml:space="preserve">. </w:t>
      </w:r>
    </w:p>
    <w:p w:rsidR="004F044E" w:rsidRPr="00B30862" w:rsidRDefault="004F044E" w:rsidP="00B30862">
      <w:pPr>
        <w:spacing w:after="0" w:line="240" w:lineRule="auto"/>
        <w:ind w:firstLine="709"/>
        <w:jc w:val="both"/>
      </w:pPr>
      <w:r w:rsidRPr="00B30862">
        <w:t xml:space="preserve">Вопросы взаимодействия теории и практики при подготовке будущих экономистов, на наш взгляд, будут актуальны всегда, поскольку ни одна сфера экономики нашей страны не стоит на месте, постоянно появляются новые технологии, процедуры и требования. Наибольшие изменения </w:t>
      </w:r>
      <w:r w:rsidRPr="00B30862">
        <w:lastRenderedPageBreak/>
        <w:t xml:space="preserve">происходят в бюджетной сфере экономики РФ. Ежегодно, а иногда и ежемесячно, вступают в силу новые нормативные документы, регламентирующие процесс исполнения бюджета, появляются новые технологии. Будущий экономист, в том числе и претендующий на работу в </w:t>
      </w:r>
      <w:proofErr w:type="spellStart"/>
      <w:r w:rsidRPr="00B30862">
        <w:t>ОрФК</w:t>
      </w:r>
      <w:proofErr w:type="spellEnd"/>
      <w:r w:rsidRPr="00B30862">
        <w:t>, должен мобильно перестраиваться под новые правила и технологии, действующие в финансовой среде.</w:t>
      </w:r>
    </w:p>
    <w:p w:rsidR="004F044E" w:rsidRPr="00B30862" w:rsidRDefault="004F044E" w:rsidP="00B30862">
      <w:pPr>
        <w:spacing w:after="0" w:line="240" w:lineRule="auto"/>
        <w:ind w:firstLine="709"/>
        <w:jc w:val="both"/>
      </w:pPr>
      <w:r w:rsidRPr="00B30862">
        <w:t xml:space="preserve">На наш взгляд, российская высшая школа накопила немалый опыт взаимодействия теории и практики в подготовке специалистов различных профилей, например, физиков, математиков, химиков, юристов. Определенная система взаимодействия теории и практики функционирует в обучении студентов гуманитарного профиля и творческих вузов (театральных, кинематографических, художественных). </w:t>
      </w:r>
      <w:proofErr w:type="gramStart"/>
      <w:r w:rsidRPr="00B30862">
        <w:t>В вузах творческого профиля, кроме освоения технической стороны профессии в студийных условиях под руководством педагогов–мастеров, обязательным является представление по завершению каждого учебного курса спектакля, картины, киноленты, скульптуры или иного образца, демонстрирующего степень овладения студентами не только приемами, методами, способами, технологиями той или иной творческой деятельности, но и содержательной ее стороной, которая заключается в осмыслении реальной проблемы и предъявление результата такой</w:t>
      </w:r>
      <w:proofErr w:type="gramEnd"/>
      <w:r w:rsidRPr="00B30862">
        <w:t xml:space="preserve"> работы в образной форме</w:t>
      </w:r>
      <w:r w:rsidR="00B30862" w:rsidRPr="00B30862">
        <w:t xml:space="preserve"> </w:t>
      </w:r>
      <w:r w:rsidR="00B30862" w:rsidRPr="00B30862">
        <w:t>[</w:t>
      </w:r>
      <w:r w:rsidR="00B30862" w:rsidRPr="00B30862">
        <w:t>2, С.10</w:t>
      </w:r>
      <w:r w:rsidR="00B30862" w:rsidRPr="00B30862">
        <w:t>].</w:t>
      </w:r>
      <w:r w:rsidRPr="00B30862">
        <w:t xml:space="preserve"> </w:t>
      </w:r>
    </w:p>
    <w:p w:rsidR="004F044E" w:rsidRPr="00B30862" w:rsidRDefault="004F044E" w:rsidP="00B30862">
      <w:pPr>
        <w:spacing w:after="0" w:line="240" w:lineRule="auto"/>
        <w:ind w:firstLine="709"/>
        <w:jc w:val="both"/>
      </w:pPr>
      <w:proofErr w:type="gramStart"/>
      <w:r w:rsidRPr="00B30862">
        <w:t xml:space="preserve">В экономическом образовании (особенно в подготовке будущих экономистов для бюджетной сферы) проблема соотношения теории и практики предстает не только как </w:t>
      </w:r>
      <w:proofErr w:type="spellStart"/>
      <w:r w:rsidRPr="00B30862">
        <w:t>учебно</w:t>
      </w:r>
      <w:proofErr w:type="spellEnd"/>
      <w:r w:rsidRPr="00B30862">
        <w:t>–организационная задача, но и как базовая, то есть обусловленная фундаментальными отношениями теории и практики, глубинным реальным процессом их взаимодействия, ибо «существенным признаком профессии является теоретическое предвидение результатов профессиональной деятельности, основан</w:t>
      </w:r>
      <w:r w:rsidR="00B30862" w:rsidRPr="00B30862">
        <w:t>ное на понимании природы вещей»</w:t>
      </w:r>
      <w:r w:rsidRPr="00B30862">
        <w:t xml:space="preserve"> [</w:t>
      </w:r>
      <w:r w:rsidR="00B30862" w:rsidRPr="00B30862">
        <w:t>4</w:t>
      </w:r>
      <w:r w:rsidRPr="00B30862">
        <w:t xml:space="preserve">, </w:t>
      </w:r>
      <w:r w:rsidR="00B30862" w:rsidRPr="00B30862">
        <w:t xml:space="preserve">С. </w:t>
      </w:r>
      <w:r w:rsidRPr="00B30862">
        <w:t xml:space="preserve">450].      </w:t>
      </w:r>
      <w:proofErr w:type="gramEnd"/>
    </w:p>
    <w:p w:rsidR="004F044E" w:rsidRPr="00B30862" w:rsidRDefault="004F044E" w:rsidP="00B30862">
      <w:pPr>
        <w:spacing w:after="0" w:line="240" w:lineRule="auto"/>
        <w:ind w:firstLine="709"/>
        <w:jc w:val="both"/>
      </w:pPr>
      <w:r w:rsidRPr="00B30862">
        <w:t>Новые технологии и процедуры в бюджетном процессе переводят в новую плоскость и отношение к месту и содержанию практики в учебном, педагогическом процессе подготовки экономистов в рамках вуза. При этом имеется необходимость критического подхода к традиционному принципу закрепления теоретических знаний в процессе прохождения учебной или производственной практики, предусмотренной учебными планами, то есть одного из основных положений вузовской педагогики.</w:t>
      </w:r>
    </w:p>
    <w:p w:rsidR="004F044E" w:rsidRPr="00B30862" w:rsidRDefault="004F044E" w:rsidP="00B30862">
      <w:pPr>
        <w:spacing w:after="0" w:line="240" w:lineRule="auto"/>
        <w:ind w:firstLine="709"/>
        <w:jc w:val="both"/>
      </w:pPr>
      <w:r w:rsidRPr="00B30862">
        <w:t xml:space="preserve"> Педагогика означает комплекс представлений, знаний, норм, техник и умений, функционирующих в культуре относительно процессов взаимодействия учителей и учеников, студентов и преподавателей. У педагогики принято выделять четыре аспекта. </w:t>
      </w:r>
      <w:proofErr w:type="gramStart"/>
      <w:r w:rsidRPr="00B30862">
        <w:t xml:space="preserve">Во–первых, педагогикой называют научную дисциплину, занятую изучением процесса взросления и социализации молодого поколения, во–вторых, технологическую дисциплину со свойственными ей принципами, правилами и нормами, регулирующими и регламентирующими деятельность взрослых по отношению к детям, учителей к ученикам, в–третьих, искусство и ремесло профессионального сообщества, которому общество делегировало </w:t>
      </w:r>
      <w:r w:rsidRPr="00B30862">
        <w:lastRenderedPageBreak/>
        <w:t>взаимодействие с молодым поколением в процессе социализации и образования, в–четвертых, прикладную философию или философию, занятую практическим</w:t>
      </w:r>
      <w:proofErr w:type="gramEnd"/>
      <w:r w:rsidRPr="00B30862">
        <w:t xml:space="preserve"> испытанием нарабатываемых ей представлений и подходов к жизни, человеку, обществу, познанию и практической деятельности. </w:t>
      </w:r>
    </w:p>
    <w:p w:rsidR="004F044E" w:rsidRPr="00B30862" w:rsidRDefault="004F044E" w:rsidP="00B30862">
      <w:pPr>
        <w:spacing w:after="0" w:line="240" w:lineRule="auto"/>
        <w:ind w:firstLine="709"/>
        <w:jc w:val="both"/>
      </w:pPr>
      <w:r w:rsidRPr="00B30862">
        <w:t>Научная педагогика начала оформляться в трудах Я.А. Коменского, Дж. Локка, И.Г. Песталоцци, К.Д. Ушинского, которые обратились к систематическому изучению богатого эмпирического материала процессов взросления детей, их социализации и окультуривания, выявлению закономерностей этих процессов. Основоположниками педагогики развитие ребенка трактовалось как развертывание имманентно присущих индивиду качеств и свойств. Иное понимание развития индивида связано с культурн</w:t>
      </w:r>
      <w:proofErr w:type="gramStart"/>
      <w:r w:rsidRPr="00B30862">
        <w:t>о–</w:t>
      </w:r>
      <w:proofErr w:type="gramEnd"/>
      <w:r w:rsidRPr="00B30862">
        <w:t xml:space="preserve"> исторической концепцией Л. Выготского. В его концепции определяющим принципом в развитии индивида выступает принцип </w:t>
      </w:r>
      <w:proofErr w:type="spellStart"/>
      <w:r w:rsidRPr="00B30862">
        <w:t>культуросообразности</w:t>
      </w:r>
      <w:proofErr w:type="spellEnd"/>
      <w:r w:rsidRPr="00B30862">
        <w:t xml:space="preserve">, а вместе исследования закономерностей развертывания имманентных качеств и свойств индивида как задачи педагогики, ставится задача проектирования зоны ближайшего развития. Педагогическая проблематика, как показывает история, обостряется и становится в центр общественного внимания на переломных моментах жизни общества, в кризисных ситуациях, в периоды изменения направлений общественного развития, то есть при условиях, которые наблюдались в России в конце двадцатого века и имеют место в вначале XXI века. Одним из уроков этого времени стала чрезвычайная актуализация положения, которое утверждает, что локализация функций образования, воспитания в институтах, отвечающих за их реализацию, снижает адаптивность и жизнеспособность социальной системы в целом, ограничивает ее развитие, может приводить к культурному упадку, стагнации, регрессу и деградации. В эффективных и динамичных обществах в реализации функции образования и формирования корпуса высококвалифицированных кадров участвуют все общественные структуры и институты, социальные субъекты. </w:t>
      </w:r>
    </w:p>
    <w:p w:rsidR="004F044E" w:rsidRPr="00B30862" w:rsidRDefault="004F044E" w:rsidP="00B30862">
      <w:pPr>
        <w:spacing w:after="0" w:line="240" w:lineRule="auto"/>
        <w:jc w:val="both"/>
      </w:pPr>
      <w:r w:rsidRPr="00B30862">
        <w:tab/>
        <w:t>Профессии экономического профиля требуют от специалиста, желающего преуспеть в профессиональной жизни, не только хорошей подготовки, но и определенных способностей и личностных качеств.</w:t>
      </w:r>
    </w:p>
    <w:p w:rsidR="004F044E" w:rsidRPr="00B30862" w:rsidRDefault="004F044E" w:rsidP="00B30862">
      <w:pPr>
        <w:spacing w:after="0" w:line="240" w:lineRule="auto"/>
        <w:ind w:firstLine="709"/>
        <w:jc w:val="both"/>
      </w:pPr>
      <w:r w:rsidRPr="00B30862">
        <w:t xml:space="preserve">В образовании и воспитании нельзя рассматривать индивид лишь как объект внешнего воздействия. Без участия личности нельзя получить гармонично развитую личность, высококвалифицированного профессионала, ибо ни тот, ни другой не представляют собой механическую совокупность знаний, умений и навыков. Дело обстоит несколько иначе. </w:t>
      </w:r>
      <w:proofErr w:type="gramStart"/>
      <w:r w:rsidRPr="00B30862">
        <w:t>И гармонично развитая личность, и профессионал предполагают, кроме всего прочего, представленность в человеке: 1) </w:t>
      </w:r>
      <w:proofErr w:type="spellStart"/>
      <w:r w:rsidRPr="00B30862">
        <w:t>субъектности</w:t>
      </w:r>
      <w:proofErr w:type="spellEnd"/>
      <w:r w:rsidRPr="00B30862">
        <w:t xml:space="preserve">, то есть </w:t>
      </w:r>
      <w:proofErr w:type="spellStart"/>
      <w:r w:rsidRPr="00B30862">
        <w:t>сформированности</w:t>
      </w:r>
      <w:proofErr w:type="spellEnd"/>
      <w:r w:rsidRPr="00B30862">
        <w:t xml:space="preserve"> жизненной позиции, которая означает самоопределение человека, его активность и ответственность, 2) образованности –  способности человека быть адекватным динамичной ситуации, умение работать с расширяющимся знанием, 3) терпимости –  принятия ценностей мира и человека, признание инакомыслия, осознание границ своей свободы и прав другого человека, </w:t>
      </w:r>
      <w:proofErr w:type="spellStart"/>
      <w:r w:rsidRPr="00B30862">
        <w:lastRenderedPageBreak/>
        <w:t>договороспособность</w:t>
      </w:r>
      <w:proofErr w:type="spellEnd"/>
      <w:r w:rsidRPr="00B30862">
        <w:t>, 4</w:t>
      </w:r>
      <w:proofErr w:type="gramEnd"/>
      <w:r w:rsidRPr="00B30862">
        <w:t>) функциональной грамотности знания об окружающем мире и языке общения. При отсутствии этих качеств у человека воспитание и образование должны пойти в отношении к нему по новому циклу, но этот процесс находится за пределами нашего исследования.</w:t>
      </w:r>
    </w:p>
    <w:p w:rsidR="004F044E" w:rsidRPr="00B30862" w:rsidRDefault="004F044E" w:rsidP="00B30862">
      <w:pPr>
        <w:spacing w:after="0" w:line="240" w:lineRule="auto"/>
        <w:ind w:firstLine="709"/>
        <w:jc w:val="both"/>
      </w:pPr>
      <w:r w:rsidRPr="00B30862">
        <w:t xml:space="preserve">Выбранное нами направление исследования – взаимодействие </w:t>
      </w:r>
      <w:proofErr w:type="spellStart"/>
      <w:r w:rsidRPr="00B30862">
        <w:t>ОрФк</w:t>
      </w:r>
      <w:proofErr w:type="spellEnd"/>
      <w:r w:rsidRPr="00B30862">
        <w:t xml:space="preserve"> и вуза – потребовало от нас уточнения понятия «взаимодействия». Взаимодействие – это одна из философских категорий, отражающая процессы воздействия различных объектов друг на друга, их взаимную обусловленность и изменения состояния или </w:t>
      </w:r>
      <w:proofErr w:type="spellStart"/>
      <w:r w:rsidRPr="00B30862">
        <w:t>взаимопереход</w:t>
      </w:r>
      <w:proofErr w:type="spellEnd"/>
      <w:r w:rsidRPr="00B30862">
        <w:t xml:space="preserve">, а также порождение одним объектом другого. Взаимодействие представляет собой вид непосредственного или опосредованного, внешнего или внутреннего отношения, связи. Свойства объекта могут быть познаны только во взаимодействии с другими объектами. Взаимодействие человека с другими людьми есть особый тип связи, отношения, который предполагает взаимные воздействия сторон, взаимные влияния и изменения. Среди этих взаимодействий особое место принадлежит общению (специфической форме субъектного взаимодействия) и совместной деятельности (специфической форме субъект — объект — субъектного взаимодействия). Между ними существуют определенные связи: общение является и атрибутом совместной деятельности, и самостоятельной ценностью. Субъект – субъектное взаимодействие (общение в широком смысле) включает коммуникацию как обмен информацией (общение в узком смысле), взаимодействие как обмен действиями и восприятие на его основе людьми друг друга. Коммуникация на основе некоторой совместной деятельности неизбежно предполагает, что достигнутое взаимопонимание реализуется в новых совместных усилиях. </w:t>
      </w:r>
      <w:proofErr w:type="gramStart"/>
      <w:r w:rsidRPr="00B30862">
        <w:t>Естественно, что общение с «другим», «другими» для личности –  важный источник новых смыслов, новых форм, обретение способов наиболее адекватных реализаций своих сил и способностей, своего потенциала за счет «удвоения», расширения границ выбора (знаний, опыта, информации, культурных средств).</w:t>
      </w:r>
      <w:proofErr w:type="gramEnd"/>
      <w:r w:rsidRPr="00B30862">
        <w:t xml:space="preserve"> Такой процесс рассчитан на с</w:t>
      </w:r>
      <w:proofErr w:type="gramStart"/>
      <w:r w:rsidRPr="00B30862">
        <w:t>о–</w:t>
      </w:r>
      <w:proofErr w:type="gramEnd"/>
      <w:r w:rsidRPr="00B30862">
        <w:t xml:space="preserve"> действие, со– </w:t>
      </w:r>
      <w:proofErr w:type="spellStart"/>
      <w:r w:rsidRPr="00B30862">
        <w:t>мыслие</w:t>
      </w:r>
      <w:proofErr w:type="spellEnd"/>
      <w:r w:rsidRPr="00B30862">
        <w:t xml:space="preserve">, со– знание, серьезную работу. Это внутренний процесс, это – диалог, сотворчество, развивающее и обогащающее обе стороны этого процесса. </w:t>
      </w:r>
    </w:p>
    <w:p w:rsidR="004F044E" w:rsidRPr="00B30862" w:rsidRDefault="004F044E" w:rsidP="00B30862">
      <w:pPr>
        <w:spacing w:after="0" w:line="240" w:lineRule="auto"/>
        <w:jc w:val="both"/>
        <w:rPr>
          <w:rFonts w:eastAsia="Times New Roman"/>
          <w:lang w:eastAsia="ru-RU"/>
        </w:rPr>
      </w:pPr>
      <w:r w:rsidRPr="00B30862">
        <w:rPr>
          <w:rFonts w:eastAsia="Times New Roman"/>
          <w:lang w:eastAsia="ru-RU"/>
        </w:rPr>
        <w:tab/>
        <w:t xml:space="preserve">Отметим, что практика взаимодействия высшего образования и предприятий, учреждений за последние годы заметно расширилась. На основании </w:t>
      </w:r>
      <w:proofErr w:type="gramStart"/>
      <w:r w:rsidRPr="00B30862">
        <w:rPr>
          <w:rFonts w:eastAsia="Times New Roman"/>
          <w:lang w:eastAsia="ru-RU"/>
        </w:rPr>
        <w:t>результатов анализа процесса взаимодействия вузов</w:t>
      </w:r>
      <w:proofErr w:type="gramEnd"/>
      <w:r w:rsidRPr="00B30862">
        <w:rPr>
          <w:rFonts w:eastAsia="Times New Roman"/>
          <w:lang w:eastAsia="ru-RU"/>
        </w:rPr>
        <w:t xml:space="preserve"> и предприятий, проведенного другими исследователями (ссылка Платонова), можно выделить следующие наиболее предпочтительные формы взаимодействия: </w:t>
      </w:r>
    </w:p>
    <w:p w:rsidR="004F044E" w:rsidRPr="00B30862" w:rsidRDefault="004F044E" w:rsidP="00B30862">
      <w:pPr>
        <w:spacing w:after="0" w:line="240" w:lineRule="auto"/>
        <w:jc w:val="both"/>
        <w:rPr>
          <w:rFonts w:eastAsia="Times New Roman"/>
          <w:lang w:eastAsia="ru-RU"/>
        </w:rPr>
      </w:pPr>
      <w:r w:rsidRPr="00B30862">
        <w:rPr>
          <w:rFonts w:eastAsia="Times New Roman"/>
          <w:lang w:eastAsia="ru-RU"/>
        </w:rPr>
        <w:tab/>
      </w:r>
      <w:proofErr w:type="gramStart"/>
      <w:r w:rsidRPr="00B30862">
        <w:rPr>
          <w:rFonts w:eastAsia="Times New Roman"/>
          <w:lang w:eastAsia="ru-RU"/>
        </w:rPr>
        <w:t xml:space="preserve">1. совместная разработка и корректировка образовательных программ  (внедрение моделей и механизмов согласования проектов основных образовательных программ с представителями профессионального сообщества; обновление образовательных программ с участием работодателей, практических работников и общественных организаций; совместная корректировка учебных планов, разработка совместных учебных </w:t>
      </w:r>
      <w:r w:rsidRPr="00B30862">
        <w:rPr>
          <w:rFonts w:eastAsia="Times New Roman"/>
          <w:lang w:eastAsia="ru-RU"/>
        </w:rPr>
        <w:lastRenderedPageBreak/>
        <w:t xml:space="preserve">пособий, учебных изданий и монографий; совместная разработка программ повышения квалификации и профессиональной переподготовки); </w:t>
      </w:r>
      <w:proofErr w:type="gramEnd"/>
    </w:p>
    <w:p w:rsidR="004F044E" w:rsidRPr="00B30862" w:rsidRDefault="004F044E" w:rsidP="00B30862">
      <w:pPr>
        <w:spacing w:after="0" w:line="240" w:lineRule="auto"/>
        <w:jc w:val="both"/>
        <w:rPr>
          <w:rFonts w:eastAsia="Times New Roman"/>
          <w:lang w:eastAsia="ru-RU"/>
        </w:rPr>
      </w:pPr>
      <w:r w:rsidRPr="00B30862">
        <w:rPr>
          <w:rFonts w:eastAsia="Times New Roman"/>
          <w:lang w:eastAsia="ru-RU"/>
        </w:rPr>
        <w:tab/>
        <w:t xml:space="preserve">2. целевая подготовка специалистов (подготовка студентов осуществляется для конкретного предприятия с учетом его требований; учебный план корректируется под </w:t>
      </w:r>
      <w:proofErr w:type="gramStart"/>
      <w:r w:rsidRPr="00B30862">
        <w:rPr>
          <w:rFonts w:eastAsia="Times New Roman"/>
          <w:lang w:eastAsia="ru-RU"/>
        </w:rPr>
        <w:t>цели данного предприятия, ведущие специалисты предприятия вовлечены</w:t>
      </w:r>
      <w:proofErr w:type="gramEnd"/>
      <w:r w:rsidRPr="00B30862">
        <w:rPr>
          <w:rFonts w:eastAsia="Times New Roman"/>
          <w:lang w:eastAsia="ru-RU"/>
        </w:rPr>
        <w:t xml:space="preserve"> в учебный процесс);</w:t>
      </w:r>
    </w:p>
    <w:p w:rsidR="004F044E" w:rsidRPr="00B30862" w:rsidRDefault="004F044E" w:rsidP="00B30862">
      <w:pPr>
        <w:spacing w:after="0" w:line="240" w:lineRule="auto"/>
        <w:jc w:val="both"/>
        <w:rPr>
          <w:rFonts w:eastAsia="Times New Roman"/>
          <w:color w:val="333333"/>
          <w:lang w:eastAsia="ru-RU"/>
        </w:rPr>
      </w:pPr>
      <w:r w:rsidRPr="00B30862">
        <w:rPr>
          <w:rFonts w:eastAsia="Times New Roman"/>
          <w:lang w:eastAsia="ru-RU"/>
        </w:rPr>
        <w:tab/>
        <w:t xml:space="preserve">3. мониторинг текущих и перспективных потребностей работодателей в специалистах (мониторинг </w:t>
      </w:r>
      <w:r w:rsidRPr="00B30862">
        <w:rPr>
          <w:rFonts w:eastAsia="Times New Roman"/>
          <w:color w:val="333333"/>
          <w:lang w:eastAsia="ru-RU"/>
        </w:rPr>
        <w:t>потребностей в кадрах проводится для решения задачи выявления приоритетных направлений и уровней подготовки и переподготовки специалистов, расширения спектра специальностей);</w:t>
      </w:r>
    </w:p>
    <w:p w:rsidR="004F044E" w:rsidRPr="00B30862" w:rsidRDefault="004F044E" w:rsidP="00B30862">
      <w:pPr>
        <w:spacing w:after="0" w:line="240" w:lineRule="auto"/>
        <w:jc w:val="both"/>
        <w:rPr>
          <w:rFonts w:eastAsia="Times New Roman"/>
          <w:lang w:eastAsia="ru-RU"/>
        </w:rPr>
      </w:pPr>
      <w:r w:rsidRPr="00B30862">
        <w:rPr>
          <w:rFonts w:eastAsia="Times New Roman"/>
          <w:color w:val="333333"/>
          <w:lang w:eastAsia="ru-RU"/>
        </w:rPr>
        <w:tab/>
      </w:r>
      <w:r w:rsidRPr="00B30862">
        <w:rPr>
          <w:rFonts w:eastAsia="Times New Roman"/>
          <w:lang w:eastAsia="ru-RU"/>
        </w:rPr>
        <w:t>4. мониторинг востребованности выпускников;</w:t>
      </w:r>
    </w:p>
    <w:p w:rsidR="004F044E" w:rsidRPr="00B30862" w:rsidRDefault="004F044E" w:rsidP="00B30862">
      <w:pPr>
        <w:spacing w:after="0" w:line="240" w:lineRule="auto"/>
        <w:jc w:val="both"/>
        <w:rPr>
          <w:rFonts w:eastAsia="Times New Roman"/>
          <w:lang w:eastAsia="ru-RU"/>
        </w:rPr>
      </w:pPr>
      <w:r w:rsidRPr="00B30862">
        <w:rPr>
          <w:rFonts w:eastAsia="Times New Roman"/>
          <w:lang w:eastAsia="ru-RU"/>
        </w:rPr>
        <w:tab/>
        <w:t>5. проведение практик на базе различных организаций региона;</w:t>
      </w:r>
    </w:p>
    <w:p w:rsidR="004F044E" w:rsidRPr="00B30862" w:rsidRDefault="004F044E" w:rsidP="00B30862">
      <w:pPr>
        <w:spacing w:after="0" w:line="240" w:lineRule="auto"/>
        <w:jc w:val="both"/>
        <w:rPr>
          <w:rFonts w:eastAsia="Times New Roman"/>
          <w:lang w:eastAsia="ru-RU"/>
        </w:rPr>
      </w:pPr>
      <w:r w:rsidRPr="00B30862">
        <w:rPr>
          <w:rFonts w:eastAsia="Times New Roman"/>
          <w:lang w:eastAsia="ru-RU"/>
        </w:rPr>
        <w:tab/>
      </w:r>
      <w:proofErr w:type="gramStart"/>
      <w:r w:rsidRPr="00B30862">
        <w:rPr>
          <w:rFonts w:eastAsia="Times New Roman"/>
          <w:lang w:eastAsia="ru-RU"/>
        </w:rPr>
        <w:t>6. привлечение к контролю качества образования представителей организаций, внешних специалистов и другие заинтересованные стороны (привлечение в состав УМО и ГЭК представителей организаций и предприятий для представления своих интересов в сфере подготовки специалистов; общественно–профессиональная аккредитация программ; экспертиза программ российскими и зарубежными специалистами; разработка и внедрение модели «института экспертов» для проведения качественной экспертизы компонентов образовательной программы;</w:t>
      </w:r>
      <w:proofErr w:type="gramEnd"/>
      <w:r w:rsidRPr="00B30862">
        <w:rPr>
          <w:rFonts w:eastAsia="Times New Roman"/>
          <w:lang w:eastAsia="ru-RU"/>
        </w:rPr>
        <w:t xml:space="preserve"> </w:t>
      </w:r>
      <w:proofErr w:type="gramStart"/>
      <w:r w:rsidRPr="00B30862">
        <w:rPr>
          <w:rFonts w:eastAsia="Times New Roman"/>
          <w:lang w:eastAsia="ru-RU"/>
        </w:rPr>
        <w:t xml:space="preserve">общественно–профессиональная оценка качества образования; создание механизмов постоянного участия работодателей в формировании содержания и оценке качества подготовки выпускников; обеспечение работы комиссий с участием работодателей для оценки результатов образовательной деятельности университета и разработки рекомендаций по ее совершенствованию).  </w:t>
      </w:r>
      <w:proofErr w:type="gramEnd"/>
    </w:p>
    <w:p w:rsidR="004F044E" w:rsidRPr="00B30862" w:rsidRDefault="004F044E" w:rsidP="00B30862">
      <w:pPr>
        <w:spacing w:after="0" w:line="240" w:lineRule="auto"/>
        <w:ind w:firstLine="709"/>
        <w:jc w:val="both"/>
      </w:pPr>
      <w:r w:rsidRPr="00B30862">
        <w:t xml:space="preserve">Вопросы подготовки будущих экономистов волновали хабаровских казначеев практически с момента создания новой системы – Федерального казначейства. В Хабаровском крае Управление Федерального казначейства по Хабаровскому краю (далее – УФК) с момента его создания взаимодействует с ведущими вузами края. </w:t>
      </w:r>
      <w:proofErr w:type="gramStart"/>
      <w:r w:rsidRPr="00B30862">
        <w:t xml:space="preserve">Так, заключен договор о сотрудничестве с Дальневосточным институтом – филиалом федерального бюджетного образовательного учреждения высшего профессионального образования «Российская академия народного хозяйства и государственной службы при Президенте российской Федерации» (далее – ДВИ – филиал </w:t>
      </w:r>
      <w:proofErr w:type="spellStart"/>
      <w:r w:rsidRPr="00B30862">
        <w:t>РАНХиГС</w:t>
      </w:r>
      <w:proofErr w:type="spellEnd"/>
      <w:r w:rsidRPr="00B30862">
        <w:t>.</w:t>
      </w:r>
      <w:proofErr w:type="gramEnd"/>
    </w:p>
    <w:p w:rsidR="004F044E" w:rsidRPr="00B30862" w:rsidRDefault="004F044E" w:rsidP="00B30862">
      <w:pPr>
        <w:spacing w:after="0" w:line="240" w:lineRule="auto"/>
        <w:ind w:firstLine="709"/>
        <w:jc w:val="both"/>
      </w:pPr>
      <w:r w:rsidRPr="00B30862">
        <w:t xml:space="preserve">В рамках заключенного договора, ДВИ – филиал </w:t>
      </w:r>
      <w:proofErr w:type="spellStart"/>
      <w:r w:rsidRPr="00B30862">
        <w:t>РАНХиГС</w:t>
      </w:r>
      <w:proofErr w:type="spellEnd"/>
      <w:r w:rsidRPr="00B30862">
        <w:t xml:space="preserve"> обязуется:</w:t>
      </w:r>
    </w:p>
    <w:p w:rsidR="004F044E" w:rsidRPr="00B30862" w:rsidRDefault="004F044E" w:rsidP="00B30862">
      <w:pPr>
        <w:spacing w:after="0" w:line="240" w:lineRule="auto"/>
        <w:ind w:firstLine="709"/>
        <w:jc w:val="both"/>
      </w:pPr>
      <w:r w:rsidRPr="00B30862">
        <w:t xml:space="preserve">осуществлять целевую подготовку, профессиональную переподготовку и повышение квалификации для УФК по Хабаровскому краю; </w:t>
      </w:r>
    </w:p>
    <w:p w:rsidR="004F044E" w:rsidRPr="00B30862" w:rsidRDefault="004F044E" w:rsidP="00B30862">
      <w:pPr>
        <w:spacing w:after="0" w:line="240" w:lineRule="auto"/>
        <w:ind w:firstLine="709"/>
        <w:jc w:val="both"/>
      </w:pPr>
      <w:r w:rsidRPr="00B30862">
        <w:t>организовывать при содействии УФК прохождение на базе УФК всех видов практики студентов по специальностям «Финансы и кредит», «Экономическая безопасность», направлению «Экономика», направлению «</w:t>
      </w:r>
      <w:proofErr w:type="spellStart"/>
      <w:r w:rsidRPr="00B30862">
        <w:t>Менеджемент</w:t>
      </w:r>
      <w:proofErr w:type="spellEnd"/>
      <w:r w:rsidRPr="00B30862">
        <w:t>» (</w:t>
      </w:r>
      <w:proofErr w:type="spellStart"/>
      <w:r w:rsidRPr="00B30862">
        <w:t>бакалавриат</w:t>
      </w:r>
      <w:proofErr w:type="spellEnd"/>
      <w:r w:rsidRPr="00B30862">
        <w:t xml:space="preserve"> и магистерская программа);</w:t>
      </w:r>
    </w:p>
    <w:p w:rsidR="004F044E" w:rsidRPr="00B30862" w:rsidRDefault="004F044E" w:rsidP="00B30862">
      <w:pPr>
        <w:spacing w:after="0" w:line="240" w:lineRule="auto"/>
        <w:ind w:firstLine="709"/>
        <w:jc w:val="both"/>
      </w:pPr>
      <w:r w:rsidRPr="00B30862">
        <w:t>осуществлять выполнение студентами-практикантами выпускных квалификационных работ по интересующим УФК проблемам;</w:t>
      </w:r>
    </w:p>
    <w:p w:rsidR="004F044E" w:rsidRPr="00B30862" w:rsidRDefault="004F044E" w:rsidP="00B30862">
      <w:pPr>
        <w:spacing w:after="0" w:line="240" w:lineRule="auto"/>
        <w:ind w:firstLine="709"/>
        <w:jc w:val="both"/>
      </w:pPr>
      <w:r w:rsidRPr="00B30862">
        <w:lastRenderedPageBreak/>
        <w:t>оказывать содействие УФК в проведении научно-исследовательских работ прикладного характера, экспертных оценок по интересующим УФК проблемам;</w:t>
      </w:r>
    </w:p>
    <w:p w:rsidR="004F044E" w:rsidRPr="00B30862" w:rsidRDefault="004F044E" w:rsidP="00B30862">
      <w:pPr>
        <w:spacing w:after="0" w:line="240" w:lineRule="auto"/>
        <w:ind w:firstLine="709"/>
        <w:jc w:val="both"/>
      </w:pPr>
      <w:r w:rsidRPr="00B30862">
        <w:t xml:space="preserve">приглашать сотрудников УФК к участию в работе научно-практических конференций, проводимых ДВИ – филиал </w:t>
      </w:r>
      <w:proofErr w:type="spellStart"/>
      <w:r w:rsidRPr="00B30862">
        <w:t>РАНХиГС</w:t>
      </w:r>
      <w:proofErr w:type="spellEnd"/>
      <w:r w:rsidRPr="00B30862">
        <w:t xml:space="preserve"> и др.</w:t>
      </w:r>
    </w:p>
    <w:p w:rsidR="004F044E" w:rsidRPr="00B30862" w:rsidRDefault="004F044E" w:rsidP="00B30862">
      <w:pPr>
        <w:spacing w:after="0" w:line="240" w:lineRule="auto"/>
        <w:ind w:firstLine="709"/>
        <w:jc w:val="both"/>
      </w:pPr>
      <w:r w:rsidRPr="00B30862">
        <w:t>В рамках заключенного договора, УФК обязуется:</w:t>
      </w:r>
    </w:p>
    <w:p w:rsidR="004F044E" w:rsidRPr="00B30862" w:rsidRDefault="004F044E" w:rsidP="00B30862">
      <w:pPr>
        <w:spacing w:after="0" w:line="240" w:lineRule="auto"/>
        <w:ind w:firstLine="709"/>
        <w:jc w:val="both"/>
      </w:pPr>
      <w:r w:rsidRPr="00B30862">
        <w:t xml:space="preserve">принимать для прохождения всех видов практики студентов, обучающихся в ДВИ – филиал </w:t>
      </w:r>
      <w:proofErr w:type="spellStart"/>
      <w:r w:rsidRPr="00B30862">
        <w:t>РАНХиГС</w:t>
      </w:r>
      <w:proofErr w:type="spellEnd"/>
      <w:r w:rsidRPr="00B30862">
        <w:t>;</w:t>
      </w:r>
    </w:p>
    <w:p w:rsidR="004F044E" w:rsidRPr="00B30862" w:rsidRDefault="004F044E" w:rsidP="00B30862">
      <w:pPr>
        <w:spacing w:after="0" w:line="240" w:lineRule="auto"/>
        <w:ind w:firstLine="709"/>
        <w:jc w:val="both"/>
      </w:pPr>
      <w:r w:rsidRPr="00B30862">
        <w:t>оказывать содействие в определении тематики выпускных квалификационных работ студентами;</w:t>
      </w:r>
    </w:p>
    <w:p w:rsidR="004F044E" w:rsidRPr="00B30862" w:rsidRDefault="004F044E" w:rsidP="00B30862">
      <w:pPr>
        <w:spacing w:after="0" w:line="240" w:lineRule="auto"/>
        <w:ind w:firstLine="709"/>
        <w:jc w:val="both"/>
      </w:pPr>
      <w:proofErr w:type="gramStart"/>
      <w:r w:rsidRPr="00B30862">
        <w:t>предоставлять студентам-практикантам документы</w:t>
      </w:r>
      <w:proofErr w:type="gramEnd"/>
      <w:r w:rsidRPr="00B30862">
        <w:t>, материалы и информацию, предусмотренные рабочей программой практики и необходимые для написания отчетов о практике или подготовки выпускных квалификационных работ;</w:t>
      </w:r>
    </w:p>
    <w:p w:rsidR="004F044E" w:rsidRPr="00B30862" w:rsidRDefault="004F044E" w:rsidP="00B30862">
      <w:pPr>
        <w:spacing w:after="0" w:line="240" w:lineRule="auto"/>
        <w:ind w:firstLine="709"/>
        <w:jc w:val="both"/>
      </w:pPr>
      <w:r w:rsidRPr="00B30862">
        <w:t xml:space="preserve">принять меры по содействию в трудоустройстве выпускников ДВИ – филиала </w:t>
      </w:r>
      <w:proofErr w:type="spellStart"/>
      <w:r w:rsidRPr="00B30862">
        <w:t>РАНХиГС</w:t>
      </w:r>
      <w:proofErr w:type="spellEnd"/>
      <w:r w:rsidRPr="00B30862">
        <w:t>, обучавшихся по целевому направлению УФК;</w:t>
      </w:r>
    </w:p>
    <w:p w:rsidR="004F044E" w:rsidRPr="00B30862" w:rsidRDefault="004F044E" w:rsidP="00B30862">
      <w:pPr>
        <w:spacing w:after="0" w:line="240" w:lineRule="auto"/>
        <w:ind w:firstLine="709"/>
        <w:jc w:val="both"/>
      </w:pPr>
      <w:r w:rsidRPr="00B30862">
        <w:t xml:space="preserve">по согласованию сторон принимать преподавателей ДВИ – филиала </w:t>
      </w:r>
      <w:proofErr w:type="spellStart"/>
      <w:r w:rsidRPr="00B30862">
        <w:t>РАНХиГС</w:t>
      </w:r>
      <w:proofErr w:type="spellEnd"/>
      <w:r w:rsidRPr="00B30862">
        <w:t xml:space="preserve"> на стажировку в структурных подразделениях УФК и др.</w:t>
      </w:r>
    </w:p>
    <w:p w:rsidR="004F044E" w:rsidRPr="00B30862" w:rsidRDefault="004F044E" w:rsidP="00B30862">
      <w:pPr>
        <w:spacing w:after="0" w:line="240" w:lineRule="auto"/>
        <w:ind w:firstLine="709"/>
        <w:jc w:val="both"/>
      </w:pPr>
      <w:r w:rsidRPr="00B30862">
        <w:t xml:space="preserve">Далее в работе более подробно нами рассмотрены некоторые аспекты взаимодействия ДВИ – филиала </w:t>
      </w:r>
      <w:proofErr w:type="spellStart"/>
      <w:r w:rsidRPr="00B30862">
        <w:t>РАНХиГС</w:t>
      </w:r>
      <w:proofErr w:type="spellEnd"/>
      <w:r w:rsidRPr="00B30862">
        <w:t xml:space="preserve"> и УФК с целью выявления наиболее эффективных направлений такого взаимодействия.</w:t>
      </w:r>
    </w:p>
    <w:p w:rsidR="004F044E" w:rsidRPr="00B30862" w:rsidRDefault="004F044E" w:rsidP="00B30862">
      <w:pPr>
        <w:spacing w:after="0" w:line="240" w:lineRule="auto"/>
        <w:ind w:firstLine="709"/>
        <w:jc w:val="both"/>
      </w:pPr>
      <w:r w:rsidRPr="00B30862">
        <w:t xml:space="preserve">Таким образом, категория взаимодействия, рассмотренная в параграфе, раскрывает оптимальное сочетание теории и практики в подготовке будущих экономистов, ставя в центр внимания уровень их сформированной профессиональной компетентности. </w:t>
      </w:r>
    </w:p>
    <w:p w:rsidR="004F044E" w:rsidRPr="00B30862" w:rsidRDefault="004F044E" w:rsidP="00B30862">
      <w:pPr>
        <w:spacing w:after="0" w:line="240" w:lineRule="auto"/>
        <w:ind w:firstLine="709"/>
        <w:jc w:val="both"/>
      </w:pPr>
      <w:r w:rsidRPr="00B30862">
        <w:t xml:space="preserve">Сущность взаимодействия практики и теории в образовательном процессе заключается передаче особых знаний будущим экономистам, в раскрытии ресурсов личности в ходе выполнения учебных и производственных задач, специально поставленных перед студентом в рамках индивидуальной учебной программы, разработанной на основе изучения способностей и возможностей студента, сопоставленной с потребностями в кадрах </w:t>
      </w:r>
      <w:proofErr w:type="spellStart"/>
      <w:r w:rsidRPr="00B30862">
        <w:t>ОрФК</w:t>
      </w:r>
      <w:proofErr w:type="spellEnd"/>
      <w:r w:rsidRPr="00B30862">
        <w:t xml:space="preserve">. Практическая деятельность в работе </w:t>
      </w:r>
      <w:proofErr w:type="spellStart"/>
      <w:r w:rsidRPr="00B30862">
        <w:t>ОрФК</w:t>
      </w:r>
      <w:proofErr w:type="spellEnd"/>
      <w:r w:rsidRPr="00B30862">
        <w:t xml:space="preserve">, органически вписанная в учебный процесс, способствует при определенных педагогических условиях не только закреплению теоретического материала, но и личностной проверке их на истинность и эффективность. При целостном и развернутом виде специально организованная практическая часть учебного процесса ведет к закреплению в деятельности субъекта норм и ценностей профессиональной культуры. </w:t>
      </w:r>
    </w:p>
    <w:p w:rsidR="00B30862" w:rsidRDefault="00B30862" w:rsidP="00B30862">
      <w:pPr>
        <w:spacing w:after="0" w:line="240" w:lineRule="auto"/>
        <w:jc w:val="center"/>
        <w:rPr>
          <w:b/>
        </w:rPr>
      </w:pPr>
    </w:p>
    <w:p w:rsidR="00B30862" w:rsidRPr="00B30862" w:rsidRDefault="00B30862" w:rsidP="00B30862">
      <w:pPr>
        <w:spacing w:after="0" w:line="240" w:lineRule="auto"/>
        <w:jc w:val="both"/>
        <w:rPr>
          <w:b/>
        </w:rPr>
      </w:pPr>
      <w:r w:rsidRPr="00B30862">
        <w:rPr>
          <w:b/>
        </w:rPr>
        <w:t>Список используемой литературы:</w:t>
      </w:r>
    </w:p>
    <w:p w:rsidR="00B30862" w:rsidRPr="00B30862" w:rsidRDefault="00B30862" w:rsidP="00B30862">
      <w:pPr>
        <w:spacing w:after="0" w:line="240" w:lineRule="auto"/>
        <w:jc w:val="both"/>
        <w:rPr>
          <w:b/>
        </w:rPr>
      </w:pPr>
    </w:p>
    <w:p w:rsidR="00B30862" w:rsidRPr="00B30862" w:rsidRDefault="00B30862" w:rsidP="00B30862">
      <w:pPr>
        <w:pStyle w:val="a5"/>
        <w:numPr>
          <w:ilvl w:val="0"/>
          <w:numId w:val="1"/>
        </w:numPr>
        <w:tabs>
          <w:tab w:val="left" w:pos="993"/>
        </w:tabs>
        <w:spacing w:after="0" w:line="240" w:lineRule="auto"/>
        <w:ind w:left="0" w:firstLine="709"/>
        <w:jc w:val="both"/>
      </w:pPr>
      <w:r w:rsidRPr="00B30862">
        <w:t>Гурович А.М. Молодежная кадровая политика в Федеральном казначействе [Электронный ресурс]. - Режим доступа</w:t>
      </w:r>
      <w:proofErr w:type="gramStart"/>
      <w:r w:rsidRPr="00B30862">
        <w:t xml:space="preserve"> :</w:t>
      </w:r>
      <w:proofErr w:type="gramEnd"/>
      <w:r w:rsidRPr="00B30862">
        <w:t xml:space="preserve">  https://refdb.ru/look/1456569.html (дата обращения 15.11.2017).</w:t>
      </w:r>
    </w:p>
    <w:p w:rsidR="00B30862" w:rsidRPr="00B30862" w:rsidRDefault="00B30862" w:rsidP="00B30862">
      <w:pPr>
        <w:pStyle w:val="a5"/>
        <w:numPr>
          <w:ilvl w:val="0"/>
          <w:numId w:val="1"/>
        </w:numPr>
        <w:tabs>
          <w:tab w:val="left" w:pos="993"/>
        </w:tabs>
        <w:spacing w:after="0" w:line="240" w:lineRule="auto"/>
        <w:ind w:left="0" w:firstLine="709"/>
        <w:jc w:val="both"/>
      </w:pPr>
      <w:r w:rsidRPr="00B30862">
        <w:lastRenderedPageBreak/>
        <w:t xml:space="preserve">Карасевич Ю.М. Взаимодействие университета и телерадиокомпании как фактор формирования профессиональной компетентности студентов-журналистов </w:t>
      </w:r>
      <w:proofErr w:type="gramStart"/>
      <w:r w:rsidRPr="00B30862">
        <w:t>:д</w:t>
      </w:r>
      <w:proofErr w:type="gramEnd"/>
      <w:r w:rsidRPr="00B30862">
        <w:t>иссертация ... кандидата педагогических наук : 13.00.08./ Ю.М. Карасевич. – Оренбург, 2004. – 171 с.</w:t>
      </w:r>
    </w:p>
    <w:p w:rsidR="00B30862" w:rsidRPr="00B30862" w:rsidRDefault="00B30862" w:rsidP="00B30862">
      <w:pPr>
        <w:pStyle w:val="a5"/>
        <w:numPr>
          <w:ilvl w:val="0"/>
          <w:numId w:val="1"/>
        </w:numPr>
        <w:tabs>
          <w:tab w:val="left" w:pos="993"/>
        </w:tabs>
        <w:spacing w:after="0" w:line="240" w:lineRule="auto"/>
        <w:ind w:left="0" w:firstLine="709"/>
        <w:jc w:val="both"/>
      </w:pPr>
      <w:r w:rsidRPr="00B30862">
        <w:t>Платонова Т.О. Проблемы взаимодействия вузов и предприятий [Электронный ресурс]. - Режим доступа</w:t>
      </w:r>
      <w:proofErr w:type="gramStart"/>
      <w:r w:rsidRPr="00B30862">
        <w:t xml:space="preserve"> :</w:t>
      </w:r>
      <w:proofErr w:type="gramEnd"/>
      <w:r w:rsidRPr="00B30862">
        <w:t xml:space="preserve"> http://elar.urfu.ru/bitstream/10995/26603/1/notv_2013_149.pdf (дата обращения 01.11.2017).</w:t>
      </w:r>
    </w:p>
    <w:p w:rsidR="00B30862" w:rsidRPr="00B30862" w:rsidRDefault="00B30862" w:rsidP="00B30862">
      <w:pPr>
        <w:pStyle w:val="a5"/>
        <w:numPr>
          <w:ilvl w:val="0"/>
          <w:numId w:val="1"/>
        </w:numPr>
        <w:tabs>
          <w:tab w:val="left" w:pos="993"/>
        </w:tabs>
        <w:spacing w:after="0" w:line="240" w:lineRule="auto"/>
        <w:ind w:left="0" w:firstLine="709"/>
        <w:jc w:val="both"/>
      </w:pPr>
      <w:r w:rsidRPr="00B30862">
        <w:t>Уайтхед А.Н. Избранные работы по философии. - М.: Прогресс, 1990. — 720 с. — Пер. с английского. — Общ</w:t>
      </w:r>
      <w:proofErr w:type="gramStart"/>
      <w:r w:rsidRPr="00B30862">
        <w:t>.</w:t>
      </w:r>
      <w:proofErr w:type="gramEnd"/>
      <w:r w:rsidRPr="00B30862">
        <w:t xml:space="preserve"> </w:t>
      </w:r>
      <w:proofErr w:type="gramStart"/>
      <w:r w:rsidRPr="00B30862">
        <w:t>р</w:t>
      </w:r>
      <w:proofErr w:type="gramEnd"/>
      <w:r w:rsidRPr="00B30862">
        <w:t xml:space="preserve">ед. и вступ. ст. М. А. </w:t>
      </w:r>
      <w:proofErr w:type="spellStart"/>
      <w:r w:rsidRPr="00B30862">
        <w:t>Кисселя</w:t>
      </w:r>
      <w:proofErr w:type="spellEnd"/>
      <w:r w:rsidRPr="00B30862">
        <w:t>.</w:t>
      </w:r>
    </w:p>
    <w:p w:rsidR="00B30862" w:rsidRPr="00B30862" w:rsidRDefault="00B30862" w:rsidP="00B30862">
      <w:pPr>
        <w:spacing w:after="0" w:line="240" w:lineRule="auto"/>
        <w:jc w:val="both"/>
        <w:rPr>
          <w:b/>
        </w:rPr>
      </w:pPr>
    </w:p>
    <w:p w:rsidR="00471905" w:rsidRPr="00B30862" w:rsidRDefault="00471905" w:rsidP="00B30862">
      <w:pPr>
        <w:spacing w:after="0" w:line="240" w:lineRule="auto"/>
        <w:jc w:val="both"/>
      </w:pPr>
    </w:p>
    <w:sectPr w:rsidR="00471905" w:rsidRPr="00B308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433E26"/>
    <w:multiLevelType w:val="hybridMultilevel"/>
    <w:tmpl w:val="04E28F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4E"/>
    <w:rsid w:val="00471905"/>
    <w:rsid w:val="004F044E"/>
    <w:rsid w:val="00B30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4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F044E"/>
    <w:rPr>
      <w:color w:val="0000FF"/>
      <w:u w:val="single"/>
    </w:rPr>
  </w:style>
  <w:style w:type="paragraph" w:customStyle="1" w:styleId="authorname">
    <w:name w:val="author_name"/>
    <w:basedOn w:val="a"/>
    <w:rsid w:val="00B30862"/>
    <w:pPr>
      <w:spacing w:before="100" w:beforeAutospacing="1" w:after="100" w:afterAutospacing="1" w:line="240" w:lineRule="auto"/>
    </w:pPr>
    <w:rPr>
      <w:rFonts w:eastAsia="Times New Roman"/>
      <w:sz w:val="24"/>
      <w:szCs w:val="24"/>
      <w:lang w:eastAsia="ru-RU"/>
    </w:rPr>
  </w:style>
  <w:style w:type="paragraph" w:styleId="a4">
    <w:name w:val="Normal (Web)"/>
    <w:basedOn w:val="a"/>
    <w:uiPriority w:val="99"/>
    <w:unhideWhenUsed/>
    <w:rsid w:val="00B30862"/>
    <w:pPr>
      <w:spacing w:before="100" w:beforeAutospacing="1" w:after="100" w:afterAutospacing="1" w:line="240" w:lineRule="auto"/>
    </w:pPr>
    <w:rPr>
      <w:rFonts w:eastAsia="Times New Roman"/>
      <w:sz w:val="24"/>
      <w:szCs w:val="24"/>
      <w:lang w:eastAsia="ru-RU"/>
    </w:rPr>
  </w:style>
  <w:style w:type="paragraph" w:styleId="a5">
    <w:name w:val="List Paragraph"/>
    <w:basedOn w:val="a"/>
    <w:uiPriority w:val="34"/>
    <w:qFormat/>
    <w:rsid w:val="00B308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4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F044E"/>
    <w:rPr>
      <w:color w:val="0000FF"/>
      <w:u w:val="single"/>
    </w:rPr>
  </w:style>
  <w:style w:type="paragraph" w:customStyle="1" w:styleId="authorname">
    <w:name w:val="author_name"/>
    <w:basedOn w:val="a"/>
    <w:rsid w:val="00B30862"/>
    <w:pPr>
      <w:spacing w:before="100" w:beforeAutospacing="1" w:after="100" w:afterAutospacing="1" w:line="240" w:lineRule="auto"/>
    </w:pPr>
    <w:rPr>
      <w:rFonts w:eastAsia="Times New Roman"/>
      <w:sz w:val="24"/>
      <w:szCs w:val="24"/>
      <w:lang w:eastAsia="ru-RU"/>
    </w:rPr>
  </w:style>
  <w:style w:type="paragraph" w:styleId="a4">
    <w:name w:val="Normal (Web)"/>
    <w:basedOn w:val="a"/>
    <w:uiPriority w:val="99"/>
    <w:unhideWhenUsed/>
    <w:rsid w:val="00B30862"/>
    <w:pPr>
      <w:spacing w:before="100" w:beforeAutospacing="1" w:after="100" w:afterAutospacing="1" w:line="240" w:lineRule="auto"/>
    </w:pPr>
    <w:rPr>
      <w:rFonts w:eastAsia="Times New Roman"/>
      <w:sz w:val="24"/>
      <w:szCs w:val="24"/>
      <w:lang w:eastAsia="ru-RU"/>
    </w:rPr>
  </w:style>
  <w:style w:type="paragraph" w:styleId="a5">
    <w:name w:val="List Paragraph"/>
    <w:basedOn w:val="a"/>
    <w:uiPriority w:val="34"/>
    <w:qFormat/>
    <w:rsid w:val="00B308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03CF2-08C8-4345-A167-059012996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3389</Words>
  <Characters>19318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c:creator>
  <cp:keywords/>
  <dc:description/>
  <cp:lastModifiedBy>as</cp:lastModifiedBy>
  <cp:revision>2</cp:revision>
  <dcterms:created xsi:type="dcterms:W3CDTF">2018-03-13T03:36:00Z</dcterms:created>
  <dcterms:modified xsi:type="dcterms:W3CDTF">2018-03-20T23:43:00Z</dcterms:modified>
</cp:coreProperties>
</file>