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E7F" w:rsidRDefault="00190E7F" w:rsidP="00493B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Шенаева Г.А.</w:t>
      </w:r>
    </w:p>
    <w:p w:rsidR="00493B72" w:rsidRPr="00493B72" w:rsidRDefault="00706E9F" w:rsidP="00493B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493B72">
        <w:rPr>
          <w:rFonts w:ascii="Times New Roman" w:hAnsi="Times New Roman" w:cs="Times New Roman"/>
          <w:b/>
          <w:sz w:val="28"/>
          <w:szCs w:val="28"/>
        </w:rPr>
        <w:t>ормирование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493B7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493B72" w:rsidRPr="00493B72">
        <w:rPr>
          <w:rFonts w:ascii="Times New Roman" w:hAnsi="Times New Roman" w:cs="Times New Roman"/>
          <w:b/>
          <w:sz w:val="28"/>
          <w:szCs w:val="28"/>
        </w:rPr>
        <w:t>азвитие  социокультурной и коммуникативной компетентности на уроках английского языка</w:t>
      </w:r>
    </w:p>
    <w:p w:rsidR="004A324F" w:rsidRPr="00493B72" w:rsidRDefault="004A324F" w:rsidP="00DE0625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493B72">
        <w:rPr>
          <w:rFonts w:ascii="Times New Roman" w:hAnsi="Times New Roman" w:cs="Times New Roman"/>
          <w:i/>
          <w:sz w:val="28"/>
          <w:szCs w:val="28"/>
        </w:rPr>
        <w:t xml:space="preserve">В данной статье рассматривается </w:t>
      </w:r>
      <w:proofErr w:type="spellStart"/>
      <w:r w:rsidRPr="00493B72">
        <w:rPr>
          <w:rFonts w:ascii="Times New Roman" w:hAnsi="Times New Roman" w:cs="Times New Roman"/>
          <w:i/>
          <w:sz w:val="28"/>
          <w:szCs w:val="28"/>
        </w:rPr>
        <w:t>компетентностный</w:t>
      </w:r>
      <w:proofErr w:type="spellEnd"/>
      <w:r w:rsidRPr="00493B72">
        <w:rPr>
          <w:rFonts w:ascii="Times New Roman" w:hAnsi="Times New Roman" w:cs="Times New Roman"/>
          <w:i/>
          <w:sz w:val="28"/>
          <w:szCs w:val="28"/>
        </w:rPr>
        <w:t xml:space="preserve"> подход в образовании, позволяющий </w:t>
      </w:r>
      <w:proofErr w:type="gramStart"/>
      <w:r w:rsidRPr="00493B72">
        <w:rPr>
          <w:rFonts w:ascii="Times New Roman" w:hAnsi="Times New Roman" w:cs="Times New Roman"/>
          <w:i/>
          <w:sz w:val="28"/>
          <w:szCs w:val="28"/>
        </w:rPr>
        <w:t>обучающимся</w:t>
      </w:r>
      <w:proofErr w:type="gramEnd"/>
      <w:r w:rsidRPr="00493B72">
        <w:rPr>
          <w:rFonts w:ascii="Times New Roman" w:hAnsi="Times New Roman" w:cs="Times New Roman"/>
          <w:i/>
          <w:sz w:val="28"/>
          <w:szCs w:val="28"/>
        </w:rPr>
        <w:t xml:space="preserve"> раскрыть свой творческий потенциал и повысить уровень мотивации при обучении иностранному языку. </w:t>
      </w:r>
      <w:r w:rsidR="00C72F1A" w:rsidRPr="00493B72">
        <w:rPr>
          <w:rFonts w:ascii="Times New Roman" w:hAnsi="Times New Roman" w:cs="Times New Roman"/>
          <w:i/>
          <w:sz w:val="28"/>
          <w:szCs w:val="28"/>
        </w:rPr>
        <w:t>Также дается описание методики</w:t>
      </w:r>
      <w:r w:rsidR="00706E9F">
        <w:rPr>
          <w:rFonts w:ascii="Times New Roman" w:hAnsi="Times New Roman" w:cs="Times New Roman"/>
          <w:i/>
          <w:sz w:val="28"/>
          <w:szCs w:val="28"/>
        </w:rPr>
        <w:t xml:space="preserve"> применения</w:t>
      </w:r>
      <w:r w:rsidRPr="00493B72">
        <w:rPr>
          <w:rFonts w:ascii="Times New Roman" w:hAnsi="Times New Roman" w:cs="Times New Roman"/>
          <w:i/>
          <w:sz w:val="28"/>
          <w:szCs w:val="28"/>
        </w:rPr>
        <w:t xml:space="preserve"> коммуникативных игр на уроках английского языка</w:t>
      </w:r>
      <w:r w:rsidR="00C72F1A" w:rsidRPr="00493B72">
        <w:rPr>
          <w:rFonts w:ascii="Times New Roman" w:hAnsi="Times New Roman" w:cs="Times New Roman"/>
          <w:i/>
          <w:sz w:val="28"/>
          <w:szCs w:val="28"/>
        </w:rPr>
        <w:t xml:space="preserve"> и доказывается необходимость их применения для успешного и эффективного построения диалога с  </w:t>
      </w:r>
      <w:proofErr w:type="gramStart"/>
      <w:r w:rsidR="00C72F1A" w:rsidRPr="00493B72">
        <w:rPr>
          <w:rFonts w:ascii="Times New Roman" w:hAnsi="Times New Roman" w:cs="Times New Roman"/>
          <w:i/>
          <w:sz w:val="28"/>
          <w:szCs w:val="28"/>
        </w:rPr>
        <w:t>обучающимися</w:t>
      </w:r>
      <w:proofErr w:type="gramEnd"/>
      <w:r w:rsidR="00C72F1A" w:rsidRPr="00493B72">
        <w:rPr>
          <w:rFonts w:ascii="Times New Roman" w:hAnsi="Times New Roman" w:cs="Times New Roman"/>
          <w:i/>
          <w:sz w:val="28"/>
          <w:szCs w:val="28"/>
        </w:rPr>
        <w:t>.</w:t>
      </w:r>
    </w:p>
    <w:p w:rsidR="00493B72" w:rsidRDefault="00CF4E7C" w:rsidP="00C201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B72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4F" w:rsidRPr="00493B72" w:rsidRDefault="00706E9F" w:rsidP="00C20103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преподавание иностранных языков</w:t>
      </w:r>
      <w:r w:rsidR="00CF4E7C" w:rsidRPr="00493B72">
        <w:rPr>
          <w:rFonts w:ascii="Times New Roman" w:hAnsi="Times New Roman" w:cs="Times New Roman"/>
          <w:i/>
          <w:sz w:val="28"/>
          <w:szCs w:val="28"/>
        </w:rPr>
        <w:t>,</w:t>
      </w:r>
      <w:r w:rsidRPr="00706E9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формирование и </w:t>
      </w:r>
      <w:r w:rsidR="00CF4E7C" w:rsidRPr="00493B72">
        <w:rPr>
          <w:rFonts w:ascii="Times New Roman" w:hAnsi="Times New Roman" w:cs="Times New Roman"/>
          <w:i/>
          <w:sz w:val="28"/>
          <w:szCs w:val="28"/>
        </w:rPr>
        <w:t>развити</w:t>
      </w:r>
      <w:r>
        <w:rPr>
          <w:rFonts w:ascii="Times New Roman" w:hAnsi="Times New Roman" w:cs="Times New Roman"/>
          <w:i/>
          <w:sz w:val="28"/>
          <w:szCs w:val="28"/>
        </w:rPr>
        <w:t xml:space="preserve">е,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 языковая компетенции, </w:t>
      </w:r>
      <w:r w:rsidRPr="00493B72">
        <w:rPr>
          <w:rFonts w:ascii="Times New Roman" w:hAnsi="Times New Roman" w:cs="Times New Roman"/>
          <w:i/>
          <w:sz w:val="28"/>
          <w:szCs w:val="28"/>
        </w:rPr>
        <w:t xml:space="preserve">современная система образования, </w:t>
      </w:r>
      <w:r w:rsidR="00CF4E7C" w:rsidRPr="00493B72">
        <w:rPr>
          <w:rFonts w:ascii="Times New Roman" w:hAnsi="Times New Roman" w:cs="Times New Roman"/>
          <w:i/>
          <w:sz w:val="28"/>
          <w:szCs w:val="28"/>
        </w:rPr>
        <w:t xml:space="preserve">процесс интеграции, </w:t>
      </w:r>
      <w:r w:rsidR="00493B72" w:rsidRPr="00493B72">
        <w:rPr>
          <w:rFonts w:ascii="Times New Roman" w:hAnsi="Times New Roman" w:cs="Times New Roman"/>
          <w:i/>
          <w:sz w:val="28"/>
          <w:szCs w:val="28"/>
        </w:rPr>
        <w:t>коммуникативная игра</w:t>
      </w:r>
    </w:p>
    <w:p w:rsidR="00CB17A9" w:rsidRPr="006F4AAF" w:rsidRDefault="00AC2429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E0625">
        <w:rPr>
          <w:rFonts w:ascii="Times New Roman" w:hAnsi="Times New Roman" w:cs="Times New Roman"/>
          <w:sz w:val="28"/>
          <w:szCs w:val="28"/>
        </w:rPr>
        <w:t xml:space="preserve"> преподавании иностранных языков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7B43F6">
        <w:rPr>
          <w:rFonts w:ascii="Times New Roman" w:hAnsi="Times New Roman" w:cs="Times New Roman"/>
          <w:sz w:val="28"/>
          <w:szCs w:val="28"/>
        </w:rPr>
        <w:t>етоды и способы</w:t>
      </w:r>
      <w:r w:rsidR="00CB17A9" w:rsidRPr="00DE0625">
        <w:rPr>
          <w:rFonts w:ascii="Times New Roman" w:hAnsi="Times New Roman" w:cs="Times New Roman"/>
          <w:sz w:val="28"/>
          <w:szCs w:val="28"/>
        </w:rPr>
        <w:t xml:space="preserve"> обучения иноязычной культуре </w:t>
      </w:r>
      <w:r w:rsidR="007B43F6">
        <w:rPr>
          <w:rFonts w:ascii="Times New Roman" w:hAnsi="Times New Roman" w:cs="Times New Roman"/>
          <w:sz w:val="28"/>
          <w:szCs w:val="28"/>
        </w:rPr>
        <w:t>изучаются</w:t>
      </w:r>
      <w:r w:rsidR="00CB17A9" w:rsidRPr="00DE0625">
        <w:rPr>
          <w:rFonts w:ascii="Times New Roman" w:hAnsi="Times New Roman" w:cs="Times New Roman"/>
          <w:sz w:val="28"/>
          <w:szCs w:val="28"/>
        </w:rPr>
        <w:t xml:space="preserve"> уже достаточно давно</w:t>
      </w:r>
      <w:r w:rsidR="00CB17A9">
        <w:rPr>
          <w:rFonts w:ascii="Times New Roman" w:hAnsi="Times New Roman" w:cs="Times New Roman"/>
          <w:sz w:val="28"/>
          <w:szCs w:val="28"/>
        </w:rPr>
        <w:t>, но п</w:t>
      </w:r>
      <w:r w:rsidR="00CB17A9" w:rsidRPr="00DE0625">
        <w:rPr>
          <w:rFonts w:ascii="Times New Roman" w:hAnsi="Times New Roman" w:cs="Times New Roman"/>
          <w:sz w:val="28"/>
          <w:szCs w:val="28"/>
        </w:rPr>
        <w:t>онятие иноязычной социокультурной</w:t>
      </w:r>
      <w:r w:rsidR="00CB17A9">
        <w:rPr>
          <w:rFonts w:ascii="Times New Roman" w:hAnsi="Times New Roman" w:cs="Times New Roman"/>
          <w:sz w:val="28"/>
          <w:szCs w:val="28"/>
        </w:rPr>
        <w:t xml:space="preserve"> и коммуникативной</w:t>
      </w:r>
      <w:r w:rsidR="00CB17A9" w:rsidRPr="00DE0625">
        <w:rPr>
          <w:rFonts w:ascii="Times New Roman" w:hAnsi="Times New Roman" w:cs="Times New Roman"/>
          <w:sz w:val="28"/>
          <w:szCs w:val="28"/>
        </w:rPr>
        <w:t xml:space="preserve"> компетенции как осведомленности о </w:t>
      </w:r>
      <w:proofErr w:type="spellStart"/>
      <w:r w:rsidR="00CB17A9" w:rsidRPr="00DE0625">
        <w:rPr>
          <w:rFonts w:ascii="Times New Roman" w:hAnsi="Times New Roman" w:cs="Times New Roman"/>
          <w:sz w:val="28"/>
          <w:szCs w:val="28"/>
        </w:rPr>
        <w:t>социокультурном</w:t>
      </w:r>
      <w:proofErr w:type="spellEnd"/>
      <w:r w:rsidR="00CB17A9">
        <w:rPr>
          <w:rFonts w:ascii="Times New Roman" w:hAnsi="Times New Roman" w:cs="Times New Roman"/>
          <w:sz w:val="28"/>
          <w:szCs w:val="28"/>
        </w:rPr>
        <w:t xml:space="preserve"> и коммуникативном</w:t>
      </w:r>
      <w:r w:rsidR="00CB17A9" w:rsidRPr="00DE0625">
        <w:rPr>
          <w:rFonts w:ascii="Times New Roman" w:hAnsi="Times New Roman" w:cs="Times New Roman"/>
          <w:sz w:val="28"/>
          <w:szCs w:val="28"/>
        </w:rPr>
        <w:t xml:space="preserve"> контексте использования языка сравнительно недавно вошло в понятийный аппарат теории обучения иностранным языкам. Значительный вклад в исследование интеграции компонентов культуры в процесс обучения иностранным языкам внесли</w:t>
      </w:r>
      <w:r w:rsidR="007B43F6" w:rsidRPr="007B43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F6" w:rsidRPr="00DE0625">
        <w:rPr>
          <w:rFonts w:ascii="Times New Roman" w:hAnsi="Times New Roman" w:cs="Times New Roman"/>
          <w:sz w:val="28"/>
          <w:szCs w:val="28"/>
        </w:rPr>
        <w:t>А.Д.Райхштейн</w:t>
      </w:r>
      <w:proofErr w:type="spellEnd"/>
      <w:r w:rsidR="007B43F6">
        <w:rPr>
          <w:rFonts w:ascii="Times New Roman" w:hAnsi="Times New Roman" w:cs="Times New Roman"/>
          <w:sz w:val="28"/>
          <w:szCs w:val="28"/>
        </w:rPr>
        <w:t>,</w:t>
      </w:r>
      <w:r w:rsidR="00CB17A9" w:rsidRPr="00DE0625">
        <w:rPr>
          <w:rFonts w:ascii="Times New Roman" w:hAnsi="Times New Roman" w:cs="Times New Roman"/>
          <w:sz w:val="28"/>
          <w:szCs w:val="28"/>
        </w:rPr>
        <w:t xml:space="preserve"> Е.М.Верещагин,</w:t>
      </w:r>
      <w:r w:rsidR="007B43F6" w:rsidRPr="007B43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F6" w:rsidRPr="00DE0625">
        <w:rPr>
          <w:rFonts w:ascii="Times New Roman" w:hAnsi="Times New Roman" w:cs="Times New Roman"/>
          <w:sz w:val="28"/>
          <w:szCs w:val="28"/>
        </w:rPr>
        <w:t>А.Холлидей</w:t>
      </w:r>
      <w:proofErr w:type="spellEnd"/>
      <w:r w:rsidR="007B43F6">
        <w:rPr>
          <w:rFonts w:ascii="Times New Roman" w:hAnsi="Times New Roman" w:cs="Times New Roman"/>
          <w:sz w:val="28"/>
          <w:szCs w:val="28"/>
        </w:rPr>
        <w:t>,</w:t>
      </w:r>
      <w:r w:rsidR="00CB17A9" w:rsidRPr="00DE0625">
        <w:rPr>
          <w:rFonts w:ascii="Times New Roman" w:hAnsi="Times New Roman" w:cs="Times New Roman"/>
          <w:sz w:val="28"/>
          <w:szCs w:val="28"/>
        </w:rPr>
        <w:t xml:space="preserve"> </w:t>
      </w:r>
      <w:r w:rsidR="007B43F6" w:rsidRPr="00DE0625">
        <w:rPr>
          <w:rFonts w:ascii="Times New Roman" w:hAnsi="Times New Roman" w:cs="Times New Roman"/>
          <w:sz w:val="28"/>
          <w:szCs w:val="28"/>
        </w:rPr>
        <w:t>Ж.Л.Витлин</w:t>
      </w:r>
      <w:r w:rsidR="007B43F6">
        <w:rPr>
          <w:rFonts w:ascii="Times New Roman" w:hAnsi="Times New Roman" w:cs="Times New Roman"/>
          <w:sz w:val="28"/>
          <w:szCs w:val="28"/>
        </w:rPr>
        <w:t>,</w:t>
      </w:r>
      <w:r w:rsidR="007B43F6" w:rsidRPr="00DE0625">
        <w:rPr>
          <w:rFonts w:ascii="Times New Roman" w:hAnsi="Times New Roman" w:cs="Times New Roman"/>
          <w:sz w:val="28"/>
          <w:szCs w:val="28"/>
        </w:rPr>
        <w:t xml:space="preserve"> </w:t>
      </w:r>
      <w:r w:rsidR="00CB17A9" w:rsidRPr="00DE0625">
        <w:rPr>
          <w:rFonts w:ascii="Times New Roman" w:hAnsi="Times New Roman" w:cs="Times New Roman"/>
          <w:sz w:val="28"/>
          <w:szCs w:val="28"/>
        </w:rPr>
        <w:t xml:space="preserve">В.Г.Костомаров, </w:t>
      </w:r>
      <w:proofErr w:type="spellStart"/>
      <w:r w:rsidR="007B43F6" w:rsidRPr="00DE0625">
        <w:rPr>
          <w:rFonts w:ascii="Times New Roman" w:hAnsi="Times New Roman" w:cs="Times New Roman"/>
          <w:sz w:val="28"/>
          <w:szCs w:val="28"/>
        </w:rPr>
        <w:t>Р.К.Миньяр-Белоручев</w:t>
      </w:r>
      <w:proofErr w:type="spellEnd"/>
      <w:r w:rsidR="007B43F6">
        <w:rPr>
          <w:rFonts w:ascii="Times New Roman" w:hAnsi="Times New Roman" w:cs="Times New Roman"/>
          <w:sz w:val="28"/>
          <w:szCs w:val="28"/>
        </w:rPr>
        <w:t>,</w:t>
      </w:r>
      <w:r w:rsidR="007B43F6" w:rsidRPr="007B43F6">
        <w:rPr>
          <w:rFonts w:ascii="Times New Roman" w:hAnsi="Times New Roman" w:cs="Times New Roman"/>
          <w:sz w:val="28"/>
          <w:szCs w:val="28"/>
        </w:rPr>
        <w:t xml:space="preserve"> </w:t>
      </w:r>
      <w:r w:rsidR="007B43F6" w:rsidRPr="00DE0625">
        <w:rPr>
          <w:rFonts w:ascii="Times New Roman" w:hAnsi="Times New Roman" w:cs="Times New Roman"/>
          <w:sz w:val="28"/>
          <w:szCs w:val="28"/>
        </w:rPr>
        <w:t>Д.Робинсон-Стюарт</w:t>
      </w:r>
      <w:r w:rsidR="007B43F6">
        <w:rPr>
          <w:rFonts w:ascii="Times New Roman" w:hAnsi="Times New Roman" w:cs="Times New Roman"/>
          <w:sz w:val="28"/>
          <w:szCs w:val="28"/>
        </w:rPr>
        <w:t>,</w:t>
      </w:r>
      <w:r w:rsidR="007B43F6" w:rsidRPr="00DE0625">
        <w:rPr>
          <w:rFonts w:ascii="Times New Roman" w:hAnsi="Times New Roman" w:cs="Times New Roman"/>
          <w:sz w:val="28"/>
          <w:szCs w:val="28"/>
        </w:rPr>
        <w:t xml:space="preserve"> В.В.Сафонова</w:t>
      </w:r>
      <w:r w:rsidR="007B43F6">
        <w:rPr>
          <w:rFonts w:ascii="Times New Roman" w:hAnsi="Times New Roman" w:cs="Times New Roman"/>
          <w:sz w:val="28"/>
          <w:szCs w:val="28"/>
        </w:rPr>
        <w:t>,</w:t>
      </w:r>
      <w:r w:rsidR="007B43F6" w:rsidRPr="00DE0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F6">
        <w:rPr>
          <w:rFonts w:ascii="Times New Roman" w:hAnsi="Times New Roman" w:cs="Times New Roman"/>
          <w:sz w:val="28"/>
          <w:szCs w:val="28"/>
        </w:rPr>
        <w:t>Г.Д.Томахин</w:t>
      </w:r>
      <w:proofErr w:type="spellEnd"/>
      <w:r w:rsidR="007B43F6">
        <w:rPr>
          <w:rFonts w:ascii="Times New Roman" w:hAnsi="Times New Roman" w:cs="Times New Roman"/>
          <w:sz w:val="28"/>
          <w:szCs w:val="28"/>
        </w:rPr>
        <w:t>,</w:t>
      </w:r>
      <w:r w:rsidR="00CB17A9" w:rsidRPr="00DE0625">
        <w:rPr>
          <w:rFonts w:ascii="Times New Roman" w:hAnsi="Times New Roman" w:cs="Times New Roman"/>
          <w:sz w:val="28"/>
          <w:szCs w:val="28"/>
        </w:rPr>
        <w:t xml:space="preserve"> Р.Ладо,</w:t>
      </w:r>
      <w:r w:rsidR="007B43F6" w:rsidRPr="007B43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3F6" w:rsidRPr="00DE0625">
        <w:rPr>
          <w:rFonts w:ascii="Times New Roman" w:hAnsi="Times New Roman" w:cs="Times New Roman"/>
          <w:sz w:val="28"/>
          <w:szCs w:val="28"/>
        </w:rPr>
        <w:t>Х.Сили</w:t>
      </w:r>
      <w:proofErr w:type="spellEnd"/>
      <w:r w:rsidR="007B43F6">
        <w:rPr>
          <w:rFonts w:ascii="Times New Roman" w:hAnsi="Times New Roman" w:cs="Times New Roman"/>
          <w:sz w:val="28"/>
          <w:szCs w:val="28"/>
        </w:rPr>
        <w:t>,</w:t>
      </w:r>
      <w:r w:rsidR="00CB17A9" w:rsidRPr="00DE0625">
        <w:rPr>
          <w:rFonts w:ascii="Times New Roman" w:hAnsi="Times New Roman" w:cs="Times New Roman"/>
          <w:sz w:val="28"/>
          <w:szCs w:val="28"/>
        </w:rPr>
        <w:t xml:space="preserve"> М.Байрам, Н.Брукс, </w:t>
      </w:r>
      <w:proofErr w:type="spellStart"/>
      <w:r w:rsidR="00CB17A9" w:rsidRPr="00DE0625">
        <w:rPr>
          <w:rFonts w:ascii="Times New Roman" w:hAnsi="Times New Roman" w:cs="Times New Roman"/>
          <w:sz w:val="28"/>
          <w:szCs w:val="28"/>
        </w:rPr>
        <w:t>К.Крамш</w:t>
      </w:r>
      <w:proofErr w:type="spellEnd"/>
      <w:r w:rsidR="00CB17A9" w:rsidRPr="00DE06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17A9" w:rsidRPr="00DE0625">
        <w:rPr>
          <w:rFonts w:ascii="Times New Roman" w:hAnsi="Times New Roman" w:cs="Times New Roman"/>
          <w:sz w:val="28"/>
          <w:szCs w:val="28"/>
        </w:rPr>
        <w:t>Р.Лафает</w:t>
      </w:r>
      <w:proofErr w:type="spellEnd"/>
      <w:r w:rsidR="00CB17A9" w:rsidRPr="00DE06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43F6">
        <w:rPr>
          <w:rFonts w:ascii="Times New Roman" w:hAnsi="Times New Roman" w:cs="Times New Roman"/>
          <w:sz w:val="28"/>
          <w:szCs w:val="28"/>
        </w:rPr>
        <w:t>Х.Ностранд</w:t>
      </w:r>
      <w:proofErr w:type="spellEnd"/>
      <w:r w:rsidR="00CB17A9" w:rsidRPr="00DE0625">
        <w:rPr>
          <w:rFonts w:ascii="Times New Roman" w:hAnsi="Times New Roman" w:cs="Times New Roman"/>
          <w:sz w:val="28"/>
          <w:szCs w:val="28"/>
        </w:rPr>
        <w:t xml:space="preserve">. </w:t>
      </w:r>
      <w:r w:rsidR="00722977" w:rsidRPr="00722977">
        <w:rPr>
          <w:rFonts w:ascii="Times New Roman" w:hAnsi="Times New Roman" w:cs="Times New Roman"/>
          <w:sz w:val="28"/>
          <w:szCs w:val="28"/>
          <w:shd w:val="clear" w:color="auto" w:fill="FFFFFF"/>
        </w:rPr>
        <w:t>А. В. Хуторской отмечает</w:t>
      </w:r>
      <w:r w:rsidR="00706E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</w:t>
      </w:r>
      <w:proofErr w:type="spellStart"/>
      <w:r w:rsidR="00706E9F">
        <w:rPr>
          <w:rFonts w:ascii="Times New Roman" w:hAnsi="Times New Roman" w:cs="Times New Roman"/>
          <w:sz w:val="28"/>
          <w:szCs w:val="28"/>
          <w:shd w:val="clear" w:color="auto" w:fill="FFFFFF"/>
        </w:rPr>
        <w:t>компетентностный</w:t>
      </w:r>
      <w:proofErr w:type="spellEnd"/>
      <w:r w:rsidR="00706E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подход – </w:t>
      </w:r>
      <w:r w:rsidR="00722977" w:rsidRPr="00722977">
        <w:rPr>
          <w:rFonts w:ascii="Times New Roman" w:hAnsi="Times New Roman" w:cs="Times New Roman"/>
          <w:sz w:val="28"/>
          <w:szCs w:val="28"/>
          <w:shd w:val="clear" w:color="auto" w:fill="FFFFFF"/>
        </w:rPr>
        <w:t>это подход, акцентирующий внимание на результате образования, причем результатом образования становится не сумма усвоенной информации, а способность человека действовать в различных проблемных ситуациях [</w:t>
      </w:r>
      <w:r w:rsidR="001B5466" w:rsidRPr="001B546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722977" w:rsidRPr="00722977">
        <w:rPr>
          <w:rFonts w:ascii="Times New Roman" w:hAnsi="Times New Roman" w:cs="Times New Roman"/>
          <w:sz w:val="28"/>
          <w:szCs w:val="28"/>
          <w:shd w:val="clear" w:color="auto" w:fill="FFFFFF"/>
        </w:rPr>
        <w:t>, с. 55].</w:t>
      </w:r>
      <w:r w:rsidR="00722977" w:rsidRPr="00722977">
        <w:rPr>
          <w:sz w:val="21"/>
          <w:szCs w:val="21"/>
        </w:rPr>
        <w:br/>
      </w:r>
      <w:r w:rsidR="006F4AAF">
        <w:rPr>
          <w:color w:val="333333"/>
          <w:sz w:val="21"/>
          <w:szCs w:val="21"/>
        </w:rPr>
        <w:tab/>
      </w:r>
      <w:r w:rsidR="007B43F6" w:rsidRPr="00442916">
        <w:rPr>
          <w:rFonts w:ascii="Times New Roman" w:hAnsi="Times New Roman" w:cs="Times New Roman"/>
          <w:sz w:val="28"/>
          <w:szCs w:val="28"/>
        </w:rPr>
        <w:t xml:space="preserve">Развитие коммуникативной компетенции как совокупности </w:t>
      </w:r>
      <w:r w:rsidR="00442916" w:rsidRPr="00442916">
        <w:rPr>
          <w:rFonts w:ascii="Times New Roman" w:hAnsi="Times New Roman" w:cs="Times New Roman"/>
          <w:sz w:val="28"/>
          <w:szCs w:val="28"/>
        </w:rPr>
        <w:t xml:space="preserve">речевой, </w:t>
      </w:r>
      <w:r w:rsidR="007B43F6" w:rsidRPr="00442916">
        <w:rPr>
          <w:rFonts w:ascii="Times New Roman" w:hAnsi="Times New Roman" w:cs="Times New Roman"/>
          <w:sz w:val="28"/>
          <w:szCs w:val="28"/>
        </w:rPr>
        <w:t xml:space="preserve">языковой и социокультурной – </w:t>
      </w:r>
      <w:r w:rsidR="00442916" w:rsidRPr="00442916">
        <w:rPr>
          <w:rFonts w:ascii="Times New Roman" w:hAnsi="Times New Roman" w:cs="Times New Roman"/>
          <w:sz w:val="28"/>
          <w:szCs w:val="28"/>
        </w:rPr>
        <w:t>важнейшая часть</w:t>
      </w:r>
      <w:r w:rsidR="007B43F6" w:rsidRPr="00442916">
        <w:rPr>
          <w:rFonts w:ascii="Times New Roman" w:hAnsi="Times New Roman" w:cs="Times New Roman"/>
          <w:sz w:val="28"/>
          <w:szCs w:val="28"/>
        </w:rPr>
        <w:t xml:space="preserve"> современного этапа </w:t>
      </w:r>
      <w:r w:rsidR="007B43F6" w:rsidRPr="00442916">
        <w:rPr>
          <w:rFonts w:ascii="Times New Roman" w:hAnsi="Times New Roman" w:cs="Times New Roman"/>
          <w:sz w:val="28"/>
          <w:szCs w:val="28"/>
        </w:rPr>
        <w:lastRenderedPageBreak/>
        <w:t xml:space="preserve">обучения иностранным языкам. </w:t>
      </w:r>
      <w:r w:rsidR="00442916" w:rsidRPr="00442916">
        <w:rPr>
          <w:rFonts w:ascii="Times New Roman" w:hAnsi="Times New Roman" w:cs="Times New Roman"/>
          <w:sz w:val="28"/>
          <w:szCs w:val="28"/>
        </w:rPr>
        <w:t>К</w:t>
      </w:r>
      <w:r w:rsidR="00CB17A9" w:rsidRPr="00442916">
        <w:rPr>
          <w:rFonts w:ascii="Times New Roman" w:hAnsi="Times New Roman" w:cs="Times New Roman"/>
          <w:sz w:val="28"/>
          <w:szCs w:val="28"/>
        </w:rPr>
        <w:t>омпетентность</w:t>
      </w:r>
      <w:r w:rsidR="00442916" w:rsidRPr="00442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916" w:rsidRPr="00442916"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 w:rsidR="00CB17A9" w:rsidRPr="00442916">
        <w:rPr>
          <w:rFonts w:ascii="Times New Roman" w:hAnsi="Times New Roman" w:cs="Times New Roman"/>
          <w:sz w:val="28"/>
          <w:szCs w:val="28"/>
        </w:rPr>
        <w:t>,</w:t>
      </w:r>
      <w:r w:rsidR="00442916" w:rsidRPr="00442916">
        <w:rPr>
          <w:rFonts w:ascii="Times New Roman" w:hAnsi="Times New Roman" w:cs="Times New Roman"/>
          <w:sz w:val="28"/>
          <w:szCs w:val="28"/>
        </w:rPr>
        <w:t xml:space="preserve"> коммуникативная и профессиональная</w:t>
      </w:r>
      <w:r w:rsidR="00CB17A9" w:rsidRPr="00442916">
        <w:rPr>
          <w:rFonts w:ascii="Times New Roman" w:hAnsi="Times New Roman" w:cs="Times New Roman"/>
          <w:sz w:val="28"/>
          <w:szCs w:val="28"/>
        </w:rPr>
        <w:t xml:space="preserve">, становится необходимой для  современных руководителей и сотрудников разных областей, </w:t>
      </w:r>
      <w:r w:rsidR="00442916" w:rsidRPr="00442916">
        <w:rPr>
          <w:rFonts w:ascii="Times New Roman" w:hAnsi="Times New Roman" w:cs="Times New Roman"/>
          <w:sz w:val="28"/>
          <w:szCs w:val="28"/>
        </w:rPr>
        <w:t>и также</w:t>
      </w:r>
      <w:r w:rsidR="00CB17A9" w:rsidRPr="00442916">
        <w:rPr>
          <w:rFonts w:ascii="Times New Roman" w:hAnsi="Times New Roman" w:cs="Times New Roman"/>
          <w:sz w:val="28"/>
          <w:szCs w:val="28"/>
        </w:rPr>
        <w:t xml:space="preserve"> является неотъемлемой частью эффективного обучения иностранным языкам.</w:t>
      </w:r>
      <w:r w:rsidR="00CB17A9" w:rsidRPr="00CB17A9">
        <w:rPr>
          <w:rFonts w:ascii="Times New Roman" w:hAnsi="Times New Roman" w:cs="Times New Roman"/>
          <w:sz w:val="28"/>
          <w:szCs w:val="28"/>
        </w:rPr>
        <w:t xml:space="preserve"> </w:t>
      </w:r>
      <w:r w:rsidR="00722977" w:rsidRPr="007229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</w:t>
      </w:r>
      <w:proofErr w:type="spellStart"/>
      <w:r w:rsidR="00722977" w:rsidRPr="00722977">
        <w:rPr>
          <w:rFonts w:ascii="Times New Roman" w:hAnsi="Times New Roman" w:cs="Times New Roman"/>
          <w:sz w:val="28"/>
          <w:szCs w:val="28"/>
          <w:shd w:val="clear" w:color="auto" w:fill="FFFFFF"/>
        </w:rPr>
        <w:t>компетентностный</w:t>
      </w:r>
      <w:proofErr w:type="spellEnd"/>
      <w:r w:rsidR="00722977" w:rsidRPr="007229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подход находит свое отражение в </w:t>
      </w:r>
      <w:r w:rsidR="00706E9F">
        <w:rPr>
          <w:rFonts w:ascii="Times New Roman" w:hAnsi="Times New Roman" w:cs="Times New Roman"/>
          <w:sz w:val="28"/>
          <w:szCs w:val="28"/>
          <w:shd w:val="clear" w:color="auto" w:fill="FFFFFF"/>
        </w:rPr>
        <w:t>документах федерального уровня –</w:t>
      </w:r>
      <w:r w:rsidR="00722977" w:rsidRPr="007229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 Федеральной целевой програ</w:t>
      </w:r>
      <w:r w:rsidR="00706E9F">
        <w:rPr>
          <w:rFonts w:ascii="Times New Roman" w:hAnsi="Times New Roman" w:cs="Times New Roman"/>
          <w:sz w:val="28"/>
          <w:szCs w:val="28"/>
          <w:shd w:val="clear" w:color="auto" w:fill="FFFFFF"/>
        </w:rPr>
        <w:t>мме развития образования на 2016–2020</w:t>
      </w:r>
      <w:r w:rsidR="00722977" w:rsidRPr="007229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годы, в Национальной образовательной инициативе «Наша новая школа», в Федеральных государственных образов</w:t>
      </w:r>
      <w:r w:rsidR="00D079E5">
        <w:rPr>
          <w:rFonts w:ascii="Times New Roman" w:hAnsi="Times New Roman" w:cs="Times New Roman"/>
          <w:sz w:val="28"/>
          <w:szCs w:val="28"/>
          <w:shd w:val="clear" w:color="auto" w:fill="FFFFFF"/>
        </w:rPr>
        <w:t>ательных стандартах образования</w:t>
      </w:r>
      <w:r w:rsidR="00722977" w:rsidRPr="00722977">
        <w:rPr>
          <w:rFonts w:ascii="Times New Roman" w:hAnsi="Times New Roman" w:cs="Times New Roman"/>
          <w:sz w:val="28"/>
          <w:szCs w:val="28"/>
          <w:shd w:val="clear" w:color="auto" w:fill="FFFFFF"/>
        </w:rPr>
        <w:t>[1, с. 536-538]</w:t>
      </w:r>
      <w:r w:rsidR="00D079E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E0625" w:rsidRDefault="001215DD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</w:t>
      </w:r>
      <w:r w:rsidR="004F0826" w:rsidRPr="00DE0625">
        <w:rPr>
          <w:rFonts w:ascii="Times New Roman" w:hAnsi="Times New Roman" w:cs="Times New Roman"/>
          <w:sz w:val="28"/>
          <w:szCs w:val="28"/>
        </w:rPr>
        <w:t xml:space="preserve"> развит</w:t>
      </w:r>
      <w:r>
        <w:rPr>
          <w:rFonts w:ascii="Times New Roman" w:hAnsi="Times New Roman" w:cs="Times New Roman"/>
          <w:sz w:val="28"/>
          <w:szCs w:val="28"/>
        </w:rPr>
        <w:t>ия современного общества включае</w:t>
      </w:r>
      <w:r w:rsidR="004F0826" w:rsidRPr="00DE0625">
        <w:rPr>
          <w:rFonts w:ascii="Times New Roman" w:hAnsi="Times New Roman" w:cs="Times New Roman"/>
          <w:sz w:val="28"/>
          <w:szCs w:val="28"/>
        </w:rPr>
        <w:t>т в себя процессы интеграции,</w:t>
      </w:r>
      <w:r w:rsidR="00DE0625">
        <w:rPr>
          <w:rFonts w:ascii="Times New Roman" w:hAnsi="Times New Roman" w:cs="Times New Roman"/>
          <w:sz w:val="28"/>
          <w:szCs w:val="28"/>
        </w:rPr>
        <w:t xml:space="preserve"> модернизации,</w:t>
      </w:r>
      <w:r w:rsidR="004F0826" w:rsidRPr="00DE0625">
        <w:rPr>
          <w:rFonts w:ascii="Times New Roman" w:hAnsi="Times New Roman" w:cs="Times New Roman"/>
          <w:sz w:val="28"/>
          <w:szCs w:val="28"/>
        </w:rPr>
        <w:t xml:space="preserve"> глобализации, расширения сфер межкультурного взаимодействия. </w:t>
      </w:r>
      <w:r w:rsidR="0078731C" w:rsidRPr="0078731C">
        <w:rPr>
          <w:rFonts w:ascii="Times New Roman" w:hAnsi="Times New Roman" w:cs="Times New Roman"/>
          <w:sz w:val="28"/>
          <w:szCs w:val="28"/>
        </w:rPr>
        <w:t>Можно говорить о двух вариантах компонентного состава иноязычно</w:t>
      </w:r>
      <w:r w:rsidR="00D079E5">
        <w:rPr>
          <w:rFonts w:ascii="Times New Roman" w:hAnsi="Times New Roman" w:cs="Times New Roman"/>
          <w:sz w:val="28"/>
          <w:szCs w:val="28"/>
        </w:rPr>
        <w:t>й коммуникативной компетенции: общеевропейском и российском. Сопоставление общеевропейского и р</w:t>
      </w:r>
      <w:r w:rsidR="0078731C" w:rsidRPr="0078731C">
        <w:rPr>
          <w:rFonts w:ascii="Times New Roman" w:hAnsi="Times New Roman" w:cs="Times New Roman"/>
          <w:sz w:val="28"/>
          <w:szCs w:val="28"/>
        </w:rPr>
        <w:t xml:space="preserve">оссийского вариантов показывает, что компоненты иноязычной коммуникативной компетенции имеют много общего. Российский вариант: языковая, речевая, </w:t>
      </w:r>
      <w:proofErr w:type="spellStart"/>
      <w:r w:rsidR="0078731C" w:rsidRPr="0078731C">
        <w:rPr>
          <w:rFonts w:ascii="Times New Roman" w:hAnsi="Times New Roman" w:cs="Times New Roman"/>
          <w:sz w:val="28"/>
          <w:szCs w:val="28"/>
        </w:rPr>
        <w:t>социокуль</w:t>
      </w:r>
      <w:r w:rsidR="00D079E5">
        <w:rPr>
          <w:rFonts w:ascii="Times New Roman" w:hAnsi="Times New Roman" w:cs="Times New Roman"/>
          <w:sz w:val="28"/>
          <w:szCs w:val="28"/>
        </w:rPr>
        <w:t>турная</w:t>
      </w:r>
      <w:proofErr w:type="spellEnd"/>
      <w:r w:rsidR="00D079E5">
        <w:rPr>
          <w:rFonts w:ascii="Times New Roman" w:hAnsi="Times New Roman" w:cs="Times New Roman"/>
          <w:sz w:val="28"/>
          <w:szCs w:val="28"/>
        </w:rPr>
        <w:t>, компенсаторная, учебно-</w:t>
      </w:r>
      <w:r w:rsidR="0078731C" w:rsidRPr="0078731C">
        <w:rPr>
          <w:rFonts w:ascii="Times New Roman" w:hAnsi="Times New Roman" w:cs="Times New Roman"/>
          <w:sz w:val="28"/>
          <w:szCs w:val="28"/>
        </w:rPr>
        <w:t>познавательная компетенции. Общеевропе</w:t>
      </w:r>
      <w:r w:rsidR="00D079E5">
        <w:rPr>
          <w:rFonts w:ascii="Times New Roman" w:hAnsi="Times New Roman" w:cs="Times New Roman"/>
          <w:sz w:val="28"/>
          <w:szCs w:val="28"/>
        </w:rPr>
        <w:t xml:space="preserve">йский вариант: лингвистическая, </w:t>
      </w:r>
      <w:r w:rsidR="0078731C" w:rsidRPr="0078731C">
        <w:rPr>
          <w:rFonts w:ascii="Times New Roman" w:hAnsi="Times New Roman" w:cs="Times New Roman"/>
          <w:sz w:val="28"/>
          <w:szCs w:val="28"/>
        </w:rPr>
        <w:t xml:space="preserve">социолингвистическая, </w:t>
      </w:r>
      <w:proofErr w:type="spellStart"/>
      <w:r w:rsidR="0078731C" w:rsidRPr="0078731C"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 w:rsidR="0078731C" w:rsidRPr="0078731C">
        <w:rPr>
          <w:rFonts w:ascii="Times New Roman" w:hAnsi="Times New Roman" w:cs="Times New Roman"/>
          <w:sz w:val="28"/>
          <w:szCs w:val="28"/>
        </w:rPr>
        <w:t>, дискурсивная, стратегическая, социаль</w:t>
      </w:r>
      <w:r w:rsidR="0078731C">
        <w:rPr>
          <w:rFonts w:ascii="Times New Roman" w:hAnsi="Times New Roman" w:cs="Times New Roman"/>
          <w:sz w:val="28"/>
          <w:szCs w:val="28"/>
        </w:rPr>
        <w:t xml:space="preserve">ная компетенции[4, с. 84]. </w:t>
      </w:r>
      <w:r w:rsidR="000F6A17">
        <w:rPr>
          <w:rFonts w:ascii="Times New Roman" w:hAnsi="Times New Roman" w:cs="Times New Roman"/>
          <w:sz w:val="28"/>
          <w:szCs w:val="28"/>
        </w:rPr>
        <w:t>Тем или иным образом</w:t>
      </w:r>
      <w:r w:rsidR="004F0826" w:rsidRPr="00DE0625">
        <w:rPr>
          <w:rFonts w:ascii="Times New Roman" w:hAnsi="Times New Roman" w:cs="Times New Roman"/>
          <w:sz w:val="28"/>
          <w:szCs w:val="28"/>
        </w:rPr>
        <w:t xml:space="preserve">, все люди на протяжении своей жизни </w:t>
      </w:r>
      <w:r w:rsidR="000F6A17">
        <w:rPr>
          <w:rFonts w:ascii="Times New Roman" w:hAnsi="Times New Roman" w:cs="Times New Roman"/>
          <w:sz w:val="28"/>
          <w:szCs w:val="28"/>
        </w:rPr>
        <w:t>ведут диалог</w:t>
      </w:r>
      <w:r w:rsidR="004F0826" w:rsidRPr="00DE0625">
        <w:rPr>
          <w:rFonts w:ascii="Times New Roman" w:hAnsi="Times New Roman" w:cs="Times New Roman"/>
          <w:sz w:val="28"/>
          <w:szCs w:val="28"/>
        </w:rPr>
        <w:t xml:space="preserve"> с представителями других культур, например, как соседи или как коллеги. В процессе такого общения могут возникнуть сложности, </w:t>
      </w:r>
      <w:r w:rsidR="000F6A17">
        <w:rPr>
          <w:rFonts w:ascii="Times New Roman" w:hAnsi="Times New Roman" w:cs="Times New Roman"/>
          <w:sz w:val="28"/>
          <w:szCs w:val="28"/>
        </w:rPr>
        <w:t>вызванные</w:t>
      </w:r>
      <w:r w:rsidR="004F0826" w:rsidRPr="00DE0625">
        <w:rPr>
          <w:rFonts w:ascii="Times New Roman" w:hAnsi="Times New Roman" w:cs="Times New Roman"/>
          <w:sz w:val="28"/>
          <w:szCs w:val="28"/>
        </w:rPr>
        <w:t xml:space="preserve"> языковым барьером, различиями в </w:t>
      </w:r>
      <w:r w:rsidR="00442916">
        <w:rPr>
          <w:rFonts w:ascii="Times New Roman" w:hAnsi="Times New Roman" w:cs="Times New Roman"/>
          <w:sz w:val="28"/>
          <w:szCs w:val="28"/>
        </w:rPr>
        <w:t>мировоззрении</w:t>
      </w:r>
      <w:r w:rsidR="004F0826" w:rsidRPr="00DE0625">
        <w:rPr>
          <w:rFonts w:ascii="Times New Roman" w:hAnsi="Times New Roman" w:cs="Times New Roman"/>
          <w:sz w:val="28"/>
          <w:szCs w:val="28"/>
        </w:rPr>
        <w:t xml:space="preserve">, </w:t>
      </w:r>
      <w:r w:rsidR="00442916">
        <w:rPr>
          <w:rFonts w:ascii="Times New Roman" w:hAnsi="Times New Roman" w:cs="Times New Roman"/>
          <w:sz w:val="28"/>
          <w:szCs w:val="28"/>
        </w:rPr>
        <w:t>особенностями культуры</w:t>
      </w:r>
      <w:r w:rsidR="004F0826" w:rsidRPr="00DE0625">
        <w:rPr>
          <w:rFonts w:ascii="Times New Roman" w:hAnsi="Times New Roman" w:cs="Times New Roman"/>
          <w:sz w:val="28"/>
          <w:szCs w:val="28"/>
        </w:rPr>
        <w:t xml:space="preserve">. </w:t>
      </w:r>
      <w:r w:rsidR="00442916">
        <w:rPr>
          <w:rFonts w:ascii="Times New Roman" w:hAnsi="Times New Roman" w:cs="Times New Roman"/>
          <w:sz w:val="28"/>
          <w:szCs w:val="28"/>
        </w:rPr>
        <w:t>Соответственно такая ситуация</w:t>
      </w:r>
      <w:r w:rsidR="004F0826" w:rsidRPr="00DE0625">
        <w:rPr>
          <w:rFonts w:ascii="Times New Roman" w:hAnsi="Times New Roman" w:cs="Times New Roman"/>
          <w:sz w:val="28"/>
          <w:szCs w:val="28"/>
        </w:rPr>
        <w:t xml:space="preserve"> требует формирования </w:t>
      </w:r>
      <w:proofErr w:type="spellStart"/>
      <w:r w:rsidR="00442916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="004F0826" w:rsidRPr="00DE0625">
        <w:rPr>
          <w:rFonts w:ascii="Times New Roman" w:hAnsi="Times New Roman" w:cs="Times New Roman"/>
          <w:sz w:val="28"/>
          <w:szCs w:val="28"/>
        </w:rPr>
        <w:t xml:space="preserve">, </w:t>
      </w:r>
      <w:r w:rsidR="004F4EB0">
        <w:rPr>
          <w:rFonts w:ascii="Times New Roman" w:hAnsi="Times New Roman" w:cs="Times New Roman"/>
          <w:sz w:val="28"/>
          <w:szCs w:val="28"/>
        </w:rPr>
        <w:t>мобильности</w:t>
      </w:r>
      <w:r w:rsidR="004F0826" w:rsidRPr="00DE0625">
        <w:rPr>
          <w:rFonts w:ascii="Times New Roman" w:hAnsi="Times New Roman" w:cs="Times New Roman"/>
          <w:sz w:val="28"/>
          <w:szCs w:val="28"/>
        </w:rPr>
        <w:t xml:space="preserve"> поведения, для того, чтобы успешно интегрироваться и осуществлять эффективное взаимодействие. </w:t>
      </w:r>
      <w:r w:rsidR="00DE0625">
        <w:rPr>
          <w:rFonts w:ascii="Times New Roman" w:hAnsi="Times New Roman" w:cs="Times New Roman"/>
          <w:sz w:val="28"/>
          <w:szCs w:val="28"/>
        </w:rPr>
        <w:t>Это позволит:</w:t>
      </w:r>
    </w:p>
    <w:p w:rsidR="00DE0625" w:rsidRPr="004F4EB0" w:rsidRDefault="00DE0625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4EB0">
        <w:rPr>
          <w:rFonts w:ascii="Times New Roman" w:hAnsi="Times New Roman" w:cs="Times New Roman"/>
          <w:sz w:val="28"/>
          <w:szCs w:val="28"/>
        </w:rPr>
        <w:t xml:space="preserve">- </w:t>
      </w:r>
      <w:r w:rsidR="004F4EB0" w:rsidRPr="004F4EB0">
        <w:rPr>
          <w:rFonts w:ascii="Times New Roman" w:hAnsi="Times New Roman" w:cs="Times New Roman"/>
          <w:sz w:val="28"/>
          <w:szCs w:val="28"/>
        </w:rPr>
        <w:t>эффективно использовать</w:t>
      </w:r>
      <w:r w:rsidRPr="004F4EB0">
        <w:rPr>
          <w:rFonts w:ascii="Times New Roman" w:hAnsi="Times New Roman" w:cs="Times New Roman"/>
          <w:sz w:val="28"/>
          <w:szCs w:val="28"/>
        </w:rPr>
        <w:t xml:space="preserve"> </w:t>
      </w:r>
      <w:r w:rsidR="004F4EB0" w:rsidRPr="004F4EB0">
        <w:rPr>
          <w:rFonts w:ascii="Times New Roman" w:hAnsi="Times New Roman" w:cs="Times New Roman"/>
          <w:sz w:val="28"/>
          <w:szCs w:val="28"/>
        </w:rPr>
        <w:t>знание</w:t>
      </w:r>
      <w:r w:rsidRPr="004F4EB0">
        <w:rPr>
          <w:rFonts w:ascii="Times New Roman" w:hAnsi="Times New Roman" w:cs="Times New Roman"/>
          <w:sz w:val="28"/>
          <w:szCs w:val="28"/>
        </w:rPr>
        <w:t xml:space="preserve"> языка в </w:t>
      </w:r>
      <w:r w:rsidR="004F4EB0" w:rsidRPr="004F4EB0">
        <w:rPr>
          <w:rFonts w:ascii="Times New Roman" w:hAnsi="Times New Roman" w:cs="Times New Roman"/>
          <w:sz w:val="28"/>
          <w:szCs w:val="28"/>
        </w:rPr>
        <w:t>межкультурном общении с представителями иноязычной культуры</w:t>
      </w:r>
      <w:r w:rsidR="004F4EB0">
        <w:rPr>
          <w:rFonts w:ascii="Times New Roman" w:hAnsi="Times New Roman" w:cs="Times New Roman"/>
          <w:sz w:val="28"/>
          <w:szCs w:val="28"/>
        </w:rPr>
        <w:t>;</w:t>
      </w:r>
    </w:p>
    <w:p w:rsidR="00FF66D4" w:rsidRPr="00442916" w:rsidRDefault="00DE0625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1311C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311C5" w:rsidRPr="001311C5">
        <w:rPr>
          <w:rFonts w:ascii="Times New Roman" w:hAnsi="Times New Roman" w:cs="Times New Roman"/>
          <w:sz w:val="28"/>
          <w:szCs w:val="28"/>
        </w:rPr>
        <w:t xml:space="preserve">подготовить студентов к процессу интеграции в мир европейских устоев </w:t>
      </w:r>
      <w:r w:rsidR="00D079E5">
        <w:rPr>
          <w:rFonts w:ascii="Times New Roman" w:hAnsi="Times New Roman" w:cs="Times New Roman"/>
          <w:sz w:val="28"/>
          <w:szCs w:val="28"/>
        </w:rPr>
        <w:t xml:space="preserve">и понимания иностранного языка </w:t>
      </w:r>
      <w:r w:rsidR="001311C5" w:rsidRPr="001311C5">
        <w:rPr>
          <w:rFonts w:ascii="Times New Roman" w:hAnsi="Times New Roman" w:cs="Times New Roman"/>
          <w:sz w:val="28"/>
          <w:szCs w:val="28"/>
        </w:rPr>
        <w:t>как инструмента расширения собственных возможностей</w:t>
      </w:r>
      <w:r w:rsidR="00FF66D4" w:rsidRPr="00FF66D4">
        <w:rPr>
          <w:rFonts w:ascii="Times New Roman" w:hAnsi="Times New Roman" w:cs="Times New Roman"/>
          <w:sz w:val="28"/>
          <w:szCs w:val="28"/>
        </w:rPr>
        <w:t>. Таким</w:t>
      </w:r>
      <w:r w:rsidR="00FF66D4">
        <w:rPr>
          <w:rFonts w:ascii="Times New Roman" w:hAnsi="Times New Roman" w:cs="Times New Roman"/>
          <w:sz w:val="28"/>
          <w:szCs w:val="28"/>
        </w:rPr>
        <w:t xml:space="preserve"> образом, изменение парадигмы обучения иностранным языкам на основе </w:t>
      </w:r>
      <w:proofErr w:type="spellStart"/>
      <w:r w:rsidR="00FF66D4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="00FF66D4">
        <w:rPr>
          <w:rFonts w:ascii="Times New Roman" w:hAnsi="Times New Roman" w:cs="Times New Roman"/>
          <w:sz w:val="28"/>
          <w:szCs w:val="28"/>
        </w:rPr>
        <w:t xml:space="preserve"> подхода,</w:t>
      </w:r>
      <w:r w:rsidR="00D079E5">
        <w:rPr>
          <w:rFonts w:ascii="Times New Roman" w:hAnsi="Times New Roman" w:cs="Times New Roman"/>
          <w:sz w:val="28"/>
          <w:szCs w:val="28"/>
        </w:rPr>
        <w:t xml:space="preserve"> следует считать</w:t>
      </w:r>
      <w:r w:rsidR="00FF66D4">
        <w:rPr>
          <w:rFonts w:ascii="Times New Roman" w:hAnsi="Times New Roman" w:cs="Times New Roman"/>
          <w:sz w:val="28"/>
          <w:szCs w:val="28"/>
        </w:rPr>
        <w:t xml:space="preserve"> приоритетной задачей современного образования.</w:t>
      </w:r>
    </w:p>
    <w:p w:rsidR="00DE0625" w:rsidRPr="00BF7F5B" w:rsidRDefault="00FF66D4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1649">
        <w:rPr>
          <w:rFonts w:ascii="Times New Roman" w:hAnsi="Times New Roman" w:cs="Times New Roman"/>
          <w:sz w:val="28"/>
          <w:szCs w:val="28"/>
        </w:rPr>
        <w:t>Необходимо сказать также и о том, что з</w:t>
      </w:r>
      <w:r w:rsidR="004F0826" w:rsidRPr="00711649">
        <w:rPr>
          <w:rFonts w:ascii="Times New Roman" w:hAnsi="Times New Roman" w:cs="Times New Roman"/>
          <w:sz w:val="28"/>
          <w:szCs w:val="28"/>
        </w:rPr>
        <w:t>нание социокультурного фона</w:t>
      </w:r>
      <w:r w:rsidR="00D079E5">
        <w:rPr>
          <w:rFonts w:ascii="Times New Roman" w:hAnsi="Times New Roman" w:cs="Times New Roman"/>
          <w:sz w:val="28"/>
          <w:szCs w:val="28"/>
        </w:rPr>
        <w:t xml:space="preserve"> страны </w:t>
      </w:r>
      <w:r w:rsidRPr="00711649">
        <w:rPr>
          <w:rFonts w:ascii="Times New Roman" w:hAnsi="Times New Roman" w:cs="Times New Roman"/>
          <w:sz w:val="28"/>
          <w:szCs w:val="28"/>
        </w:rPr>
        <w:t>изучаемого языка</w:t>
      </w:r>
      <w:r w:rsidR="004F0826" w:rsidRPr="00711649">
        <w:rPr>
          <w:rFonts w:ascii="Times New Roman" w:hAnsi="Times New Roman" w:cs="Times New Roman"/>
          <w:sz w:val="28"/>
          <w:szCs w:val="28"/>
        </w:rPr>
        <w:t xml:space="preserve"> очень значимо, т. к. без него нельзя сформировать коммуникативную компетенцию даже в ограниченных пределах. Изучение культуры и языка </w:t>
      </w:r>
      <w:r w:rsidR="00711649" w:rsidRPr="00711649">
        <w:rPr>
          <w:rFonts w:ascii="Times New Roman" w:hAnsi="Times New Roman" w:cs="Times New Roman"/>
          <w:sz w:val="28"/>
          <w:szCs w:val="28"/>
        </w:rPr>
        <w:t>предполагает</w:t>
      </w:r>
      <w:r w:rsidR="004F0826" w:rsidRPr="00711649">
        <w:rPr>
          <w:rFonts w:ascii="Times New Roman" w:hAnsi="Times New Roman" w:cs="Times New Roman"/>
          <w:sz w:val="28"/>
          <w:szCs w:val="28"/>
        </w:rPr>
        <w:t xml:space="preserve"> не только</w:t>
      </w:r>
      <w:r w:rsidR="00711649" w:rsidRPr="00711649">
        <w:rPr>
          <w:rFonts w:ascii="Times New Roman" w:hAnsi="Times New Roman" w:cs="Times New Roman"/>
          <w:sz w:val="28"/>
          <w:szCs w:val="28"/>
        </w:rPr>
        <w:t xml:space="preserve"> исполнение общеобразовательных идей</w:t>
      </w:r>
      <w:r w:rsidR="004F0826" w:rsidRPr="00711649">
        <w:rPr>
          <w:rFonts w:ascii="Times New Roman" w:hAnsi="Times New Roman" w:cs="Times New Roman"/>
          <w:sz w:val="28"/>
          <w:szCs w:val="28"/>
        </w:rPr>
        <w:t xml:space="preserve">, но </w:t>
      </w:r>
      <w:r w:rsidR="00711649" w:rsidRPr="00711649">
        <w:rPr>
          <w:rFonts w:ascii="Times New Roman" w:hAnsi="Times New Roman" w:cs="Times New Roman"/>
          <w:sz w:val="28"/>
          <w:szCs w:val="28"/>
        </w:rPr>
        <w:t>в то же время</w:t>
      </w:r>
      <w:r w:rsidR="004F0826" w:rsidRPr="00711649">
        <w:rPr>
          <w:rFonts w:ascii="Times New Roman" w:hAnsi="Times New Roman" w:cs="Times New Roman"/>
          <w:sz w:val="28"/>
          <w:szCs w:val="28"/>
        </w:rPr>
        <w:t xml:space="preserve"> </w:t>
      </w:r>
      <w:r w:rsidR="00711649" w:rsidRPr="00711649">
        <w:rPr>
          <w:rFonts w:ascii="Times New Roman" w:hAnsi="Times New Roman" w:cs="Times New Roman"/>
          <w:sz w:val="28"/>
          <w:szCs w:val="28"/>
        </w:rPr>
        <w:t>является инструментом развития</w:t>
      </w:r>
      <w:r w:rsidR="004F0826" w:rsidRPr="00711649">
        <w:rPr>
          <w:rFonts w:ascii="Times New Roman" w:hAnsi="Times New Roman" w:cs="Times New Roman"/>
          <w:sz w:val="28"/>
          <w:szCs w:val="28"/>
        </w:rPr>
        <w:t xml:space="preserve"> личности, поддерживает мотивацию обучаемых. </w:t>
      </w:r>
      <w:r w:rsidR="00DE0625" w:rsidRPr="0044291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1215DD" w:rsidRPr="00CC296E">
        <w:rPr>
          <w:rFonts w:ascii="Times New Roman" w:hAnsi="Times New Roman" w:cs="Times New Roman"/>
          <w:sz w:val="28"/>
          <w:szCs w:val="28"/>
        </w:rPr>
        <w:tab/>
      </w:r>
      <w:r w:rsidR="00711649" w:rsidRPr="00CC296E">
        <w:rPr>
          <w:rFonts w:ascii="Times New Roman" w:hAnsi="Times New Roman" w:cs="Times New Roman"/>
          <w:sz w:val="28"/>
          <w:szCs w:val="28"/>
        </w:rPr>
        <w:t>Таким образом, о</w:t>
      </w:r>
      <w:r w:rsidR="00DE0625" w:rsidRPr="00CC296E">
        <w:rPr>
          <w:rFonts w:ascii="Times New Roman" w:hAnsi="Times New Roman" w:cs="Times New Roman"/>
          <w:sz w:val="28"/>
          <w:szCs w:val="28"/>
        </w:rPr>
        <w:t>бучение иностранным языкам, имеющее коммуникативную</w:t>
      </w:r>
      <w:r w:rsidR="00711649" w:rsidRPr="00CC296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11649" w:rsidRPr="00CC296E">
        <w:rPr>
          <w:rFonts w:ascii="Times New Roman" w:hAnsi="Times New Roman" w:cs="Times New Roman"/>
          <w:sz w:val="28"/>
          <w:szCs w:val="28"/>
        </w:rPr>
        <w:t>социокультурную</w:t>
      </w:r>
      <w:proofErr w:type="spellEnd"/>
      <w:r w:rsidR="00DE0625" w:rsidRPr="00CC296E">
        <w:rPr>
          <w:rFonts w:ascii="Times New Roman" w:hAnsi="Times New Roman" w:cs="Times New Roman"/>
          <w:sz w:val="28"/>
          <w:szCs w:val="28"/>
        </w:rPr>
        <w:t xml:space="preserve"> направленность, </w:t>
      </w:r>
      <w:r w:rsidR="00711649" w:rsidRPr="00CC296E">
        <w:rPr>
          <w:rFonts w:ascii="Times New Roman" w:hAnsi="Times New Roman" w:cs="Times New Roman"/>
          <w:sz w:val="28"/>
          <w:szCs w:val="28"/>
        </w:rPr>
        <w:t>поддерживает</w:t>
      </w:r>
      <w:r w:rsidR="00DE0625" w:rsidRPr="00CC296E">
        <w:rPr>
          <w:rFonts w:ascii="Times New Roman" w:hAnsi="Times New Roman" w:cs="Times New Roman"/>
          <w:sz w:val="28"/>
          <w:szCs w:val="28"/>
        </w:rPr>
        <w:t xml:space="preserve"> высок</w:t>
      </w:r>
      <w:r w:rsidR="00711649" w:rsidRPr="00CC296E">
        <w:rPr>
          <w:rFonts w:ascii="Times New Roman" w:hAnsi="Times New Roman" w:cs="Times New Roman"/>
          <w:sz w:val="28"/>
          <w:szCs w:val="28"/>
        </w:rPr>
        <w:t>ий уровень личной мотивации</w:t>
      </w:r>
      <w:r w:rsidR="00DE0625" w:rsidRPr="00CC29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1649" w:rsidRPr="00CC296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DE0625" w:rsidRPr="00CC296E">
        <w:rPr>
          <w:rFonts w:ascii="Times New Roman" w:hAnsi="Times New Roman" w:cs="Times New Roman"/>
          <w:sz w:val="28"/>
          <w:szCs w:val="28"/>
        </w:rPr>
        <w:t xml:space="preserve"> в общении и в изучении языка. </w:t>
      </w:r>
      <w:r w:rsidR="00711649" w:rsidRPr="00CC296E">
        <w:rPr>
          <w:rFonts w:ascii="Times New Roman" w:hAnsi="Times New Roman" w:cs="Times New Roman"/>
          <w:sz w:val="28"/>
          <w:szCs w:val="28"/>
        </w:rPr>
        <w:t xml:space="preserve">Одной из важнейших целей обучения является </w:t>
      </w:r>
      <w:r w:rsidR="00CC296E" w:rsidRPr="00CC296E">
        <w:rPr>
          <w:rFonts w:ascii="Times New Roman" w:hAnsi="Times New Roman" w:cs="Times New Roman"/>
          <w:sz w:val="28"/>
          <w:szCs w:val="28"/>
        </w:rPr>
        <w:t>обучение владению</w:t>
      </w:r>
      <w:r w:rsidR="00DE0625" w:rsidRPr="00CC296E">
        <w:rPr>
          <w:rFonts w:ascii="Times New Roman" w:hAnsi="Times New Roman" w:cs="Times New Roman"/>
          <w:sz w:val="28"/>
          <w:szCs w:val="28"/>
        </w:rPr>
        <w:t xml:space="preserve"> иноязычной речевой деятельностью</w:t>
      </w:r>
      <w:r w:rsidR="00CC296E" w:rsidRPr="00CC296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C296E" w:rsidRPr="00CC296E">
        <w:rPr>
          <w:rFonts w:ascii="Times New Roman" w:hAnsi="Times New Roman" w:cs="Times New Roman"/>
          <w:sz w:val="28"/>
          <w:szCs w:val="28"/>
        </w:rPr>
        <w:t>Важным на уроке является в первую очередь</w:t>
      </w:r>
      <w:r w:rsidR="00DE0625" w:rsidRPr="00CC296E">
        <w:rPr>
          <w:rFonts w:ascii="Times New Roman" w:hAnsi="Times New Roman" w:cs="Times New Roman"/>
          <w:sz w:val="28"/>
          <w:szCs w:val="28"/>
        </w:rPr>
        <w:t xml:space="preserve">, что говорит </w:t>
      </w:r>
      <w:r w:rsidR="00B272D7">
        <w:rPr>
          <w:rFonts w:ascii="Times New Roman" w:hAnsi="Times New Roman" w:cs="Times New Roman"/>
          <w:sz w:val="28"/>
          <w:szCs w:val="28"/>
        </w:rPr>
        <w:t>обучающийся</w:t>
      </w:r>
      <w:r w:rsidR="00CC296E" w:rsidRPr="00CC296E">
        <w:rPr>
          <w:rFonts w:ascii="Times New Roman" w:hAnsi="Times New Roman" w:cs="Times New Roman"/>
          <w:sz w:val="28"/>
          <w:szCs w:val="28"/>
        </w:rPr>
        <w:t>, его мысли</w:t>
      </w:r>
      <w:r w:rsidR="00DE0625" w:rsidRPr="00CC296E">
        <w:rPr>
          <w:rFonts w:ascii="Times New Roman" w:hAnsi="Times New Roman" w:cs="Times New Roman"/>
          <w:sz w:val="28"/>
          <w:szCs w:val="28"/>
        </w:rPr>
        <w:t>, оценка, мнение по поводу прочитанного, прослушанного, увиденного.</w:t>
      </w:r>
      <w:proofErr w:type="gramEnd"/>
      <w:r w:rsidR="00DE0625" w:rsidRPr="00CC296E">
        <w:rPr>
          <w:rFonts w:ascii="Times New Roman" w:hAnsi="Times New Roman" w:cs="Times New Roman"/>
          <w:sz w:val="28"/>
          <w:szCs w:val="28"/>
        </w:rPr>
        <w:t xml:space="preserve"> Все </w:t>
      </w:r>
      <w:r w:rsidR="00CC296E" w:rsidRPr="00CC296E">
        <w:rPr>
          <w:rFonts w:ascii="Times New Roman" w:hAnsi="Times New Roman" w:cs="Times New Roman"/>
          <w:sz w:val="28"/>
          <w:szCs w:val="28"/>
        </w:rPr>
        <w:t>перечисленные</w:t>
      </w:r>
      <w:r w:rsidR="00DE0625" w:rsidRPr="00CC296E">
        <w:rPr>
          <w:rFonts w:ascii="Times New Roman" w:hAnsi="Times New Roman" w:cs="Times New Roman"/>
          <w:sz w:val="28"/>
          <w:szCs w:val="28"/>
        </w:rPr>
        <w:t xml:space="preserve"> условия выполняются </w:t>
      </w:r>
      <w:r w:rsidR="00CC296E" w:rsidRPr="00CC296E">
        <w:rPr>
          <w:rFonts w:ascii="Times New Roman" w:hAnsi="Times New Roman" w:cs="Times New Roman"/>
          <w:sz w:val="28"/>
          <w:szCs w:val="28"/>
        </w:rPr>
        <w:t>при помощи</w:t>
      </w:r>
      <w:r w:rsidR="00DE0625" w:rsidRPr="00CC296E">
        <w:rPr>
          <w:rFonts w:ascii="Times New Roman" w:hAnsi="Times New Roman" w:cs="Times New Roman"/>
          <w:sz w:val="28"/>
          <w:szCs w:val="28"/>
        </w:rPr>
        <w:t xml:space="preserve"> использования на уроках английского языка </w:t>
      </w:r>
      <w:r w:rsidR="00DE0625" w:rsidRPr="00BF7F5B">
        <w:rPr>
          <w:rFonts w:ascii="Times New Roman" w:hAnsi="Times New Roman" w:cs="Times New Roman"/>
          <w:sz w:val="28"/>
          <w:szCs w:val="28"/>
        </w:rPr>
        <w:t>различных видов коммуникативных игр. При этом изменения в учебном процессе происходят на</w:t>
      </w:r>
      <w:r w:rsidR="00D079E5">
        <w:rPr>
          <w:rFonts w:ascii="Times New Roman" w:hAnsi="Times New Roman" w:cs="Times New Roman"/>
          <w:sz w:val="28"/>
          <w:szCs w:val="28"/>
        </w:rPr>
        <w:t xml:space="preserve"> трех уровнях</w:t>
      </w:r>
      <w:r w:rsidR="00DE0625" w:rsidRPr="00BF7F5B">
        <w:rPr>
          <w:rFonts w:ascii="Times New Roman" w:hAnsi="Times New Roman" w:cs="Times New Roman"/>
          <w:sz w:val="28"/>
          <w:szCs w:val="28"/>
        </w:rPr>
        <w:t>:</w:t>
      </w:r>
    </w:p>
    <w:p w:rsidR="00CC296E" w:rsidRPr="00BF7F5B" w:rsidRDefault="00DE0625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F7F5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F7F5B">
        <w:rPr>
          <w:rFonts w:ascii="Times New Roman" w:hAnsi="Times New Roman" w:cs="Times New Roman"/>
          <w:sz w:val="28"/>
          <w:szCs w:val="28"/>
        </w:rPr>
        <w:t>организационном</w:t>
      </w:r>
      <w:proofErr w:type="gramEnd"/>
      <w:r w:rsidRPr="00BF7F5B">
        <w:rPr>
          <w:rFonts w:ascii="Times New Roman" w:hAnsi="Times New Roman" w:cs="Times New Roman"/>
          <w:sz w:val="28"/>
          <w:szCs w:val="28"/>
        </w:rPr>
        <w:t xml:space="preserve"> (</w:t>
      </w:r>
      <w:r w:rsidR="00CC296E" w:rsidRPr="00BF7F5B">
        <w:rPr>
          <w:rFonts w:ascii="Times New Roman" w:hAnsi="Times New Roman" w:cs="Times New Roman"/>
          <w:sz w:val="28"/>
          <w:szCs w:val="28"/>
        </w:rPr>
        <w:t>повышение роли</w:t>
      </w:r>
      <w:r w:rsidRPr="00BF7F5B">
        <w:rPr>
          <w:rFonts w:ascii="Times New Roman" w:hAnsi="Times New Roman" w:cs="Times New Roman"/>
          <w:sz w:val="28"/>
          <w:szCs w:val="28"/>
        </w:rPr>
        <w:t xml:space="preserve"> диалогового общения,</w:t>
      </w:r>
      <w:r w:rsidR="00CC296E" w:rsidRPr="00BF7F5B">
        <w:rPr>
          <w:rFonts w:ascii="Times New Roman" w:hAnsi="Times New Roman" w:cs="Times New Roman"/>
          <w:sz w:val="28"/>
          <w:szCs w:val="28"/>
        </w:rPr>
        <w:t xml:space="preserve"> групповых форм взаимодействия);</w:t>
      </w:r>
    </w:p>
    <w:p w:rsidR="00DE0625" w:rsidRPr="00BF7F5B" w:rsidRDefault="00DE0625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F7F5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F7F5B">
        <w:rPr>
          <w:rFonts w:ascii="Times New Roman" w:hAnsi="Times New Roman" w:cs="Times New Roman"/>
          <w:sz w:val="28"/>
          <w:szCs w:val="28"/>
        </w:rPr>
        <w:t>технологическ</w:t>
      </w:r>
      <w:r w:rsidR="00BF7F5B" w:rsidRPr="00BF7F5B">
        <w:rPr>
          <w:rFonts w:ascii="Times New Roman" w:hAnsi="Times New Roman" w:cs="Times New Roman"/>
          <w:sz w:val="28"/>
          <w:szCs w:val="28"/>
        </w:rPr>
        <w:t>ом</w:t>
      </w:r>
      <w:proofErr w:type="gramEnd"/>
      <w:r w:rsidR="00BF7F5B" w:rsidRPr="00BF7F5B">
        <w:rPr>
          <w:rFonts w:ascii="Times New Roman" w:hAnsi="Times New Roman" w:cs="Times New Roman"/>
          <w:sz w:val="28"/>
          <w:szCs w:val="28"/>
        </w:rPr>
        <w:t xml:space="preserve"> (использование информационно-</w:t>
      </w:r>
      <w:r w:rsidRPr="00BF7F5B">
        <w:rPr>
          <w:rFonts w:ascii="Times New Roman" w:hAnsi="Times New Roman" w:cs="Times New Roman"/>
          <w:sz w:val="28"/>
          <w:szCs w:val="28"/>
        </w:rPr>
        <w:t>коммуникационных технологий, сети Интернет)</w:t>
      </w:r>
      <w:r w:rsidR="00B272D7">
        <w:rPr>
          <w:rFonts w:ascii="Times New Roman" w:hAnsi="Times New Roman" w:cs="Times New Roman"/>
          <w:sz w:val="28"/>
          <w:szCs w:val="28"/>
        </w:rPr>
        <w:t>;</w:t>
      </w:r>
    </w:p>
    <w:p w:rsidR="005253C6" w:rsidRPr="00BF7F5B" w:rsidRDefault="00DE0625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F7F5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F7F5B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Pr="00BF7F5B">
        <w:rPr>
          <w:rFonts w:ascii="Times New Roman" w:hAnsi="Times New Roman" w:cs="Times New Roman"/>
          <w:sz w:val="28"/>
          <w:szCs w:val="28"/>
        </w:rPr>
        <w:t xml:space="preserve"> (ролевое поведение, непредсказуемость развития ситуаций общения) </w:t>
      </w:r>
      <w:proofErr w:type="gramStart"/>
      <w:r w:rsidRPr="00BF7F5B">
        <w:rPr>
          <w:rFonts w:ascii="Times New Roman" w:hAnsi="Times New Roman" w:cs="Times New Roman"/>
          <w:sz w:val="28"/>
          <w:szCs w:val="28"/>
        </w:rPr>
        <w:t>уровнях</w:t>
      </w:r>
      <w:proofErr w:type="gramEnd"/>
      <w:r w:rsidRPr="00BF7F5B">
        <w:rPr>
          <w:rFonts w:ascii="Times New Roman" w:hAnsi="Times New Roman" w:cs="Times New Roman"/>
          <w:sz w:val="28"/>
          <w:szCs w:val="28"/>
        </w:rPr>
        <w:t>.</w:t>
      </w:r>
    </w:p>
    <w:p w:rsidR="00DE0625" w:rsidRPr="00B272D7" w:rsidRDefault="00DE0625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72D7">
        <w:rPr>
          <w:rFonts w:ascii="Times New Roman" w:hAnsi="Times New Roman" w:cs="Times New Roman"/>
          <w:sz w:val="28"/>
          <w:szCs w:val="28"/>
        </w:rPr>
        <w:t xml:space="preserve">Применение коммуникативных игр позволяет </w:t>
      </w:r>
      <w:r w:rsidR="00B272D7" w:rsidRPr="00B272D7">
        <w:rPr>
          <w:rFonts w:ascii="Times New Roman" w:hAnsi="Times New Roman" w:cs="Times New Roman"/>
          <w:sz w:val="28"/>
          <w:szCs w:val="28"/>
        </w:rPr>
        <w:t>эффективно</w:t>
      </w:r>
      <w:r w:rsidRPr="00B272D7">
        <w:rPr>
          <w:rFonts w:ascii="Times New Roman" w:hAnsi="Times New Roman" w:cs="Times New Roman"/>
          <w:sz w:val="28"/>
          <w:szCs w:val="28"/>
        </w:rPr>
        <w:t xml:space="preserve"> </w:t>
      </w:r>
      <w:r w:rsidR="00B272D7" w:rsidRPr="00B272D7">
        <w:rPr>
          <w:rFonts w:ascii="Times New Roman" w:hAnsi="Times New Roman" w:cs="Times New Roman"/>
          <w:sz w:val="28"/>
          <w:szCs w:val="28"/>
        </w:rPr>
        <w:t>применять</w:t>
      </w:r>
      <w:r w:rsidRPr="00B272D7">
        <w:rPr>
          <w:rFonts w:ascii="Times New Roman" w:hAnsi="Times New Roman" w:cs="Times New Roman"/>
          <w:sz w:val="28"/>
          <w:szCs w:val="28"/>
        </w:rPr>
        <w:t xml:space="preserve"> полученные знания на практике, способствует развитию познавательных </w:t>
      </w:r>
      <w:r w:rsidR="00B272D7" w:rsidRPr="00B272D7">
        <w:rPr>
          <w:rFonts w:ascii="Times New Roman" w:hAnsi="Times New Roman" w:cs="Times New Roman"/>
          <w:sz w:val="28"/>
          <w:szCs w:val="28"/>
        </w:rPr>
        <w:t>процессов</w:t>
      </w:r>
      <w:r w:rsidRPr="00B272D7">
        <w:rPr>
          <w:rFonts w:ascii="Times New Roman" w:hAnsi="Times New Roman" w:cs="Times New Roman"/>
          <w:sz w:val="28"/>
          <w:szCs w:val="28"/>
        </w:rPr>
        <w:t xml:space="preserve"> и творческого потенциала обучающихся.</w:t>
      </w:r>
    </w:p>
    <w:p w:rsidR="00DE0625" w:rsidRPr="00B272D7" w:rsidRDefault="00B272D7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72D7">
        <w:rPr>
          <w:rFonts w:ascii="Times New Roman" w:hAnsi="Times New Roman" w:cs="Times New Roman"/>
          <w:sz w:val="28"/>
          <w:szCs w:val="28"/>
        </w:rPr>
        <w:lastRenderedPageBreak/>
        <w:t>Положительные стороны применения коммуникативных игр на уроках иностранного языка:</w:t>
      </w:r>
    </w:p>
    <w:p w:rsidR="00DE0625" w:rsidRPr="00B272D7" w:rsidRDefault="00D079E5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 w:rsidR="00B272D7" w:rsidRPr="00B272D7">
        <w:rPr>
          <w:rFonts w:ascii="Times New Roman" w:hAnsi="Times New Roman" w:cs="Times New Roman"/>
          <w:sz w:val="28"/>
          <w:szCs w:val="28"/>
        </w:rPr>
        <w:t>очетание</w:t>
      </w:r>
      <w:r w:rsidR="00DE0625" w:rsidRPr="00B272D7">
        <w:rPr>
          <w:rFonts w:ascii="Times New Roman" w:hAnsi="Times New Roman" w:cs="Times New Roman"/>
          <w:sz w:val="28"/>
          <w:szCs w:val="28"/>
        </w:rPr>
        <w:t xml:space="preserve"> игровой деятельности с современными информа</w:t>
      </w:r>
      <w:r>
        <w:rPr>
          <w:rFonts w:ascii="Times New Roman" w:hAnsi="Times New Roman" w:cs="Times New Roman"/>
          <w:sz w:val="28"/>
          <w:szCs w:val="28"/>
        </w:rPr>
        <w:t>ционно-</w:t>
      </w:r>
      <w:r w:rsidR="00DE0625" w:rsidRPr="00B272D7">
        <w:rPr>
          <w:rFonts w:ascii="Times New Roman" w:hAnsi="Times New Roman" w:cs="Times New Roman"/>
          <w:sz w:val="28"/>
          <w:szCs w:val="28"/>
        </w:rPr>
        <w:t>коммуникационными технологиями</w:t>
      </w:r>
      <w:r w:rsidR="00B272D7" w:rsidRPr="00B272D7">
        <w:rPr>
          <w:rFonts w:ascii="Times New Roman" w:hAnsi="Times New Roman" w:cs="Times New Roman"/>
          <w:sz w:val="28"/>
          <w:szCs w:val="28"/>
        </w:rPr>
        <w:t xml:space="preserve">, что способствует адаптации </w:t>
      </w:r>
      <w:proofErr w:type="gramStart"/>
      <w:r w:rsidR="00B272D7" w:rsidRPr="00B272D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272D7" w:rsidRPr="00B272D7">
        <w:rPr>
          <w:rFonts w:ascii="Times New Roman" w:hAnsi="Times New Roman" w:cs="Times New Roman"/>
          <w:sz w:val="28"/>
          <w:szCs w:val="28"/>
        </w:rPr>
        <w:t xml:space="preserve"> к реалиям современного общества</w:t>
      </w:r>
      <w:r w:rsidR="00DE0625" w:rsidRPr="00B272D7">
        <w:rPr>
          <w:rFonts w:ascii="Times New Roman" w:hAnsi="Times New Roman" w:cs="Times New Roman"/>
          <w:sz w:val="28"/>
          <w:szCs w:val="28"/>
        </w:rPr>
        <w:t>;</w:t>
      </w:r>
    </w:p>
    <w:p w:rsidR="00DE0625" w:rsidRPr="00B272D7" w:rsidRDefault="00D079E5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</w:t>
      </w:r>
      <w:r w:rsidR="00B272D7" w:rsidRPr="00B272D7">
        <w:rPr>
          <w:rFonts w:ascii="Times New Roman" w:hAnsi="Times New Roman" w:cs="Times New Roman"/>
          <w:sz w:val="28"/>
          <w:szCs w:val="28"/>
        </w:rPr>
        <w:t>асширение</w:t>
      </w:r>
      <w:r w:rsidR="00DE0625" w:rsidRPr="00B272D7">
        <w:rPr>
          <w:rFonts w:ascii="Times New Roman" w:hAnsi="Times New Roman" w:cs="Times New Roman"/>
          <w:sz w:val="28"/>
          <w:szCs w:val="28"/>
        </w:rPr>
        <w:t xml:space="preserve"> </w:t>
      </w:r>
      <w:r w:rsidR="00B272D7" w:rsidRPr="00B272D7">
        <w:rPr>
          <w:rFonts w:ascii="Times New Roman" w:hAnsi="Times New Roman" w:cs="Times New Roman"/>
          <w:sz w:val="28"/>
          <w:szCs w:val="28"/>
        </w:rPr>
        <w:t>лингво</w:t>
      </w:r>
      <w:r w:rsidR="00DE0625" w:rsidRPr="00B272D7">
        <w:rPr>
          <w:rFonts w:ascii="Times New Roman" w:hAnsi="Times New Roman" w:cs="Times New Roman"/>
          <w:sz w:val="28"/>
          <w:szCs w:val="28"/>
        </w:rPr>
        <w:t xml:space="preserve">страноведческих представлений </w:t>
      </w:r>
      <w:r w:rsidR="00B272D7" w:rsidRPr="00B272D7">
        <w:rPr>
          <w:rFonts w:ascii="Times New Roman" w:hAnsi="Times New Roman" w:cs="Times New Roman"/>
          <w:sz w:val="28"/>
          <w:szCs w:val="28"/>
        </w:rPr>
        <w:t>обучающихся</w:t>
      </w:r>
      <w:r w:rsidR="00DE0625" w:rsidRPr="00B272D7">
        <w:rPr>
          <w:rFonts w:ascii="Times New Roman" w:hAnsi="Times New Roman" w:cs="Times New Roman"/>
          <w:sz w:val="28"/>
          <w:szCs w:val="28"/>
        </w:rPr>
        <w:t xml:space="preserve"> в сочетании с расширением опыта их общения в различных нестандартных игровых ситуациях</w:t>
      </w:r>
      <w:r w:rsidR="00B272D7" w:rsidRPr="00B272D7">
        <w:rPr>
          <w:rFonts w:ascii="Times New Roman" w:hAnsi="Times New Roman" w:cs="Times New Roman"/>
          <w:sz w:val="28"/>
          <w:szCs w:val="28"/>
        </w:rPr>
        <w:t>;</w:t>
      </w:r>
    </w:p>
    <w:p w:rsidR="00DE0625" w:rsidRDefault="00D079E5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="00B272D7" w:rsidRPr="00B272D7">
        <w:rPr>
          <w:rFonts w:ascii="Times New Roman" w:hAnsi="Times New Roman" w:cs="Times New Roman"/>
          <w:sz w:val="28"/>
          <w:szCs w:val="28"/>
        </w:rPr>
        <w:t>опытка создания модели</w:t>
      </w:r>
      <w:r w:rsidR="00DE0625" w:rsidRPr="00B272D7">
        <w:rPr>
          <w:rFonts w:ascii="Times New Roman" w:hAnsi="Times New Roman" w:cs="Times New Roman"/>
          <w:sz w:val="28"/>
          <w:szCs w:val="28"/>
        </w:rPr>
        <w:t xml:space="preserve"> организации коммуникативно-игровой деятельности </w:t>
      </w:r>
      <w:r w:rsidR="00B272D7" w:rsidRPr="00B272D7">
        <w:rPr>
          <w:rFonts w:ascii="Times New Roman" w:hAnsi="Times New Roman" w:cs="Times New Roman"/>
          <w:sz w:val="28"/>
          <w:szCs w:val="28"/>
        </w:rPr>
        <w:t>обучающихся</w:t>
      </w:r>
      <w:r w:rsidR="00DE0625" w:rsidRPr="00B272D7">
        <w:rPr>
          <w:rFonts w:ascii="Times New Roman" w:hAnsi="Times New Roman" w:cs="Times New Roman"/>
          <w:sz w:val="28"/>
          <w:szCs w:val="28"/>
        </w:rPr>
        <w:t xml:space="preserve"> разных уровней с целью глубокого освоения ими как языка, так и </w:t>
      </w:r>
      <w:proofErr w:type="spellStart"/>
      <w:r w:rsidR="00DE0625" w:rsidRPr="00B272D7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="00DE0625" w:rsidRPr="00B272D7">
        <w:rPr>
          <w:rFonts w:ascii="Times New Roman" w:hAnsi="Times New Roman" w:cs="Times New Roman"/>
          <w:sz w:val="28"/>
          <w:szCs w:val="28"/>
        </w:rPr>
        <w:t xml:space="preserve"> особенностей страны изучаемого языка.</w:t>
      </w:r>
    </w:p>
    <w:p w:rsidR="00654228" w:rsidRPr="00654228" w:rsidRDefault="00654228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654228">
        <w:rPr>
          <w:rFonts w:ascii="Times New Roman" w:hAnsi="Times New Roman" w:cs="Times New Roman"/>
          <w:sz w:val="28"/>
          <w:szCs w:val="28"/>
        </w:rPr>
        <w:t>ормировать общие и профессиональные компетенции у студентов не только сложно, но и очень ответственно, так как здесь задействованы глубинные психические познавательные процессы, социальные установки и личностные образования, такие, как волевая регуляция, самоорганизация, ответственность и многие дру</w:t>
      </w:r>
      <w:r w:rsidR="00D079E5">
        <w:rPr>
          <w:rFonts w:ascii="Times New Roman" w:hAnsi="Times New Roman" w:cs="Times New Roman"/>
          <w:sz w:val="28"/>
          <w:szCs w:val="28"/>
        </w:rPr>
        <w:t>гие</w:t>
      </w:r>
      <w:r>
        <w:rPr>
          <w:rFonts w:ascii="Times New Roman" w:hAnsi="Times New Roman" w:cs="Times New Roman"/>
          <w:sz w:val="28"/>
          <w:szCs w:val="28"/>
        </w:rPr>
        <w:t>[</w:t>
      </w:r>
      <w:r w:rsidRPr="00654228">
        <w:rPr>
          <w:rFonts w:ascii="Times New Roman" w:hAnsi="Times New Roman" w:cs="Times New Roman"/>
          <w:sz w:val="28"/>
          <w:szCs w:val="28"/>
        </w:rPr>
        <w:t xml:space="preserve">3, с. </w:t>
      </w:r>
      <w:r>
        <w:rPr>
          <w:rFonts w:ascii="Times New Roman" w:hAnsi="Times New Roman" w:cs="Times New Roman"/>
          <w:sz w:val="28"/>
          <w:szCs w:val="28"/>
        </w:rPr>
        <w:t>131</w:t>
      </w:r>
      <w:r w:rsidRPr="00654228">
        <w:rPr>
          <w:rFonts w:ascii="Times New Roman" w:hAnsi="Times New Roman" w:cs="Times New Roman"/>
          <w:sz w:val="28"/>
          <w:szCs w:val="28"/>
        </w:rPr>
        <w:t>]</w:t>
      </w:r>
      <w:r w:rsidR="00D079E5">
        <w:rPr>
          <w:rFonts w:ascii="Times New Roman" w:hAnsi="Times New Roman" w:cs="Times New Roman"/>
          <w:sz w:val="28"/>
          <w:szCs w:val="28"/>
        </w:rPr>
        <w:t>.</w:t>
      </w:r>
    </w:p>
    <w:p w:rsidR="00DE0625" w:rsidRDefault="00DE0625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1A54">
        <w:rPr>
          <w:rFonts w:ascii="Times New Roman" w:hAnsi="Times New Roman" w:cs="Times New Roman"/>
          <w:sz w:val="28"/>
          <w:szCs w:val="28"/>
        </w:rPr>
        <w:t xml:space="preserve">Современное обучение иностранным языкам ориентировано на формирование у студентов черт поликультурной языковой личности, делающих его способным равноправно и автономно участвовать в межкультурном общении. Языковая личность представляет собой набор языковых способностей, умений, готовностей к осуществлению речевых поступков разной степени сложности. </w:t>
      </w:r>
      <w:r w:rsidR="009D1A54" w:rsidRPr="009D1A54">
        <w:rPr>
          <w:rFonts w:ascii="Times New Roman" w:hAnsi="Times New Roman" w:cs="Times New Roman"/>
          <w:sz w:val="28"/>
          <w:szCs w:val="28"/>
        </w:rPr>
        <w:t>Таким образом,</w:t>
      </w:r>
      <w:r w:rsidRPr="009D1A54">
        <w:rPr>
          <w:rFonts w:ascii="Times New Roman" w:hAnsi="Times New Roman" w:cs="Times New Roman"/>
          <w:sz w:val="28"/>
          <w:szCs w:val="28"/>
        </w:rPr>
        <w:t xml:space="preserve"> обучение иностранным языкам должно создавать условия, обеспечивающие </w:t>
      </w:r>
      <w:proofErr w:type="gramStart"/>
      <w:r w:rsidR="009D1A54" w:rsidRPr="009D1A54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9D1A54">
        <w:rPr>
          <w:rFonts w:ascii="Times New Roman" w:hAnsi="Times New Roman" w:cs="Times New Roman"/>
          <w:sz w:val="28"/>
          <w:szCs w:val="28"/>
        </w:rPr>
        <w:t xml:space="preserve"> возможность: а) свободно проявлять все мыслительные операции и действия; б) «действовать от собственного лица»; в) преодолевать так называемые языковые барьеры.</w:t>
      </w:r>
    </w:p>
    <w:p w:rsidR="009D1A54" w:rsidRDefault="009D1A54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 можно сказать, что изменение современной парадигмы образования, ведет не только к изменениям в образовательной системе, но и к изменениям в методах и подходах преподавания иностранного языка, к изменениям взглядов преподавателя на построение и ведение урока.</w:t>
      </w:r>
    </w:p>
    <w:p w:rsidR="00722977" w:rsidRDefault="00722977" w:rsidP="00DE06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4C57" w:rsidRDefault="002C4C57" w:rsidP="002C4C57">
      <w:pPr>
        <w:pStyle w:val="a5"/>
        <w:spacing w:after="0" w:line="36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831489" w:rsidRDefault="00831489" w:rsidP="002C4C57">
      <w:pPr>
        <w:pStyle w:val="a5"/>
        <w:spacing w:after="0" w:line="360" w:lineRule="auto"/>
        <w:ind w:left="14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831489" w:rsidRPr="00C556DF" w:rsidRDefault="00B172D5" w:rsidP="00831489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Рассказова Ж.</w:t>
      </w:r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В. К вопросу о соотношении понятий «компетенция» и «компе</w:t>
      </w:r>
      <w:r w:rsidR="00831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тентность» // Молодой ученый. </w:t>
      </w:r>
      <w:r w:rsidR="00D079E5">
        <w:rPr>
          <w:rFonts w:ascii="Times New Roman" w:hAnsi="Times New Roman" w:cs="Times New Roman"/>
          <w:sz w:val="28"/>
          <w:szCs w:val="28"/>
          <w:shd w:val="clear" w:color="auto" w:fill="FFFFFF"/>
        </w:rPr>
        <w:t>– 2014. –– №7. – С</w:t>
      </w:r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. 536-538.</w:t>
      </w:r>
    </w:p>
    <w:p w:rsidR="00831489" w:rsidRPr="000E6715" w:rsidRDefault="00D079E5" w:rsidP="00831489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Хуторской </w:t>
      </w:r>
      <w:r w:rsidR="00B172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А. В. </w:t>
      </w:r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Определение </w:t>
      </w:r>
      <w:proofErr w:type="spellStart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общепредметного</w:t>
      </w:r>
      <w:proofErr w:type="spellEnd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содержания и ключевых компетенций как характеристика нового подхода к конструированию образовательных стандартов // Политика в обр</w:t>
      </w:r>
      <w:r w:rsidR="00B172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азовании [Электронный </w:t>
      </w:r>
      <w:r w:rsidR="00831489">
        <w:rPr>
          <w:rFonts w:ascii="Times New Roman" w:hAnsi="Times New Roman" w:cs="Times New Roman"/>
          <w:sz w:val="28"/>
          <w:szCs w:val="28"/>
          <w:shd w:val="clear" w:color="auto" w:fill="FFFFFF"/>
        </w:rPr>
        <w:t>ресурс]. –</w:t>
      </w:r>
      <w:r w:rsidR="00B172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Режим доступа: //</w:t>
      </w:r>
      <w:proofErr w:type="spellStart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proofErr w:type="spellEnd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://</w:t>
      </w:r>
      <w:proofErr w:type="spellStart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www.eidos.techno.ru</w:t>
      </w:r>
      <w:proofErr w:type="spellEnd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proofErr w:type="spellStart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news</w:t>
      </w:r>
      <w:proofErr w:type="spellEnd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proofErr w:type="spellStart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compet</w:t>
      </w:r>
      <w:proofErr w:type="spellEnd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proofErr w:type="spellStart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htm</w:t>
      </w:r>
      <w:r w:rsidR="00831489">
        <w:rPr>
          <w:rFonts w:ascii="Times New Roman" w:hAnsi="Times New Roman" w:cs="Times New Roman"/>
          <w:sz w:val="28"/>
          <w:szCs w:val="28"/>
          <w:shd w:val="clear" w:color="auto" w:fill="FFFFFF"/>
        </w:rPr>
        <w:t>l</w:t>
      </w:r>
      <w:proofErr w:type="spellEnd"/>
      <w:r w:rsidR="00831489" w:rsidRPr="00C556D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31489" w:rsidRDefault="00831489" w:rsidP="00831489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7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Сидорова Ю.В. Формирование общих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профессиональных компетенций студентов в учреждении среднего профессионального образования // Профессиональное образован</w:t>
      </w:r>
      <w:r w:rsidR="00D079E5">
        <w:rPr>
          <w:rFonts w:ascii="Times New Roman" w:hAnsi="Times New Roman" w:cs="Times New Roman"/>
          <w:sz w:val="28"/>
          <w:szCs w:val="28"/>
          <w:shd w:val="clear" w:color="auto" w:fill="FFFFFF"/>
        </w:rPr>
        <w:t>ие в России.</w:t>
      </w:r>
      <w:r w:rsidR="00D079E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="00D079E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 – 2012. – №6. –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131</w:t>
      </w:r>
      <w:r w:rsidR="00D07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132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31489" w:rsidRPr="00831489" w:rsidRDefault="00831489" w:rsidP="00831489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1489">
        <w:rPr>
          <w:rFonts w:ascii="Times New Roman" w:hAnsi="Times New Roman" w:cs="Times New Roman"/>
          <w:sz w:val="28"/>
          <w:szCs w:val="28"/>
          <w:shd w:val="clear" w:color="auto" w:fill="FFFFFF"/>
        </w:rPr>
        <w:t>Таюрская</w:t>
      </w:r>
      <w:proofErr w:type="spellEnd"/>
      <w:r w:rsidRPr="00831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Н.П. Иноязычная коммуникативная компетенция: зарубежный и российский опыт // Гуманитарный вектор. Серия: Педагогика, п</w:t>
      </w:r>
      <w:r w:rsidR="00D079E5">
        <w:rPr>
          <w:rFonts w:ascii="Times New Roman" w:hAnsi="Times New Roman" w:cs="Times New Roman"/>
          <w:sz w:val="28"/>
          <w:szCs w:val="28"/>
          <w:shd w:val="clear" w:color="auto" w:fill="FFFFFF"/>
        </w:rPr>
        <w:t>сихология. – 2015. – №1(41). – С</w:t>
      </w:r>
      <w:r w:rsidRPr="00831489">
        <w:rPr>
          <w:rFonts w:ascii="Times New Roman" w:hAnsi="Times New Roman" w:cs="Times New Roman"/>
          <w:sz w:val="28"/>
          <w:szCs w:val="28"/>
          <w:shd w:val="clear" w:color="auto" w:fill="FFFFFF"/>
        </w:rPr>
        <w:t>.84</w:t>
      </w:r>
      <w:r w:rsidR="00D07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85</w:t>
      </w:r>
      <w:r w:rsidRPr="0083148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31489" w:rsidRPr="00722977" w:rsidRDefault="00831489" w:rsidP="00831489">
      <w:pPr>
        <w:pStyle w:val="a5"/>
        <w:spacing w:after="0" w:line="360" w:lineRule="auto"/>
        <w:ind w:left="1429"/>
        <w:rPr>
          <w:rFonts w:ascii="Times New Roman" w:hAnsi="Times New Roman" w:cs="Times New Roman"/>
          <w:sz w:val="28"/>
          <w:szCs w:val="28"/>
        </w:rPr>
      </w:pPr>
    </w:p>
    <w:sectPr w:rsidR="00831489" w:rsidRPr="00722977" w:rsidSect="00525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11A09"/>
    <w:multiLevelType w:val="hybridMultilevel"/>
    <w:tmpl w:val="EE98D9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F0826"/>
    <w:rsid w:val="000E6715"/>
    <w:rsid w:val="000F6A17"/>
    <w:rsid w:val="000F76DE"/>
    <w:rsid w:val="001215DD"/>
    <w:rsid w:val="001311C5"/>
    <w:rsid w:val="00190E7F"/>
    <w:rsid w:val="001B5466"/>
    <w:rsid w:val="002C0733"/>
    <w:rsid w:val="002C4C57"/>
    <w:rsid w:val="00442916"/>
    <w:rsid w:val="00493B72"/>
    <w:rsid w:val="004A324F"/>
    <w:rsid w:val="004F0826"/>
    <w:rsid w:val="004F4EB0"/>
    <w:rsid w:val="005253C6"/>
    <w:rsid w:val="00654228"/>
    <w:rsid w:val="006D1461"/>
    <w:rsid w:val="006F4AAF"/>
    <w:rsid w:val="00706E9F"/>
    <w:rsid w:val="00711649"/>
    <w:rsid w:val="00722977"/>
    <w:rsid w:val="0078731C"/>
    <w:rsid w:val="007B43F6"/>
    <w:rsid w:val="00831489"/>
    <w:rsid w:val="00864006"/>
    <w:rsid w:val="009C4A7E"/>
    <w:rsid w:val="009D1A54"/>
    <w:rsid w:val="009F66AF"/>
    <w:rsid w:val="00AC2429"/>
    <w:rsid w:val="00B172D5"/>
    <w:rsid w:val="00B272D7"/>
    <w:rsid w:val="00BC4461"/>
    <w:rsid w:val="00BF7F5B"/>
    <w:rsid w:val="00C20103"/>
    <w:rsid w:val="00C556DF"/>
    <w:rsid w:val="00C72F1A"/>
    <w:rsid w:val="00CB17A9"/>
    <w:rsid w:val="00CC296E"/>
    <w:rsid w:val="00CF4E7C"/>
    <w:rsid w:val="00D079E5"/>
    <w:rsid w:val="00DE0625"/>
    <w:rsid w:val="00EB5DE0"/>
    <w:rsid w:val="00F0592F"/>
    <w:rsid w:val="00FF6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26"/>
  </w:style>
  <w:style w:type="paragraph" w:styleId="1">
    <w:name w:val="heading 1"/>
    <w:basedOn w:val="a"/>
    <w:next w:val="a"/>
    <w:link w:val="10"/>
    <w:uiPriority w:val="9"/>
    <w:qFormat/>
    <w:rsid w:val="004F08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08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4F0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0826"/>
  </w:style>
  <w:style w:type="character" w:styleId="a4">
    <w:name w:val="Hyperlink"/>
    <w:basedOn w:val="a0"/>
    <w:uiPriority w:val="99"/>
    <w:unhideWhenUsed/>
    <w:rsid w:val="004F082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22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28</cp:revision>
  <cp:lastPrinted>2017-04-23T02:28:00Z</cp:lastPrinted>
  <dcterms:created xsi:type="dcterms:W3CDTF">2017-04-02T05:33:00Z</dcterms:created>
  <dcterms:modified xsi:type="dcterms:W3CDTF">2018-03-28T12:27:00Z</dcterms:modified>
</cp:coreProperties>
</file>