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2105" w:rsidRDefault="00E82105" w:rsidP="00E82105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2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МЕТОДИЧЕСКАЯ РАЗРАБОТКА МАСТЕР-КЛАССА ПО ВАЛЯНИЮ ВАЛЕНОК.</w:t>
      </w:r>
    </w:p>
    <w:p w:rsidR="00E16922" w:rsidRDefault="00E16922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Краткое пояснение: </w:t>
      </w:r>
    </w:p>
    <w:p w:rsidR="00E16922" w:rsidRDefault="00E16922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Данную разработку можно использовать педагогам дополнительного образования, учителям для внеурочной деятельности. В новогодние каникулы такое мероприятие, как нельзя, кстати. И узнать можно много интересного, и уйти домой  с сувениром, изготовленным собственными руками.</w:t>
      </w:r>
    </w:p>
    <w:p w:rsidR="004532B5" w:rsidRPr="004532B5" w:rsidRDefault="004532B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Дорогие ребята и уважаемые родители, сегодня мы с вами будем валять валенки. Но прежде, чем мы приступим к этому увлекательному занятию, давайте, побеседуем и обратимся к истории возникновения валенок. Как вы думаете, из чего изготавливают валенки? Правильно, из шерсти. А как вы думаете, когда и где возникли первые валенки? Не  знаете? Хорошо, слушайте:</w:t>
      </w:r>
    </w:p>
    <w:p w:rsidR="00E82105" w:rsidRPr="00E82105" w:rsidRDefault="00E8210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Валенки наравне с матрешкой – являются нашим национальным символом. Но прежде чем стать такими как мы их знаем, без единого шва, без рубца – они прошли путь длинною в 2400 лет. Аналогом современных валенок – считаются войлочные носки. Которые были обнаружены на Алтае, когда проводились раскопки </w:t>
      </w:r>
      <w:proofErr w:type="spellStart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Пазырлыкского</w:t>
      </w:r>
      <w:proofErr w:type="spellEnd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кургана. Их появление датируется четвертым веком до нашей эры. Первыми валять шерсть стали татары и другие степные народности. </w:t>
      </w:r>
    </w:p>
    <w:p w:rsidR="00E82105" w:rsidRPr="00E82105" w:rsidRDefault="00E8210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этого материала они шили обувь, головные уборы и одежду. И даже для жилья шили покрытия. Но все дело в том, что они именно шили. Шерстобитное дело на Древней Руси появилось после набегов золотоордынских ханов. Наши предки, научившись делать войлок, как говорят сегодня, применили гидротермальную обработку. Эта обработка и позволяет делать валенки из единого полотна – бесшовные. Это и можно считать рождением валенок. </w:t>
      </w:r>
    </w:p>
    <w:p w:rsidR="00E82105" w:rsidRPr="00E82105" w:rsidRDefault="00E8210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 современный вид они примут только в конце 19 века в Нижегородской губернии. Названий у них за это время было много. Как только их не называли – катанки, </w:t>
      </w:r>
      <w:proofErr w:type="spellStart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валенцы</w:t>
      </w:r>
      <w:proofErr w:type="spellEnd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волнушечки</w:t>
      </w:r>
      <w:proofErr w:type="spellEnd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выходки, пимы, чесанки. Использовали валенки на протяжении всей зимы. В них работали и ходили на гулянья, водили хороводы и праздновали масленицу. В старину свои валенки иметь, считалось престижно. Также они были ценным подарком. </w:t>
      </w:r>
    </w:p>
    <w:p w:rsidR="00E82105" w:rsidRPr="00E82105" w:rsidRDefault="00E8210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Девушки по валенкам даже выбирали себе женихов. Ведь только состоятельный и очень солидный человек, мог позволить себе носить пимы. Эта обувь стоила дорого. Потому что прежде чем они приобретали окончательный вид, приходилось изрядно попотеть. Это только на первый взгляд – сделать валенки просто. Дело это очень трудоемкое. Удивительно, но за десятки веков технология производства не изменилась. Как и раньше, это - удушливые пары, кипяток, и необходимость «сбивать» шерсть в единую массу. Только после окраски, сушки, обточки на абразивных кругах валенки приобретают свой окончательный вид. </w:t>
      </w:r>
    </w:p>
    <w:p w:rsidR="00E82105" w:rsidRPr="00E82105" w:rsidRDefault="00E8210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 конечно самый главный секрет – в самой шерсти. Для изготовления валенок, годится шерсть, которая сострижена с живых животных, как – будто «пропитана» целительной энергией солнца. Валенки поэтому еще и лечат. Согревая ноги, они, улучшают кровообращение, спасают от ревматизма, успокаивают своим теплом нервную систему. </w:t>
      </w:r>
    </w:p>
    <w:p w:rsidR="00E82105" w:rsidRPr="00E82105" w:rsidRDefault="00E8210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Ценил валенки и Петр 1. По его указу в 1701 году в России построили первые войлочные мануфактуры. Екатерина 2 лечила свой радикулит, нося валенки. Поскольку трение шерсти о ногу улучшает кровообращение. А во времена правления Анн</w:t>
      </w:r>
      <w:proofErr w:type="gramStart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 Иоа</w:t>
      </w:r>
      <w:proofErr w:type="gramEnd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нновны придворные дамы получали разрешение одевать валенки и к парадному платью. Огромную роль сыграли валенки и в итогах различных войн. </w:t>
      </w:r>
    </w:p>
    <w:p w:rsidR="00E82105" w:rsidRPr="00E82105" w:rsidRDefault="00E8210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Французов и немцев удалось победить благодаря наличию этой уникальной обуви. Для нужд военной разведки во время Великой Отечественной войны, были созданы специальные валенки. Они были белого цвета – маскировочные. Такие пимы не только спасают от обморожения, в </w:t>
      </w:r>
      <w:proofErr w:type="spellStart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рукопашно</w:t>
      </w:r>
      <w:proofErr w:type="spellEnd"/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штыковом бою они оберегают от ударов по ногам режущим оружием, топором (амортизация войлока!) </w:t>
      </w:r>
    </w:p>
    <w:p w:rsidR="00E82105" w:rsidRPr="00E82105" w:rsidRDefault="00E8210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России существует два музея валенок. Первый из них в Ярославской области – в городе Мышкине, который является одним из 12 самых странных музеев мира. Второй в Москве. В нем более 200 экспонатов. Большая часть экспонатов – исторические, которые когда-то носили люди создававшие историю российских побед. </w:t>
      </w:r>
    </w:p>
    <w:p w:rsidR="00E82105" w:rsidRPr="00E82105" w:rsidRDefault="00E82105" w:rsidP="00E1692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21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Иностранцы тоже «прикипели» к валенкам. Финские лесорубы и фермеры не мыслят свою жизнь и работу без них. А недавно австрийские бизнесмены заключили соглашение на поставку крупной партии валенок. Несколько лет назад в Ленинградской области проводился первый модный показ валенок. Манекенщицы выходили на подиум в моделях, расшитых стразами, отделанных мехом и вышивкой. Это было незабываемое действие. Валенки и спустя 2400 лет, также актуальны и востребованы!</w:t>
      </w:r>
    </w:p>
    <w:p w:rsidR="00E82105" w:rsidRPr="00E82105" w:rsidRDefault="004532B5" w:rsidP="00E1692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теперь я предлагаю посмотреть 2 корот</w:t>
      </w:r>
      <w:r w:rsidR="00ED5D65">
        <w:rPr>
          <w:rFonts w:ascii="Times New Roman" w:hAnsi="Times New Roman" w:cs="Times New Roman"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>метражных документальных фильма об истории и способе изготовления валенок.</w:t>
      </w:r>
    </w:p>
    <w:p w:rsidR="00E82105" w:rsidRPr="00E82105" w:rsidRDefault="00E82105">
      <w:pPr>
        <w:rPr>
          <w:rFonts w:ascii="Times New Roman" w:hAnsi="Times New Roman" w:cs="Times New Roman"/>
        </w:rPr>
      </w:pPr>
    </w:p>
    <w:p w:rsidR="00774211" w:rsidRPr="00E82105" w:rsidRDefault="00AE1F0C">
      <w:pPr>
        <w:rPr>
          <w:rFonts w:ascii="Times New Roman" w:hAnsi="Times New Roman" w:cs="Times New Roman"/>
        </w:rPr>
      </w:pPr>
      <w:hyperlink r:id="rId7" w:history="1">
        <w:r w:rsidR="0017759F" w:rsidRPr="00E82105">
          <w:rPr>
            <w:rStyle w:val="a3"/>
            <w:rFonts w:ascii="Times New Roman" w:hAnsi="Times New Roman" w:cs="Times New Roman"/>
          </w:rPr>
          <w:t>https://www.youtube.com/watch?v=Aj-v6nid9N8</w:t>
        </w:r>
      </w:hyperlink>
    </w:p>
    <w:p w:rsidR="0017759F" w:rsidRDefault="00AE1F0C">
      <w:pPr>
        <w:rPr>
          <w:rFonts w:ascii="Times New Roman" w:hAnsi="Times New Roman" w:cs="Times New Roman"/>
        </w:rPr>
      </w:pPr>
      <w:hyperlink r:id="rId8" w:history="1">
        <w:r w:rsidR="00E82105" w:rsidRPr="00E82105">
          <w:rPr>
            <w:rStyle w:val="a3"/>
            <w:rFonts w:ascii="Times New Roman" w:hAnsi="Times New Roman" w:cs="Times New Roman"/>
          </w:rPr>
          <w:t>https://www.youtube.com/watch?v=9kqWfKpiBgo</w:t>
        </w:r>
      </w:hyperlink>
    </w:p>
    <w:p w:rsidR="004532B5" w:rsidRPr="00E16922" w:rsidRDefault="004532B5" w:rsidP="00E1692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16922">
        <w:rPr>
          <w:rFonts w:ascii="Times New Roman" w:hAnsi="Times New Roman" w:cs="Times New Roman"/>
          <w:sz w:val="28"/>
          <w:szCs w:val="28"/>
        </w:rPr>
        <w:t xml:space="preserve">Интересно? Мы с вами не будем заниматься столь сложной работой, а изготовим </w:t>
      </w:r>
      <w:proofErr w:type="gramStart"/>
      <w:r w:rsidRPr="00E16922">
        <w:rPr>
          <w:rFonts w:ascii="Times New Roman" w:hAnsi="Times New Roman" w:cs="Times New Roman"/>
          <w:sz w:val="28"/>
          <w:szCs w:val="28"/>
        </w:rPr>
        <w:t>всего-лишь</w:t>
      </w:r>
      <w:proofErr w:type="gramEnd"/>
      <w:r w:rsidRPr="00E16922">
        <w:rPr>
          <w:rFonts w:ascii="Times New Roman" w:hAnsi="Times New Roman" w:cs="Times New Roman"/>
          <w:sz w:val="28"/>
          <w:szCs w:val="28"/>
        </w:rPr>
        <w:t xml:space="preserve"> сувенирные валеночки на нашу новогоднюю елку.</w:t>
      </w:r>
      <w:r w:rsidR="00A141CD" w:rsidRPr="00E16922">
        <w:rPr>
          <w:rFonts w:ascii="Times New Roman" w:hAnsi="Times New Roman" w:cs="Times New Roman"/>
          <w:sz w:val="28"/>
          <w:szCs w:val="28"/>
        </w:rPr>
        <w:t xml:space="preserve"> Я приготовила для каждого из вас </w:t>
      </w:r>
      <w:proofErr w:type="spellStart"/>
      <w:r w:rsidR="00A141CD" w:rsidRPr="00E16922">
        <w:rPr>
          <w:rFonts w:ascii="Times New Roman" w:hAnsi="Times New Roman" w:cs="Times New Roman"/>
          <w:sz w:val="28"/>
          <w:szCs w:val="28"/>
        </w:rPr>
        <w:t>шаблончики</w:t>
      </w:r>
      <w:proofErr w:type="spellEnd"/>
      <w:r w:rsidR="00A141CD" w:rsidRPr="00E16922">
        <w:rPr>
          <w:rFonts w:ascii="Times New Roman" w:hAnsi="Times New Roman" w:cs="Times New Roman"/>
          <w:sz w:val="28"/>
          <w:szCs w:val="28"/>
        </w:rPr>
        <w:t>, цветную шерсть на любой вкус. Еще вам понадобиться пупырчатая пленка, горячая вода</w:t>
      </w:r>
      <w:r w:rsidR="00263E2F" w:rsidRPr="00E16922">
        <w:rPr>
          <w:rFonts w:ascii="Times New Roman" w:hAnsi="Times New Roman" w:cs="Times New Roman"/>
          <w:sz w:val="28"/>
          <w:szCs w:val="28"/>
        </w:rPr>
        <w:t xml:space="preserve">, кусочки хозяйственного мыла и ваше терпение. Итак, приступим. 1- </w:t>
      </w:r>
      <w:proofErr w:type="spellStart"/>
      <w:r w:rsidR="00263E2F" w:rsidRPr="00E16922">
        <w:rPr>
          <w:rFonts w:ascii="Times New Roman" w:hAnsi="Times New Roman" w:cs="Times New Roman"/>
          <w:sz w:val="28"/>
          <w:szCs w:val="28"/>
        </w:rPr>
        <w:t>ый</w:t>
      </w:r>
      <w:proofErr w:type="spellEnd"/>
      <w:r w:rsidR="00263E2F" w:rsidRPr="00E16922">
        <w:rPr>
          <w:rFonts w:ascii="Times New Roman" w:hAnsi="Times New Roman" w:cs="Times New Roman"/>
          <w:sz w:val="28"/>
          <w:szCs w:val="28"/>
        </w:rPr>
        <w:t xml:space="preserve"> этап:</w:t>
      </w:r>
    </w:p>
    <w:p w:rsidR="00263E2F" w:rsidRPr="00E82105" w:rsidRDefault="00263E2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2611200" cy="1958400"/>
            <wp:effectExtent l="0" t="0" r="0" b="3810"/>
            <wp:docPr id="1" name="Рисунок 1" descr="G:\Анжела\мастерклассваляем валенки\DSCF1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нжела\мастерклассваляем валенки\DSCF187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350" cy="1963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217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620800" cy="1965600"/>
            <wp:effectExtent l="0" t="0" r="8255" b="0"/>
            <wp:docPr id="2" name="Рисунок 2" descr="G:\Анжела\мастерклассваляем валенки\DSCF1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Анжела\мастерклассваляем валенки\DSCF18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929" cy="1964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2105" w:rsidRPr="00E16922" w:rsidRDefault="007D287F" w:rsidP="00BF245C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E16922">
        <w:rPr>
          <w:rFonts w:ascii="Times New Roman" w:hAnsi="Times New Roman" w:cs="Times New Roman"/>
          <w:sz w:val="28"/>
          <w:szCs w:val="28"/>
        </w:rPr>
        <w:t xml:space="preserve">Вытягиваем тонкие пряди шерсти и закрываем ими </w:t>
      </w:r>
      <w:proofErr w:type="spellStart"/>
      <w:r w:rsidRPr="00E16922">
        <w:rPr>
          <w:rFonts w:ascii="Times New Roman" w:hAnsi="Times New Roman" w:cs="Times New Roman"/>
          <w:sz w:val="28"/>
          <w:szCs w:val="28"/>
        </w:rPr>
        <w:t>шаблончик</w:t>
      </w:r>
      <w:proofErr w:type="spellEnd"/>
      <w:r w:rsidRPr="00E16922">
        <w:rPr>
          <w:rFonts w:ascii="Times New Roman" w:hAnsi="Times New Roman" w:cs="Times New Roman"/>
          <w:sz w:val="28"/>
          <w:szCs w:val="28"/>
        </w:rPr>
        <w:t xml:space="preserve"> по вертикали, горизонтали и т.д., чередуя.</w:t>
      </w:r>
    </w:p>
    <w:p w:rsidR="006E5CB9" w:rsidRDefault="006E5CB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64800" cy="2073600"/>
            <wp:effectExtent l="0" t="0" r="0" b="3175"/>
            <wp:docPr id="3" name="Рисунок 3" descr="G:\Анжела\мастерклассваляем валенки\DSCF1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Анжела\мастерклассваляем валенки\DSCF188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881" cy="2072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93600" cy="2095201"/>
            <wp:effectExtent l="0" t="0" r="6985" b="635"/>
            <wp:docPr id="4" name="Рисунок 4" descr="G:\Анжела\мастерклассваляем валенки\DSCF1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Анжела\мастерклассваляем валенки\DSCF188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671" cy="2094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99B" w:rsidRDefault="00FF199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26401" cy="2095200"/>
            <wp:effectExtent l="0" t="0" r="0" b="635"/>
            <wp:docPr id="5" name="Рисунок 5" descr="G:\Анжела\мастерклассваляем валенки\DSCF1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Анжела\мастерклассваляем валенки\DSCF188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94" cy="209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93600" cy="2095200"/>
            <wp:effectExtent l="0" t="0" r="6985" b="635"/>
            <wp:docPr id="6" name="Рисунок 6" descr="G:\Анжела\мастерклассваляем валенки\DSCF1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Анжела\мастерклассваляем валенки\DSCF188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672" cy="2094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C03" w:rsidRDefault="00A70C0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476800" cy="1857600"/>
            <wp:effectExtent l="0" t="0" r="0" b="9525"/>
            <wp:docPr id="14" name="Рисунок 14" descr="G:\Анжела\мастерклассваляем валенки\DSCF1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Анжела\мастерклассваляем валенки\DSCF189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422" cy="1862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486401" cy="1864800"/>
            <wp:effectExtent l="0" t="0" r="0" b="2540"/>
            <wp:docPr id="13" name="Рисунок 13" descr="G:\Анжела\мастерклассваляем валенки\DSCF1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Анжела\мастерклассваляем валенки\DSCF189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401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45C" w:rsidRDefault="00940B29" w:rsidP="00BF245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245C">
        <w:rPr>
          <w:rFonts w:ascii="Times New Roman" w:hAnsi="Times New Roman" w:cs="Times New Roman"/>
          <w:sz w:val="28"/>
          <w:szCs w:val="28"/>
        </w:rPr>
        <w:lastRenderedPageBreak/>
        <w:t>Слои могут быть разных цветов. После того, как мы выстелили достаточно шерсти на шаблон (его не должно быть видно, просветов не должно быть), мы</w:t>
      </w:r>
      <w:r w:rsidR="00BF245C">
        <w:rPr>
          <w:rFonts w:ascii="Times New Roman" w:hAnsi="Times New Roman" w:cs="Times New Roman"/>
          <w:sz w:val="28"/>
          <w:szCs w:val="28"/>
        </w:rPr>
        <w:t xml:space="preserve"> приступаем ко 2-ому этапу работы:</w:t>
      </w:r>
    </w:p>
    <w:p w:rsidR="00A70C03" w:rsidRPr="00BF245C" w:rsidRDefault="00BF245C" w:rsidP="00BF245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="00940B29" w:rsidRPr="00BF245C">
        <w:rPr>
          <w:rFonts w:ascii="Times New Roman" w:hAnsi="Times New Roman" w:cs="Times New Roman"/>
          <w:sz w:val="28"/>
          <w:szCs w:val="28"/>
        </w:rPr>
        <w:t xml:space="preserve">мачиваем из бутылки с рассекателем наше будущее изделие горячей водой, намыливаем аккуратно кусочком хозяйственного мыла так, чтобы не сдвинуть слои шерсти. Накрываем изделие пупырчатой пленкой или москитной сеткой, берем в руки губку и начинаем «валять», то есть аккуратно, тщательно и достаточно долго растираем мыльную пену на нашем изделии. </w:t>
      </w:r>
      <w:proofErr w:type="gramStart"/>
      <w:r w:rsidR="00940B29" w:rsidRPr="00BF245C">
        <w:rPr>
          <w:rFonts w:ascii="Times New Roman" w:hAnsi="Times New Roman" w:cs="Times New Roman"/>
          <w:sz w:val="28"/>
          <w:szCs w:val="28"/>
        </w:rPr>
        <w:t>Когда шерсть свалялась (а определяем мы это, прищипнув немного шерсти пальчиками.</w:t>
      </w:r>
      <w:proofErr w:type="gramEnd"/>
      <w:r w:rsidR="00940B29" w:rsidRPr="00BF245C">
        <w:rPr>
          <w:rFonts w:ascii="Times New Roman" w:hAnsi="Times New Roman" w:cs="Times New Roman"/>
          <w:sz w:val="28"/>
          <w:szCs w:val="28"/>
        </w:rPr>
        <w:t xml:space="preserve"> Если шерсть не отстаёт, а свалялась в однородную массу, значит хорошо. </w:t>
      </w:r>
      <w:proofErr w:type="gramStart"/>
      <w:r w:rsidR="00940B29" w:rsidRPr="00BF245C">
        <w:rPr>
          <w:rFonts w:ascii="Times New Roman" w:hAnsi="Times New Roman" w:cs="Times New Roman"/>
          <w:sz w:val="28"/>
          <w:szCs w:val="28"/>
        </w:rPr>
        <w:t>Если же отстаёт прядками, значит можно ещё смочить горячей водой, намылить и ещё «повалять»</w:t>
      </w:r>
      <w:r w:rsidR="00943C66" w:rsidRPr="00BF245C">
        <w:rPr>
          <w:rFonts w:ascii="Times New Roman" w:hAnsi="Times New Roman" w:cs="Times New Roman"/>
          <w:sz w:val="28"/>
          <w:szCs w:val="28"/>
        </w:rPr>
        <w:t>), мы подворачиваем некрасивые края на другую сторону точно по форме шаблона.</w:t>
      </w:r>
      <w:proofErr w:type="gramEnd"/>
      <w:r w:rsidR="00943C66" w:rsidRPr="00BF245C">
        <w:rPr>
          <w:rFonts w:ascii="Times New Roman" w:hAnsi="Times New Roman" w:cs="Times New Roman"/>
          <w:sz w:val="28"/>
          <w:szCs w:val="28"/>
        </w:rPr>
        <w:t xml:space="preserve"> Затем повторяем весь процесс опять с самого начала: выстилаем прядки шерсти на другую сторону шаблона, смачиваем шерсть, намыливаем и валяем. Затем опять подворачиваем края на другую сторону и стараемся опять их привалять к получившемуся изделию. Если какие-то отдельные косички привалять не удалось, ничего страшного.</w:t>
      </w:r>
    </w:p>
    <w:p w:rsidR="00940B29" w:rsidRPr="00BF245C" w:rsidRDefault="00A70C03" w:rsidP="00BF245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24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4D1AF0" wp14:editId="410F7321">
            <wp:extent cx="2469600" cy="1852200"/>
            <wp:effectExtent l="0" t="0" r="6985" b="0"/>
            <wp:docPr id="12" name="Рисунок 12" descr="G:\Анжела\мастерклассваляем валенки\DSCF1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Анжела\мастерклассваляем валенки\DSCF189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600" cy="185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24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C0A244" wp14:editId="611DC60B">
            <wp:extent cx="2491200" cy="1868400"/>
            <wp:effectExtent l="0" t="0" r="4445" b="0"/>
            <wp:docPr id="11" name="Рисунок 11" descr="G:\Анжела\мастерклассваляем валенки\DSCF1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Анжела\мастерклассваляем валенки\DSCF189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08" cy="1874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45C" w:rsidRDefault="00BF245C" w:rsidP="00BF245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этап: </w:t>
      </w:r>
      <w:r w:rsidR="00943C66" w:rsidRPr="00BF245C">
        <w:rPr>
          <w:rFonts w:ascii="Times New Roman" w:hAnsi="Times New Roman" w:cs="Times New Roman"/>
          <w:sz w:val="28"/>
          <w:szCs w:val="28"/>
        </w:rPr>
        <w:t xml:space="preserve">После этого мы берем ножницы и разрезаем шаблон на две части так, чтобы у нас в руках оказалось 2 валеночка. Мы достаем из них кусочки </w:t>
      </w:r>
      <w:proofErr w:type="spellStart"/>
      <w:r w:rsidR="00943C66" w:rsidRPr="00BF245C">
        <w:rPr>
          <w:rFonts w:ascii="Times New Roman" w:hAnsi="Times New Roman" w:cs="Times New Roman"/>
          <w:sz w:val="28"/>
          <w:szCs w:val="28"/>
        </w:rPr>
        <w:t>шаблончика</w:t>
      </w:r>
      <w:proofErr w:type="spellEnd"/>
      <w:r w:rsidR="00943C66" w:rsidRPr="00BF245C">
        <w:rPr>
          <w:rFonts w:ascii="Times New Roman" w:hAnsi="Times New Roman" w:cs="Times New Roman"/>
          <w:sz w:val="28"/>
          <w:szCs w:val="28"/>
        </w:rPr>
        <w:t xml:space="preserve"> и идем стирать наши валеночки еще под очень горячей водой (такой, чтобы руки терпели)</w:t>
      </w:r>
      <w:r w:rsidR="00D50576">
        <w:rPr>
          <w:rFonts w:ascii="Times New Roman" w:hAnsi="Times New Roman" w:cs="Times New Roman"/>
          <w:sz w:val="28"/>
          <w:szCs w:val="28"/>
        </w:rPr>
        <w:t xml:space="preserve"> из</w:t>
      </w:r>
      <w:r w:rsidR="00943C66" w:rsidRPr="00BF245C">
        <w:rPr>
          <w:rFonts w:ascii="Times New Roman" w:hAnsi="Times New Roman" w:cs="Times New Roman"/>
          <w:sz w:val="28"/>
          <w:szCs w:val="28"/>
        </w:rPr>
        <w:t xml:space="preserve"> крана, с мылом. После этого наши валеночки окончательно свалялись, можно совсем чуть-чуть подравнять ножницами, если получились какие-то неровности.</w:t>
      </w:r>
    </w:p>
    <w:p w:rsidR="00D50576" w:rsidRDefault="00BF245C" w:rsidP="00BF245C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этап: В</w:t>
      </w:r>
      <w:r w:rsidR="00943C66" w:rsidRPr="00BF245C">
        <w:rPr>
          <w:rFonts w:ascii="Times New Roman" w:hAnsi="Times New Roman" w:cs="Times New Roman"/>
          <w:sz w:val="28"/>
          <w:szCs w:val="28"/>
        </w:rPr>
        <w:t xml:space="preserve">ысушиваем. Для ускорения процесса я использую фен для волос. </w:t>
      </w:r>
    </w:p>
    <w:p w:rsidR="00943C66" w:rsidRDefault="00D50576" w:rsidP="00BF245C">
      <w:pPr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943C66" w:rsidRPr="00BF245C">
        <w:rPr>
          <w:rFonts w:ascii="Times New Roman" w:hAnsi="Times New Roman" w:cs="Times New Roman"/>
          <w:sz w:val="28"/>
          <w:szCs w:val="28"/>
        </w:rPr>
        <w:t>И теперь остался заключительный и самый приятный этап работы. Можно</w:t>
      </w:r>
      <w:r w:rsidR="00241D22" w:rsidRPr="00BF245C">
        <w:rPr>
          <w:rFonts w:ascii="Times New Roman" w:hAnsi="Times New Roman" w:cs="Times New Roman"/>
          <w:sz w:val="28"/>
          <w:szCs w:val="28"/>
        </w:rPr>
        <w:t xml:space="preserve"> на клей «Кристалл» (прозрачный) приклеить пайетки в виде </w:t>
      </w:r>
      <w:r w:rsidR="00241D22" w:rsidRPr="00BF245C">
        <w:rPr>
          <w:rFonts w:ascii="Times New Roman" w:hAnsi="Times New Roman" w:cs="Times New Roman"/>
          <w:sz w:val="28"/>
          <w:szCs w:val="28"/>
        </w:rPr>
        <w:lastRenderedPageBreak/>
        <w:t>снежинок, сделать отвороты на наши валеночки из синтепона с помощью того же клея, и приклеить изнутри тесьму в виде петельки. Это для того, чтобы мы могли подвешивать наши валеночки на елочку.</w:t>
      </w:r>
      <w:r w:rsidR="00241D22" w:rsidRPr="00241D22">
        <w:rPr>
          <w:rFonts w:ascii="Times New Roman" w:hAnsi="Times New Roman" w:cs="Times New Roman"/>
          <w:noProof/>
          <w:lang w:eastAsia="ru-RU"/>
        </w:rPr>
        <w:t xml:space="preserve"> </w:t>
      </w:r>
      <w:r w:rsidR="00241D2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4305F0F" wp14:editId="4EBB7759">
            <wp:extent cx="2887200" cy="2165399"/>
            <wp:effectExtent l="0" t="0" r="8890" b="6350"/>
            <wp:docPr id="10" name="Рисунок 10" descr="G:\Анжела\мастерклассваляем валенки\DSCF1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Анжела\мастерклассваляем валенки\DSCF18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448" cy="217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D2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8DE7451" wp14:editId="5920F8E1">
            <wp:extent cx="2304000" cy="2166110"/>
            <wp:effectExtent l="0" t="0" r="1270" b="5715"/>
            <wp:docPr id="9" name="Рисунок 9" descr="G:\Анжела\мастерклассваляем валенки\DSCF1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Анжела\мастерклассваляем валенки\DSCF188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74" cy="2172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576" w:rsidRDefault="00A70C03" w:rsidP="00BF245C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704800" cy="2028600"/>
            <wp:effectExtent l="0" t="0" r="635" b="0"/>
            <wp:docPr id="7" name="Рисунок 7" descr="G:\Анжела\мастерклассваляем валенки\DSCF1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нжела\мастерклассваляем валенки\DSCF189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342" cy="2030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D22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695181" cy="2022393"/>
            <wp:effectExtent l="0" t="0" r="0" b="0"/>
            <wp:docPr id="15" name="Рисунок 15" descr="G:\Анжела\мастерклассваляем валенки\DSCF1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Анжела\мастерклассваляем валенки\DSCF189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61" cy="202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D2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19A1913" wp14:editId="7FC0B60E">
            <wp:extent cx="2696255" cy="2023200"/>
            <wp:effectExtent l="0" t="0" r="8890" b="0"/>
            <wp:docPr id="17" name="Рисунок 17" descr="G:\Анжела\мастерклассваляем валенки\DSCF1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Анжела\мастерклассваляем валенки\DSCF189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274" cy="202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D2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F153438" wp14:editId="0B8108DC">
            <wp:extent cx="2696255" cy="2023200"/>
            <wp:effectExtent l="0" t="0" r="8890" b="0"/>
            <wp:docPr id="20" name="Рисунок 20" descr="G:\Анжела\мастерклассваляем валенки\DSCF1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Анжела\мастерклассваляем валенки\DSCF188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416" cy="2023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576" w:rsidRPr="00D50576" w:rsidRDefault="00D50576" w:rsidP="00D50576">
      <w:pPr>
        <w:rPr>
          <w:rFonts w:ascii="Times New Roman" w:hAnsi="Times New Roman" w:cs="Times New Roman"/>
          <w:sz w:val="28"/>
          <w:szCs w:val="28"/>
        </w:rPr>
      </w:pPr>
      <w:r w:rsidRPr="00D50576">
        <w:rPr>
          <w:rFonts w:ascii="Times New Roman" w:hAnsi="Times New Roman" w:cs="Times New Roman"/>
          <w:sz w:val="28"/>
          <w:szCs w:val="28"/>
        </w:rPr>
        <w:t>И вот что у нас получилось:</w:t>
      </w:r>
    </w:p>
    <w:p w:rsidR="00BF245C" w:rsidRDefault="00BF245C" w:rsidP="00BF245C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6330C98" wp14:editId="6F76E1C8">
            <wp:extent cx="1393200" cy="1886400"/>
            <wp:effectExtent l="0" t="0" r="0" b="0"/>
            <wp:docPr id="25" name="Рисунок 25" descr="G:\Анжела\мастерклассваляем валенки\DSCF1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Анжела\мастерклассваляем валенки\DSCF19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683" cy="189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D2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4E43B4B" wp14:editId="02C381E5">
            <wp:extent cx="2527200" cy="1895400"/>
            <wp:effectExtent l="0" t="0" r="6985" b="0"/>
            <wp:docPr id="23" name="Рисунок 23" descr="G:\Анжела\мастерклассваляем валенки\DSCF1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Анжела\мастерклассваляем валенки\DSCF189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360" cy="189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6B8E9CF" wp14:editId="0EEE8C22">
            <wp:extent cx="1468800" cy="1893600"/>
            <wp:effectExtent l="0" t="0" r="0" b="0"/>
            <wp:docPr id="26" name="Рисунок 26" descr="G:\Анжела\мастерклассваляем валенки\DSCF1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Анжела\мастерклассваляем валенки\DSCF190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905" cy="189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68CF5BE" wp14:editId="58BC58A8">
            <wp:extent cx="2246400" cy="1684800"/>
            <wp:effectExtent l="0" t="0" r="1905" b="0"/>
            <wp:docPr id="24" name="Рисунок 24" descr="G:\Анжела\мастерклассваляем валенки\DSCF1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Анжела\мастерклассваляем валенки\DSCF189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558" cy="1685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C03" w:rsidRPr="00BF245C" w:rsidRDefault="00BF245C" w:rsidP="00BF245C">
      <w:pPr>
        <w:jc w:val="center"/>
        <w:rPr>
          <w:rFonts w:ascii="Times New Roman" w:hAnsi="Times New Roman" w:cs="Times New Roman"/>
          <w:sz w:val="28"/>
          <w:szCs w:val="28"/>
        </w:rPr>
      </w:pPr>
      <w:r w:rsidRPr="00BF245C">
        <w:rPr>
          <w:rFonts w:ascii="Times New Roman" w:hAnsi="Times New Roman" w:cs="Times New Roman"/>
          <w:sz w:val="28"/>
          <w:szCs w:val="28"/>
        </w:rPr>
        <w:t>Работы у всех разные и очень красивые!</w:t>
      </w:r>
    </w:p>
    <w:p w:rsidR="00BF245C" w:rsidRDefault="00BF245C" w:rsidP="00BF245C">
      <w:pPr>
        <w:jc w:val="center"/>
        <w:rPr>
          <w:rFonts w:cs="Times New Roman"/>
          <w:i/>
          <w:color w:val="FF0000"/>
          <w:sz w:val="32"/>
          <w:szCs w:val="32"/>
        </w:rPr>
      </w:pPr>
      <w:r w:rsidRPr="00BF245C">
        <w:rPr>
          <w:rFonts w:ascii="Times New Roman" w:hAnsi="Times New Roman" w:cs="Times New Roman"/>
          <w:i/>
          <w:color w:val="FF0000"/>
          <w:sz w:val="32"/>
          <w:szCs w:val="32"/>
        </w:rPr>
        <w:t>С</w:t>
      </w:r>
      <w:r w:rsidRPr="00BF245C">
        <w:rPr>
          <w:rFonts w:ascii="Algerian" w:hAnsi="Algerian" w:cs="Times New Roman"/>
          <w:i/>
          <w:color w:val="FF0000"/>
          <w:sz w:val="32"/>
          <w:szCs w:val="32"/>
        </w:rPr>
        <w:t xml:space="preserve"> </w:t>
      </w:r>
      <w:r w:rsidRPr="00BF245C">
        <w:rPr>
          <w:rFonts w:ascii="Times New Roman" w:hAnsi="Times New Roman" w:cs="Times New Roman"/>
          <w:i/>
          <w:color w:val="FF0000"/>
          <w:sz w:val="32"/>
          <w:szCs w:val="32"/>
        </w:rPr>
        <w:t>Новым</w:t>
      </w:r>
      <w:r w:rsidRPr="00BF245C">
        <w:rPr>
          <w:rFonts w:ascii="Algerian" w:hAnsi="Algerian" w:cs="Times New Roman"/>
          <w:i/>
          <w:color w:val="FF0000"/>
          <w:sz w:val="32"/>
          <w:szCs w:val="32"/>
        </w:rPr>
        <w:t xml:space="preserve"> </w:t>
      </w:r>
      <w:r w:rsidRPr="00BF245C">
        <w:rPr>
          <w:rFonts w:ascii="Times New Roman" w:hAnsi="Times New Roman" w:cs="Times New Roman"/>
          <w:i/>
          <w:color w:val="FF0000"/>
          <w:sz w:val="32"/>
          <w:szCs w:val="32"/>
        </w:rPr>
        <w:t>годом</w:t>
      </w:r>
      <w:r w:rsidRPr="00BF245C">
        <w:rPr>
          <w:rFonts w:ascii="Algerian" w:hAnsi="Algerian" w:cs="Times New Roman"/>
          <w:i/>
          <w:color w:val="FF0000"/>
          <w:sz w:val="32"/>
          <w:szCs w:val="32"/>
        </w:rPr>
        <w:t>!</w:t>
      </w: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Pr="00AE1F0C" w:rsidRDefault="00AE1F0C" w:rsidP="00AE1F0C">
      <w:pPr>
        <w:pBdr>
          <w:bottom w:val="single" w:sz="6" w:space="0" w:color="D6DDB9"/>
        </w:pBdr>
        <w:shd w:val="clear" w:color="auto" w:fill="F4F4F4"/>
        <w:spacing w:before="120" w:after="120" w:line="495" w:lineRule="atLeast"/>
        <w:ind w:left="150" w:right="150"/>
        <w:outlineLvl w:val="0"/>
        <w:rPr>
          <w:rFonts w:ascii="Trebuchet MS" w:eastAsia="Times New Roman" w:hAnsi="Trebuchet MS" w:cs="Times New Roman"/>
          <w:b/>
          <w:bCs/>
          <w:color w:val="444444"/>
          <w:kern w:val="36"/>
          <w:sz w:val="41"/>
          <w:szCs w:val="41"/>
          <w:lang w:eastAsia="ru-RU"/>
        </w:rPr>
      </w:pPr>
      <w:r w:rsidRPr="00AE1F0C">
        <w:rPr>
          <w:rFonts w:ascii="Trebuchet MS" w:eastAsia="Times New Roman" w:hAnsi="Trebuchet MS" w:cs="Times New Roman"/>
          <w:b/>
          <w:bCs/>
          <w:color w:val="444444"/>
          <w:kern w:val="36"/>
          <w:sz w:val="41"/>
          <w:szCs w:val="41"/>
          <w:lang w:eastAsia="ru-RU"/>
        </w:rPr>
        <w:lastRenderedPageBreak/>
        <w:t>Разработка "Рождественские посиделки"</w:t>
      </w:r>
    </w:p>
    <w:p w:rsidR="00AE1F0C" w:rsidRPr="00AE1F0C" w:rsidRDefault="00AE1F0C" w:rsidP="00AE1F0C">
      <w:pPr>
        <w:shd w:val="clear" w:color="auto" w:fill="F4F4F4"/>
        <w:spacing w:after="30" w:line="240" w:lineRule="auto"/>
        <w:rPr>
          <w:rFonts w:ascii="Arial" w:eastAsia="Times New Roman" w:hAnsi="Arial" w:cs="Arial"/>
          <w:color w:val="444444"/>
          <w:sz w:val="23"/>
          <w:szCs w:val="23"/>
          <w:lang w:eastAsia="ru-RU"/>
        </w:rPr>
      </w:pPr>
      <w:r w:rsidRPr="00AE1F0C">
        <w:rPr>
          <w:rFonts w:ascii="Arial" w:eastAsia="Times New Roman" w:hAnsi="Arial" w:cs="Arial"/>
          <w:noProof/>
          <w:color w:val="27638C"/>
          <w:sz w:val="23"/>
          <w:szCs w:val="23"/>
          <w:lang w:eastAsia="ru-RU"/>
        </w:rPr>
        <w:drawing>
          <wp:inline distT="0" distB="0" distL="0" distR="0" wp14:anchorId="1D77FD78" wp14:editId="1F43B944">
            <wp:extent cx="539750" cy="806450"/>
            <wp:effectExtent l="0" t="0" r="0" b="0"/>
            <wp:docPr id="8" name="Рисунок 8" descr="Задонская Ольга Владимировна">
              <a:hlinkClick xmlns:a="http://schemas.openxmlformats.org/drawingml/2006/main" r:id="rId29" tooltip="&quot;Задонская Ольга Владимировна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Задонская Ольга Владимировна">
                      <a:hlinkClick r:id="rId29" tooltip="&quot;Задонская Ольга Владимировна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F0C" w:rsidRPr="00AE1F0C" w:rsidRDefault="00AE1F0C" w:rsidP="00AE1F0C">
      <w:pPr>
        <w:shd w:val="clear" w:color="auto" w:fill="F4F4F4"/>
        <w:spacing w:after="0" w:line="240" w:lineRule="auto"/>
        <w:jc w:val="right"/>
        <w:rPr>
          <w:rFonts w:ascii="Arial" w:eastAsia="Times New Roman" w:hAnsi="Arial" w:cs="Arial"/>
          <w:color w:val="444444"/>
          <w:sz w:val="21"/>
          <w:szCs w:val="21"/>
          <w:lang w:eastAsia="ru-RU"/>
        </w:rPr>
      </w:pPr>
      <w:r w:rsidRPr="00AE1F0C">
        <w:rPr>
          <w:rFonts w:ascii="Arial" w:eastAsia="Times New Roman" w:hAnsi="Arial" w:cs="Arial"/>
          <w:color w:val="444444"/>
          <w:sz w:val="21"/>
          <w:szCs w:val="21"/>
          <w:lang w:eastAsia="ru-RU"/>
        </w:rPr>
        <w:t>Опубликовано 01.10.2011 - 8:35 - </w:t>
      </w:r>
      <w:hyperlink r:id="rId31" w:tooltip="Задонская Ольга Владимировна&#10;    учитель русского языка и литературы&#10;    Красноярский край" w:history="1">
        <w:r w:rsidRPr="00AE1F0C">
          <w:rPr>
            <w:rFonts w:ascii="Arial" w:eastAsia="Times New Roman" w:hAnsi="Arial" w:cs="Arial"/>
            <w:color w:val="27638C"/>
            <w:sz w:val="21"/>
            <w:szCs w:val="21"/>
            <w:u w:val="single"/>
            <w:lang w:eastAsia="ru-RU"/>
          </w:rPr>
          <w:t>Задонская Ольга Владимировна</w:t>
        </w:r>
      </w:hyperlink>
    </w:p>
    <w:p w:rsidR="00AE1F0C" w:rsidRPr="00AE1F0C" w:rsidRDefault="00AE1F0C" w:rsidP="00AE1F0C">
      <w:pPr>
        <w:shd w:val="clear" w:color="auto" w:fill="F4F4F4"/>
        <w:spacing w:before="90" w:after="90" w:line="240" w:lineRule="auto"/>
        <w:rPr>
          <w:rFonts w:ascii="Arial" w:eastAsia="Times New Roman" w:hAnsi="Arial" w:cs="Arial"/>
          <w:color w:val="444444"/>
          <w:sz w:val="23"/>
          <w:szCs w:val="23"/>
          <w:lang w:eastAsia="ru-RU"/>
        </w:rPr>
      </w:pPr>
      <w:r w:rsidRPr="00AE1F0C">
        <w:rPr>
          <w:rFonts w:ascii="Arial" w:eastAsia="Times New Roman" w:hAnsi="Arial" w:cs="Arial"/>
          <w:color w:val="444444"/>
          <w:sz w:val="23"/>
          <w:szCs w:val="23"/>
          <w:lang w:eastAsia="ru-RU"/>
        </w:rPr>
        <w:t>Мероприятие  в рамках проекта "Народная культура в образовании"</w:t>
      </w:r>
    </w:p>
    <w:p w:rsidR="00AE1F0C" w:rsidRPr="00AE1F0C" w:rsidRDefault="00AE1F0C" w:rsidP="00AE1F0C">
      <w:pPr>
        <w:pBdr>
          <w:bottom w:val="single" w:sz="6" w:space="0" w:color="D6DDB9"/>
        </w:pBdr>
        <w:shd w:val="clear" w:color="auto" w:fill="F4F4F4"/>
        <w:spacing w:before="120" w:line="240" w:lineRule="auto"/>
        <w:outlineLvl w:val="1"/>
        <w:rPr>
          <w:rFonts w:ascii="Trebuchet MS" w:eastAsia="Times New Roman" w:hAnsi="Trebuchet MS" w:cs="Arial"/>
          <w:b/>
          <w:bCs/>
          <w:color w:val="333333"/>
          <w:sz w:val="23"/>
          <w:szCs w:val="23"/>
          <w:lang w:eastAsia="ru-RU"/>
        </w:rPr>
      </w:pPr>
      <w:r w:rsidRPr="00AE1F0C">
        <w:rPr>
          <w:rFonts w:ascii="Trebuchet MS" w:eastAsia="Times New Roman" w:hAnsi="Trebuchet MS" w:cs="Arial"/>
          <w:b/>
          <w:bCs/>
          <w:color w:val="333333"/>
          <w:sz w:val="23"/>
          <w:szCs w:val="23"/>
          <w:lang w:eastAsia="ru-RU"/>
        </w:rPr>
        <w:t>Скачать:</w:t>
      </w:r>
    </w:p>
    <w:tbl>
      <w:tblPr>
        <w:tblW w:w="2160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800"/>
        <w:gridCol w:w="10800"/>
      </w:tblGrid>
      <w:tr w:rsidR="00AE1F0C" w:rsidRPr="00AE1F0C" w:rsidTr="00AE1F0C">
        <w:trPr>
          <w:tblHeader/>
        </w:trPr>
        <w:tc>
          <w:tcPr>
            <w:tcW w:w="0" w:type="auto"/>
            <w:tcBorders>
              <w:bottom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50" w:type="dxa"/>
            </w:tcMar>
            <w:vAlign w:val="center"/>
            <w:hideMark/>
          </w:tcPr>
          <w:p w:rsidR="00AE1F0C" w:rsidRPr="00AE1F0C" w:rsidRDefault="00AE1F0C" w:rsidP="00AE1F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bottom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50" w:type="dxa"/>
            </w:tcMar>
            <w:vAlign w:val="center"/>
            <w:hideMark/>
          </w:tcPr>
          <w:p w:rsidR="00AE1F0C" w:rsidRPr="00AE1F0C" w:rsidRDefault="00AE1F0C" w:rsidP="00AE1F0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AE1F0C" w:rsidRPr="00AE1F0C" w:rsidRDefault="00AE1F0C" w:rsidP="00AE1F0C">
      <w:pPr>
        <w:shd w:val="clear" w:color="auto" w:fill="F4F4F4"/>
        <w:spacing w:line="240" w:lineRule="auto"/>
        <w:rPr>
          <w:rFonts w:ascii="Arial" w:eastAsia="Times New Roman" w:hAnsi="Arial" w:cs="Arial"/>
          <w:vanish/>
          <w:color w:val="444444"/>
          <w:sz w:val="23"/>
          <w:szCs w:val="23"/>
          <w:lang w:eastAsia="ru-RU"/>
        </w:rPr>
      </w:pPr>
    </w:p>
    <w:tbl>
      <w:tblPr>
        <w:tblW w:w="1245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325"/>
        <w:gridCol w:w="2125"/>
      </w:tblGrid>
      <w:tr w:rsidR="00AE1F0C" w:rsidRPr="00AE1F0C" w:rsidTr="00AE1F0C">
        <w:tc>
          <w:tcPr>
            <w:tcW w:w="0" w:type="auto"/>
            <w:tcBorders>
              <w:bottom w:val="single" w:sz="6" w:space="0" w:color="CCCCCC"/>
            </w:tcBorders>
            <w:shd w:val="clear" w:color="auto" w:fill="FDFFE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AE1F0C" w:rsidRPr="00AE1F0C" w:rsidRDefault="00AE1F0C" w:rsidP="00AE1F0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F0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2722EC" wp14:editId="6C737A91">
                  <wp:extent cx="151130" cy="151130"/>
                  <wp:effectExtent l="0" t="0" r="1270" b="1270"/>
                  <wp:docPr id="16" name="Рисунок 16" descr="Microsoft Office document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icrosoft Office document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1F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hyperlink r:id="rId33" w:tooltip="rozhdestvenskie_posidelki.doc" w:history="1">
              <w:r w:rsidRPr="00AE1F0C">
                <w:rPr>
                  <w:rFonts w:ascii="Times New Roman" w:eastAsia="Times New Roman" w:hAnsi="Times New Roman" w:cs="Times New Roman"/>
                  <w:color w:val="27638C"/>
                  <w:sz w:val="24"/>
                  <w:szCs w:val="24"/>
                  <w:u w:val="single"/>
                  <w:lang w:eastAsia="ru-RU"/>
                </w:rPr>
                <w:t>rozhdestvenskie_posidelki.doc</w:t>
              </w:r>
            </w:hyperlink>
          </w:p>
        </w:tc>
        <w:tc>
          <w:tcPr>
            <w:tcW w:w="0" w:type="auto"/>
            <w:tcBorders>
              <w:bottom w:val="single" w:sz="6" w:space="0" w:color="CCCCCC"/>
            </w:tcBorders>
            <w:shd w:val="clear" w:color="auto" w:fill="FDFFE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AE1F0C" w:rsidRPr="00AE1F0C" w:rsidRDefault="00AE1F0C" w:rsidP="00AE1F0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F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 КБ</w:t>
            </w:r>
          </w:p>
        </w:tc>
      </w:tr>
    </w:tbl>
    <w:p w:rsidR="00AE1F0C" w:rsidRPr="00AE1F0C" w:rsidRDefault="00AE1F0C" w:rsidP="00AE1F0C">
      <w:pPr>
        <w:shd w:val="clear" w:color="auto" w:fill="F4F4F4"/>
        <w:spacing w:after="0" w:line="240" w:lineRule="auto"/>
        <w:rPr>
          <w:rFonts w:ascii="Arial" w:eastAsia="Times New Roman" w:hAnsi="Arial" w:cs="Arial"/>
          <w:color w:val="444444"/>
          <w:sz w:val="23"/>
          <w:szCs w:val="23"/>
          <w:lang w:eastAsia="ru-RU"/>
        </w:rPr>
      </w:pPr>
    </w:p>
    <w:p w:rsidR="00AE1F0C" w:rsidRPr="00AE1F0C" w:rsidRDefault="00AE1F0C" w:rsidP="00AE1F0C">
      <w:pPr>
        <w:pBdr>
          <w:bottom w:val="single" w:sz="6" w:space="0" w:color="D6DDB9"/>
        </w:pBdr>
        <w:shd w:val="clear" w:color="auto" w:fill="FFFFFF"/>
        <w:spacing w:before="120" w:after="105" w:line="240" w:lineRule="auto"/>
        <w:outlineLvl w:val="1"/>
        <w:rPr>
          <w:rFonts w:ascii="Trebuchet MS" w:eastAsia="Times New Roman" w:hAnsi="Trebuchet MS" w:cs="Arial"/>
          <w:color w:val="94CE18"/>
          <w:sz w:val="33"/>
          <w:szCs w:val="33"/>
          <w:lang w:eastAsia="ru-RU"/>
        </w:rPr>
      </w:pPr>
      <w:r w:rsidRPr="00AE1F0C">
        <w:rPr>
          <w:rFonts w:ascii="Trebuchet MS" w:eastAsia="Times New Roman" w:hAnsi="Trebuchet MS" w:cs="Arial"/>
          <w:color w:val="94CE18"/>
          <w:sz w:val="33"/>
          <w:szCs w:val="33"/>
          <w:lang w:eastAsia="ru-RU"/>
        </w:rPr>
        <w:t>Предварительный просмотр: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Рождественские посиделки.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right"/>
        <w:rPr>
          <w:rFonts w:ascii="Arial" w:eastAsia="Times New Roman" w:hAnsi="Arial" w:cs="Arial"/>
          <w:color w:val="000000"/>
          <w:lang w:eastAsia="ru-RU"/>
        </w:rPr>
      </w:pPr>
      <w:proofErr w:type="gramStart"/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Задонская</w:t>
      </w:r>
      <w:proofErr w:type="gramEnd"/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О.В учитель шк.№144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Класс убран под русскую избу. Выставка рисунков и поделок на Рождественскую тематику. Столы стоят буквой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центр пуст. На столах под скатертью немного соломы. В правом углу солома, сноп, образ.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Необходима духовная музыка.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Две девочки играют спокойную, желательно рождественскую музыку на домбрах.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чтец: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Рождество Христово. Ангел пролетел.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Он летел по небу, людям песню пел: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«Все люди ликуйте, в сей день торжествуйте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Днесь Христово Рождество!»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Блок 1. Мини-спектакль «Первая звезда».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Темно. Звучит музыка. В центре мальчики и девочки, одетые в русские костюмы. Все смотрят наверх.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Дуня.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Ваня, скоро?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Иван.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Жди, Дуняша.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Дуня.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Жду, Ванечка.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Петя?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Петя, больше не могу.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Жди.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Петя, очень кушать хочется.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Перехочется.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Уже перехотелось и опять захотелось. Петя.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Ну?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Пойдем домой.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Петр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Иней на Рождество – урожай на хлеб.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Мужики.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Да-а-а-а.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Петя, ну пойдем домой.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Хороший санный путь – урожай на гречу.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Мужики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Да-а-а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Петя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..</w:t>
      </w:r>
      <w:proofErr w:type="gramEnd"/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Темные святки –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значит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коровы будут много молока давать.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Мужики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Дааа</w:t>
      </w:r>
      <w:proofErr w:type="spellEnd"/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Ну, Петя, пойдем домой, покушаем, выпьешь.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Ты что, баба, одурела? Покушаем, выпьем, пост ведь. Рождественский.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Ксюша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Не могу я, Петя, больше поститься, оголодала совсем, еле на ногах стою.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 зачем голодаешь, худеешь что ли? Напрасно, мне нравится, когда баба в теле.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 как же не голодать, Петенька? Пост ведь, Рождественский.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Пост, Рождественский. Пост – это не голодовка и не диета. Поститься – это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значит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скоромного не есть. Мясо там разное, птицу, молоко. А остальное – наворачивай за обе щеки: фрукты, картошечку с огурчиками,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капустку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кислую и свежую, морковку, грибочки, салатики.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Мужики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Замолчи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proofErr w:type="gramStart"/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</w:t>
      </w:r>
      <w:proofErr w:type="gramEnd"/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аздраженно, продолжают смотреть на небо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(шепотом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Что же получается, я голодала напрасно, напрасно мучилась.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Иван.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Голодала напрасно, а мучилась не зря.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Петр.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Теперь будешь знать, что пост – это не голодовка.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Федор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Совсем отказываться от пищи можно только в Сочельник – накануне Рождества.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Мужики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Это точно (</w:t>
      </w:r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уставились в небо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Подходит Алена, не понимает в чем дело, обращается к Феде.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Алена.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Феденька, а зачем все в небо смотрят? Летающую тарелку ждете?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Петр.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манной кашей.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Все (</w:t>
      </w:r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Петру).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Молчи!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Федор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Ждем появления первой звезды.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Алена.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Зачем?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Все с изумлением смотрят на Алену, а затем на Федю.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Федя. (</w:t>
      </w:r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Назидательно)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ведь Рождество Христово. Первая звездочка на небе нам знак подает, что Христос родился.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Алена.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я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чо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? Я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ничо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 Думаю, дай проверю, не отшибло ли у них память на морозе, а то вдруг забыли, зачем стоят.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Дуня.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Смотрите, смотрите.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На небе вспыхивает звездочка. Проходит ученик в ярком наряде, неся на палке звезду. Играет красивая музыка.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Все.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Вон! Вон она! Звездочка!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Все пришло в движение. Мужики и бабы обнимаются, поздравляют друг друга.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Все.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Рождеством Христовым.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Играет музыка.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Блок 2. Рождество.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«Днесь благодать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Святаго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Духа нас собрала», - этими словами начинаются духовные песни, исполняемые в особо торжественных случаях. «Днесь благодать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Святаго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Духа нас собрала», -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скажем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мы с вами сегодня, вспоминая один из прекраснейших праздников Руси – Рождество. Раньше время от Рождества до Крещения называлось святыми днями. «Это было на святых днях», - говорили ранее.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Более 2000 лет назад в городе Вифлееме родился Младенец Иисус Христос. Накануне его рождения Мар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ии и Ио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сифу пришлось проделать долгий путь в Вифлеем. Там, в пещере на окраине города, в яслях появился на свет Сын Божий. Чудесная звезда сияла над Ним в день Рождества, и по ней волхвы нашли его. Вот как об этом рассказывает русский поэт Саша Черный.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1.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яслях спал на свежем сене тихий крошечный Христос.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Месяц, вынырнув из тени, гладил лен его волос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..</w:t>
      </w:r>
      <w:proofErr w:type="gramEnd"/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Бык дохнул в лицо младенца и, соломою шурша,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На упругое коленце засмотрелся, чуть дыша.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Воробьи сквозь жерди крыши к яслям хлынули гурьбой,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А бычок, прижавшись к нише, одеяльце мял губой.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Пес, прокравшись к теплой ножке, полизал ее тайком.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Всех уютней было кошке в яслях греть дитя бочком…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Присмиревший белый козлик на чело Его дышал,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Только глупый серый ослик всех беспомощно толкал.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                «Посмотреть бы на ребенка хоть минуточку и мне!»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И заплакал звонко-звонко в предрассветной тишине…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А Христос, раскрывши глазки, вдруг раздвинул круг зверей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И с улыбкой, полной ласки, прошептал: «Смотри скорей».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Учитель: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вот как об этом событии почти с документальной точностью писал Иосиф Бродский.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2. 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холодную пору, в местности, привычной скорее к жаре,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Чем к холоду, к плоской поверхности более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чем к горе,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Младенец родился в пещере, чтоб мир спасти;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Мело, как только в пустыне может зимой мести.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Ему все казалось огромным: грудь матери, желтый пар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Из воловьих ноздрей, волхвы –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Балтазар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Гаспар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Мельхиор; их подарки, втащенные сюда.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Он был всего лишь точкой. И точкой была звезда.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Внимательно, не мигая, сквозь редкие облака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На лежащего в яслях ребенка издалека,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Из глубины Вселенной, с другого ее конца,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Звезда смотрела в пещеру. И это был взгляд Отца.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Звучит рождественская музыка. Возможно, поется песня.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Учитель. 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Рождество – это время думать о своей душе, возвращаться к мудрости веков. 6 января – это день зимнего солнцестояния, когда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миновала самая долгая ночь и день стал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увеличиваться, а это значит, свет победил тьму. В этот день разные народы празднуют день рождения своего Бога.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Руси это праздник стали праздновать в 988 году, когда князь Владимир крестил Русь, и она  приняла христианство. Сам же праздник Рождества Христова установлен еще в 4 веке в Римской империи.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3.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Рождественским праздникам предшествует Рождественский пост. Начинается он с 28 ноября и заканчивается 6 января, «до первой звезды». Пост – это не просто воздержание от мясной и молочной пищи, это смирение своего собственного «Я». Конечно, человеку трудно выдержать 40 дней без мяса, но изобретательный русский народ придумывал такие блюда, что пальчики оближешь.  А на праздничном святочном столе должно быть 12 блюд.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4.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День перед рождеством Христовым называют сочельником или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сочевником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потому что в это время постятся и едят сочиво, т.е. постную кашу, овощи. Зажиточные люди старались ознаменовать наступление праздника делами благотворения.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Особое внимание уделялось оформлению стола. Сам стол устилается сеном или соломой, которые напоминали ясли, где родился Иисус Христос.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Непременными ритуальными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кушаниями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были кутья и взвар.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Звучит музыка.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Блок 3. Рождественский стол.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Возвращаются те, кто участвовал в 1 блоке. Девочки вносят кутью и другие блюда. Все достают ложки.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Ксюша, у нас кутья с чем?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Ксюша.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нас кутья с маком, разведенным в подслащенной воде.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Иван</w:t>
      </w:r>
      <w:proofErr w:type="gramStart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proofErr w:type="gramEnd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proofErr w:type="gramStart"/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</w:t>
      </w:r>
      <w:proofErr w:type="gramEnd"/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ереглядывается с Дуней и гордо говорит).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Дуняша, а у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чем кутья?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Дуня.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у нас кутья с медом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proofErr w:type="gramStart"/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сторону Феди и Алены)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у вас?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Федя.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у нас – овсяной кисель.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Алена.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вареные грибочки.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Все.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Тоже неплохо.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Петя.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Дай Бог в добром здравии эти святки провести и на тот год дождаться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 центр выходит Иван. В руке он держит ложку с кутьей.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Иван.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Мороз-мороз, ходи до нас кутью есть, а коли не пойдешь, то не иди и на жито, пшеницу и всякую пашню.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Петр</w:t>
      </w:r>
      <w:proofErr w:type="gramStart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proofErr w:type="gramEnd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 (</w:t>
      </w:r>
      <w:proofErr w:type="gramStart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</w:t>
      </w:r>
      <w:proofErr w:type="gramEnd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овторяет тот же ритуал)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Мороз-мороз, ходи до нас кутью есть, а коли не пойдешь, то не иди и на жито, пшеницу и всякую пашню.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Алена. (Федору)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что они делают?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Федор.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Мороз потчуют, чтобы посевы и урожай не побил.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Алена.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нам, а мы, нам тоже надо мороз подкормить?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Федор.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подкормить, а потчевать.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Алена.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нам тоже надо мороз </w:t>
      </w:r>
      <w:proofErr w:type="spellStart"/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..уважить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Федор.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люди городские, нам вроде бы, как бы и не к чему.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Некоторые ребята аккуратно ставят в центр чашки с кутьей, очень аккуратно кладут ложки и уходят.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Алена.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Феденька, а зачем они это все здесь оставили: и кутью, и ложки?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Федор.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Чтобы полакомились кутьей могущие прийти с того света души умерших родичей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Возвращаются некоторые ребята и смотрят на ложки.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Алена.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Федя, а чего они на ложки смотрят, чему радуются?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Дуня.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Примета есть такая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если ложка перевернутой окажется, то ее хозяин скоро умрет.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Федя.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 это только приметы, а сбудутся они или нет, еще не известно.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Да, много примет существовало и существует на Руси.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Есть среди них и хорошие, и плохие.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какие приметы, связанные с Рождественскими праздниками знаете вы?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Ученики.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Снег 7 января – к хорошему году.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 Метель – пчелы хорошо роиться будут.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Небо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звездисто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урожай на горох.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Если праздник встречается в новой рубахе – жди неурожая.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Если первой в дом зайдет женщина – в семье кто-то заболеет.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Блок 4. Коляда.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Канун Рождества называют еще коляда. А вообще для святок характерна странная смесь обычаев языческих и чисто христианских. Праздновали святки и стар и млад. Но тон задавала, конечно же, молодежь. Песни, пляски, гадания и игры – скучать было некогда. На святки был обычай, когда мальчики и девочки, юноши и девушки собираются группами и ходят по домам, поздравляют с Новым годом и новым счастьем. А еще перед обедней ходили по домам сеять овес, гречиху, рожь.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5.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Ходили по домам ряженые. Их раньше называли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куляши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наряженок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окрутник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чучалец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Любимый костюм ряженого – шуба, вывернутая наизнанку. Ходили и на ходулях, любили наряжаться цыганками и нищими, так легче было «побираться».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История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колядования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существует еще со времен Римской империи, в Египте, Греции, Индии. Так, например жрецы Египта, празднуя воскрешение Озириса, надевали на себя костюмы, соответствующие определенным божествам, и ходили по улицам.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Петр 1 по возвращении из Европы стал наряжать своих приближенных в католические церковные одежды и в сопровождении хора певчих ходил на святках по Москве, шутейно славя бояр.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Существует 2 Коляды: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Васильевская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в канун Рождества и Крещенская – накануне Крещения. Первая богатая, а вторая бедная, постная.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6.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 Москве в ночь на Рождество возили в санях девушку, одетую поверх теплой одежды в рубаху. Девушку выдавали за Коляду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..</w:t>
      </w:r>
      <w:proofErr w:type="gramEnd"/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Русская история указывает, что не только Петр 1 любил  святочные игры, но и царь Иван Васильевич Грозный со своими опричниками маскировался подобно скоморохам и даже казнил К. Репнина за то, что тот не одел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скоморошенский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наряд.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Колядки назывались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овсени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виноградье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славицы. Отправить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колядовщиков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ни с чем считалось большим грехом.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lastRenderedPageBreak/>
        <w:t xml:space="preserve">Появляются </w:t>
      </w:r>
      <w:proofErr w:type="spellStart"/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колядовщики</w:t>
      </w:r>
      <w:proofErr w:type="spellEnd"/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в разных костюмах с мешками. Осыпают всех зерном и поют.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Хором.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Сею, вею,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посеваю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 новым годом поздравляю.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На Новый год,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Ново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счастье уходи ненастье, прекратись ненастье.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Уродись пшеничка, колос-чечевичка на поле – копнами, на столе пирогами.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Позвольте к вам войти, год у коляды на пути.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маска.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На крылечко и в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сенец</w:t>
      </w:r>
      <w:proofErr w:type="spellEnd"/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Прибыл месяц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овсянец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маска.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Дома ли, дома, хозяин дома?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Хором.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Дома. Споем!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Желаем счастья, счастья-здоровья дому его!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Дома ли дома, хозяюшка дома?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Хором.</w:t>
      </w:r>
      <w:proofErr w:type="gramStart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.</w:t>
      </w:r>
      <w:proofErr w:type="gramEnd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Дома. Споем!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Желаем счастья, счастья-здоровья дому его!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Дома ли дома,  ваша семья?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3-4 маска.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Коляда, коляда! Накануне Рождества,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 Коляда пришла, Рождество принесла.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  Коляда, коляда – радость не беда.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 А бывает Коляда накануне Рождества7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акануне Рождества у людей полно родства.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 маска. Желаем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счастливого Нового года.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Во всех начинаниях хорошей погоды.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Пусть сбудется все, что у вас на примете,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Пускай почитают родителей дети.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Пусть горе обходит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сторонкою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хату,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Пусть с песней живется легко и богато.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Можно спеть «Живите богато»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 маска.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Чем, хозяюшка нас одарите, что, хозяюшка нам подарите?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Кувшин молока или каши горшок, кусок пирога или денег мешок?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Ученик-хозяин.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плясали и не пели, угощенья захотели,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            Погодите же, постойте, попляшите и попойте.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proofErr w:type="spellStart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Колядовщики</w:t>
      </w:r>
      <w:proofErr w:type="spellEnd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 (поют)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Коляда, коляда, на столе стоит еда – каша овсяная, голова свиная.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Коляда, коляда,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покатилася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звезда к нам сюда на святки, подпалила пятки.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Ой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коляда, коляда, посконная борода, открывай ворота, выноси пирога.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Кто подаст лепешки –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золоты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окошки, кто подаст каши – золотые чаши.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Ты хозяюшка подай, ты,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отрадушка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подай, подавай, не ломай.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Отломишь немножко – будет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Ермошка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отломишь горбушку – будет Андрюшка.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подашь серединку – быть свадьбе.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Коляда, коляда, подавай пирога, дай блин, дай кишку, свиную ножку.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Всем понемножку. Неси, не тряси – давай, не ломай.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Дай бог тому, кто в этом дому! Ему рожь густа, рожь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ужиниста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Ему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колосу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осьмина, из зерна ему коврига, из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полузерна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пирог.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вы, люди, знайте: Богу свечку ставьте, а нам грошик дайте.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Спасибо, хозяин с хозяйкою.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если хозяева были скупы, то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колядовщики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пели такие песни.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proofErr w:type="spellStart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Колядовщики</w:t>
      </w:r>
      <w:proofErr w:type="spellEnd"/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дашь пирога – мы корову за рога.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          Не дашь кваску – мы свинью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виску.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          Не дашь блинка – мы хозяина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пинка.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          Подавайте, не ломайте, не закусывайте.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          Не дадите пирога – сведем корову за рога.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Кто не даст пирога – тому родись головня,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Кто не даст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мяска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тому кошка в окошко, слепые в глаза.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 доброго мужика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родись рожь хороша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Колоском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густа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соломкой пуста.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 скупого мужика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родись рожь плоха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Колоском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пуста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соломкой густа.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самой распространенной была такая коляда и этому есть свое объяснение.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Ряженые.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Пришла коляда накануне Рождества.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 Дайте коровку,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масляну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головку.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  Дай бог тому, кто в этом дому!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  Ему рожь густа, рожь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ужиниста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  Ему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колосу осьмина, из зерна ему коврига,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   из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полузерна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пирог.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                   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Наделил бы вас Господь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           И житьем, и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бытьем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и богатством,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       И создай вам, Господи, еще лучше того.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7.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Коровка –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масляна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головка – это печенье в виде коровки. Хозяйки пекли фигурки разных животных: свиней, барашков, рыбок и т.д. – для того, чтобы всего этого в хозяйстве было вдоволь.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 января замешивала хозяйка тесто, раскатывала и лепила обрядовое печенье. Она одна должна была это тесто творить – святое это дело. А если кто рядом становился, даже маленький ребенок, он уже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нечести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дорогу указывал.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Блок 5. Гадания.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Учитель. 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Наши предки, да и мы с вами боимся чего-то не понятного нам, неведомого, грядущего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тут на помощь приходят гадания, которые как бы  предсказывают, что нас ждет впереди. Для того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чтобы узнать, например, каким будет Новый год, 31 декабря в неглубокую миску наливали воду, заговаривали: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Ты, вода, не блажи, не шуми, не греми, через край не лейся,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как есть –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новолетье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держи, о грядущем скажи.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Посудину с водой несли в холодные сени или ставили под небом у крыльца. Утром глядели. Лед горкой поднимется – будет добрый год, лед застынет ровнешенько – быть жизни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прямошенькой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лед поднимется буграми – и горе, и счастье видывать.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Выходят две девочки.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1д.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Раз в крещенский вечерок девушки гадали.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За ворота башмачок, сняв с ноги, бросали.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2д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Снег пололи, под окном слушали, кормили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Счетным курицу зерном, ярый воск топили.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1д.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 чашу с чистою водой клали перстень золотой,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Серьги изумрудны.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2д.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Расстилали белый плат и над чашей пели в лад песенки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подлюбны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1д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Так описал гадания в своей балладе «Светлана» великий русский поэт Василий Жуковский.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2д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О каких гаданиях он говорит в этом отрывке?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1д.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А какие гадания знаете вы, верите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них? Поделитесь опытом гадания.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Ученица 1. 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через кольцо в воду яичный белок буду лить. Белок расплывется в воде и покажет мне моего суженого.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Ученица 2.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 я в сарае гребень повесила, ночью жених почешется, и утром я узнаю его по масти оставшихся волос.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Ученица 3.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можно еще проще, выйти на улицу и у первого встречного спросить, как его зовут. Так же будут звать и твоего суженого.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AE1F0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Можно провести гадание под народную песню. Собираются фанты, исполняется песня, под нее вытаскивается вещь, и о чем в это время поется, то и будет.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Блок 6. Игры.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Учитель.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На Рождественских посиделках веселились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вовсю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И не только молодежь, но и люди старшего поколения. Гадали, песни пели, танцевали да играли. Если шум на посиделках вдруг смолк,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значит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играют в молчанку. Давайте и мы в нее сыграем.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Игра «Молчанка». Все должны молчать, а кто не выдержит, тот выполняет задание, а оно может быть любым.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Игра «</w:t>
      </w:r>
      <w:proofErr w:type="spellStart"/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Щипалка</w:t>
      </w:r>
      <w:proofErr w:type="spellEnd"/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». Появляется мальчик, укутанный покрывалом, из которого торчит гусиная или бычья голова. «Гусь» больно щипается и убегает. Его надо догнать.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Конкурс свистунов.</w:t>
      </w:r>
    </w:p>
    <w:p w:rsidR="00AE1F0C" w:rsidRPr="00AE1F0C" w:rsidRDefault="00AE1F0C" w:rsidP="00AE1F0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Игра «Плетень». Все разделены на 4 команды. Каждая команда становится лицом </w:t>
      </w:r>
      <w:proofErr w:type="gramStart"/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</w:t>
      </w:r>
      <w:proofErr w:type="gramEnd"/>
      <w:r w:rsidRPr="00AE1F0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другой, переплетая между собой руки. Затем 1 команда приглашает на танец 2, 3 – 4. Все танцуют. Затем по команде ведущего «Плетень» командам надо собраться и переплести руки.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Блок 7 Заключение.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Есть ли в мире светлее праздник, чем Рождество Христово.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8.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Есть поверье, что в этот день Бог, обрадованный рождением Сына, выпустил на волю всю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нечесть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чтобы даже она могла порадоваться приходу в мир Иисуса. Поэтому и рядились люди во всякую нечисть, чтобы нечисть настоящая приняла людей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своих и никому не причинила зла.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9.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потом все бежали к реке, окунались в прорубь и смывали с себя грех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ряжения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10.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 еще в этот светлый день ходили по домам славить Христа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Передний угол  избы застилали сеном или соломой, ибо в овечьи ясли, устланные соломой, был положен родившийся Христос.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11.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Сверху все покрывалось белой скатертью или полотенцем, а на приготовленное место под самыми образами ставили необмолоченный сноп ржи и кутью.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12.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 первый блин в сочельник отдавали овцам.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13.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еще под Рождество жгли костры посреди дворов, чтобы родители на том свете согревались.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 14.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славянским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повериям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звезды – это души усопших предков. И встречая первую Рождественскую  звезду, мы невольно вспоминаем и о них.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Учитель. 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Итак, сегодня мы вспомнили с самым значительным, ярким, загадочным обрядом русского народа – праздником Рождества Христова, который открывал новогоднюю обрядность.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Я надеюсь, что каждый из вас стал хоть на немного ближе к нашей старине, нашим обычаям и обрядам и захотел узнать о них </w:t>
      </w:r>
      <w:proofErr w:type="gram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побольше</w:t>
      </w:r>
      <w:proofErr w:type="gram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А главное, стал сегодня чище душой, добрее сердцем, светлее умом. Спасибо всем за участие. Приглашаем всех к праздничному столу.</w:t>
      </w:r>
    </w:p>
    <w:p w:rsidR="00AE1F0C" w:rsidRPr="00AE1F0C" w:rsidRDefault="00AE1F0C" w:rsidP="00AE1F0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Используемая литература</w:t>
      </w: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AE1F0C" w:rsidRPr="00AE1F0C" w:rsidRDefault="00AE1F0C" w:rsidP="00AE1F0C">
      <w:pPr>
        <w:numPr>
          <w:ilvl w:val="0"/>
          <w:numId w:val="1"/>
        </w:numPr>
        <w:shd w:val="clear" w:color="auto" w:fill="FFFFFF"/>
        <w:spacing w:after="0" w:line="240" w:lineRule="auto"/>
        <w:ind w:left="510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 нестандартных моделей детского досуга. Издательство «Учитель» Волгоград. 2001</w:t>
      </w:r>
    </w:p>
    <w:p w:rsidR="00AE1F0C" w:rsidRPr="00AE1F0C" w:rsidRDefault="00AE1F0C" w:rsidP="00AE1F0C">
      <w:pPr>
        <w:numPr>
          <w:ilvl w:val="0"/>
          <w:numId w:val="1"/>
        </w:numPr>
        <w:shd w:val="clear" w:color="auto" w:fill="FFFFFF"/>
        <w:spacing w:after="0" w:line="240" w:lineRule="auto"/>
        <w:ind w:left="510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старому русскому обычаю. Сборник обрядовых представлений. </w:t>
      </w:r>
      <w:proofErr w:type="spellStart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В.В.Панфилов</w:t>
      </w:r>
      <w:proofErr w:type="spellEnd"/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 РИГ Москва 1997</w:t>
      </w:r>
    </w:p>
    <w:p w:rsidR="00AE1F0C" w:rsidRPr="00AE1F0C" w:rsidRDefault="00AE1F0C" w:rsidP="00AE1F0C">
      <w:pPr>
        <w:numPr>
          <w:ilvl w:val="0"/>
          <w:numId w:val="1"/>
        </w:numPr>
        <w:shd w:val="clear" w:color="auto" w:fill="FFFFFF"/>
        <w:spacing w:after="0" w:line="240" w:lineRule="auto"/>
        <w:ind w:left="510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Праздничная карусель. МЦ «Вариант» г. Кострома. 2003</w:t>
      </w:r>
    </w:p>
    <w:p w:rsidR="00AE1F0C" w:rsidRPr="00AE1F0C" w:rsidRDefault="00AE1F0C" w:rsidP="00AE1F0C">
      <w:pPr>
        <w:numPr>
          <w:ilvl w:val="0"/>
          <w:numId w:val="1"/>
        </w:numPr>
        <w:shd w:val="clear" w:color="auto" w:fill="FFFFFF"/>
        <w:spacing w:line="240" w:lineRule="auto"/>
        <w:ind w:left="510"/>
        <w:jc w:val="both"/>
        <w:rPr>
          <w:rFonts w:ascii="Arial" w:eastAsia="Times New Roman" w:hAnsi="Arial" w:cs="Arial"/>
          <w:color w:val="000000"/>
          <w:lang w:eastAsia="ru-RU"/>
        </w:rPr>
      </w:pPr>
      <w:r w:rsidRPr="00AE1F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Нетрадиционные праздники в школе. Сталь Шмаков. Москва 1997</w:t>
      </w: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  <w:bookmarkStart w:id="0" w:name="_GoBack"/>
      <w:bookmarkEnd w:id="0"/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p w:rsidR="00AE1F0C" w:rsidRPr="00AE1F0C" w:rsidRDefault="00AE1F0C" w:rsidP="00BF245C">
      <w:pPr>
        <w:jc w:val="center"/>
        <w:rPr>
          <w:rFonts w:cs="Times New Roman"/>
          <w:i/>
          <w:color w:val="FF0000"/>
          <w:sz w:val="32"/>
          <w:szCs w:val="32"/>
        </w:rPr>
      </w:pPr>
    </w:p>
    <w:sectPr w:rsidR="00AE1F0C" w:rsidRPr="00AE1F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CF1B63"/>
    <w:multiLevelType w:val="multilevel"/>
    <w:tmpl w:val="C31C87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759F"/>
    <w:rsid w:val="0017759F"/>
    <w:rsid w:val="00241D22"/>
    <w:rsid w:val="00263E2F"/>
    <w:rsid w:val="00382176"/>
    <w:rsid w:val="004532B5"/>
    <w:rsid w:val="006E5CB9"/>
    <w:rsid w:val="00774211"/>
    <w:rsid w:val="007D287F"/>
    <w:rsid w:val="00940B29"/>
    <w:rsid w:val="00943C66"/>
    <w:rsid w:val="009B047A"/>
    <w:rsid w:val="00A141CD"/>
    <w:rsid w:val="00A70C03"/>
    <w:rsid w:val="00AE1F0C"/>
    <w:rsid w:val="00BF245C"/>
    <w:rsid w:val="00D50576"/>
    <w:rsid w:val="00E16922"/>
    <w:rsid w:val="00E82105"/>
    <w:rsid w:val="00ED5D65"/>
    <w:rsid w:val="00FF1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7759F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63E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3E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7759F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63E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63E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900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75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82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8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072961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835608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7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2628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3225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7215057">
                                      <w:marLeft w:val="0"/>
                                      <w:marRight w:val="0"/>
                                      <w:marTop w:val="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1794170">
                                          <w:marLeft w:val="60"/>
                                          <w:marRight w:val="0"/>
                                          <w:marTop w:val="0"/>
                                          <w:marBottom w:val="3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95015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86401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523908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34258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34036676">
                                              <w:marLeft w:val="4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51332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20829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473520763">
                                          <w:marLeft w:val="0"/>
                                          <w:marRight w:val="0"/>
                                          <w:marTop w:val="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04291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90233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2803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028473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9kqWfKpiBgo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hyperlink" Target="https://www.youtube.com/watch?v=Aj-v6nid9N8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hyperlink" Target="https://nsportal.ru/sites/default/files/2011/10/01/rozhdestvenskie_posidelki.doc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yperlink" Target="https://nsportal.ru/zadono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2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yperlink" Target="https://nsportal.ru/zadono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1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C995E0-B96C-4802-92A5-E1F74D6847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14</Pages>
  <Words>3981</Words>
  <Characters>22693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BUST</dc:creator>
  <cp:lastModifiedBy>BUST</cp:lastModifiedBy>
  <cp:revision>12</cp:revision>
  <dcterms:created xsi:type="dcterms:W3CDTF">2017-10-02T12:15:00Z</dcterms:created>
  <dcterms:modified xsi:type="dcterms:W3CDTF">2018-01-09T11:45:00Z</dcterms:modified>
</cp:coreProperties>
</file>