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E11" w:rsidRPr="00430429" w:rsidRDefault="004E4E11" w:rsidP="00E7656B">
      <w:pPr>
        <w:spacing w:line="360" w:lineRule="auto"/>
        <w:ind w:left="-142" w:firstLine="568"/>
        <w:jc w:val="center"/>
        <w:rPr>
          <w:b/>
          <w:sz w:val="28"/>
          <w:szCs w:val="28"/>
        </w:rPr>
      </w:pPr>
      <w:r w:rsidRPr="00615E96">
        <w:rPr>
          <w:b/>
          <w:sz w:val="28"/>
          <w:szCs w:val="28"/>
        </w:rPr>
        <w:t>Гносеологическое обоснование существования виртуального (множественности миров) в философии Средневековья и Возрождения.</w:t>
      </w:r>
    </w:p>
    <w:p w:rsidR="004E4E11" w:rsidRDefault="00430429" w:rsidP="00E7656B">
      <w:pPr>
        <w:spacing w:line="360" w:lineRule="auto"/>
        <w:ind w:left="-142" w:firstLine="568"/>
        <w:jc w:val="center"/>
        <w:rPr>
          <w:sz w:val="28"/>
          <w:szCs w:val="28"/>
        </w:rPr>
      </w:pPr>
      <w:r>
        <w:rPr>
          <w:sz w:val="28"/>
          <w:szCs w:val="28"/>
        </w:rPr>
        <w:t xml:space="preserve">Беляев И. М., </w:t>
      </w:r>
      <w:proofErr w:type="spellStart"/>
      <w:r w:rsidR="00D5177C">
        <w:rPr>
          <w:sz w:val="28"/>
          <w:szCs w:val="28"/>
        </w:rPr>
        <w:t>Писарцова</w:t>
      </w:r>
      <w:proofErr w:type="spellEnd"/>
      <w:r w:rsidR="004E4E11" w:rsidRPr="00615E96">
        <w:rPr>
          <w:sz w:val="28"/>
          <w:szCs w:val="28"/>
        </w:rPr>
        <w:t xml:space="preserve"> А. М.</w:t>
      </w:r>
    </w:p>
    <w:p w:rsidR="00430429" w:rsidRPr="00615E96" w:rsidRDefault="00430429" w:rsidP="00E7656B">
      <w:pPr>
        <w:spacing w:line="360" w:lineRule="auto"/>
        <w:ind w:left="-142" w:firstLine="568"/>
        <w:jc w:val="center"/>
        <w:rPr>
          <w:sz w:val="28"/>
          <w:szCs w:val="28"/>
        </w:rPr>
      </w:pPr>
      <w:r>
        <w:rPr>
          <w:sz w:val="28"/>
          <w:szCs w:val="28"/>
        </w:rPr>
        <w:t>Колледж Телекоммуникаций Московский Технический Университет Связи и Информатики</w:t>
      </w:r>
    </w:p>
    <w:p w:rsidR="004E4E11" w:rsidRDefault="00D76BDB" w:rsidP="00E7656B">
      <w:pPr>
        <w:spacing w:line="360" w:lineRule="auto"/>
        <w:ind w:left="-142" w:firstLine="568"/>
        <w:jc w:val="center"/>
        <w:rPr>
          <w:sz w:val="28"/>
          <w:szCs w:val="28"/>
        </w:rPr>
      </w:pPr>
      <w:hyperlink r:id="rId5" w:history="1">
        <w:r w:rsidR="00E7656B" w:rsidRPr="00E7656B">
          <w:rPr>
            <w:rStyle w:val="a3"/>
            <w:color w:val="315EFB"/>
            <w:sz w:val="28"/>
            <w:szCs w:val="28"/>
            <w:u w:val="none"/>
            <w:shd w:val="clear" w:color="auto" w:fill="FFFFFF"/>
          </w:rPr>
          <w:t>iluxa-1973@rambler.ru</w:t>
        </w:r>
      </w:hyperlink>
    </w:p>
    <w:p w:rsidR="00E7656B" w:rsidRDefault="008D77E7" w:rsidP="00E7656B">
      <w:pPr>
        <w:spacing w:line="360" w:lineRule="auto"/>
        <w:ind w:left="-142" w:firstLine="568"/>
        <w:jc w:val="both"/>
        <w:rPr>
          <w:sz w:val="28"/>
          <w:szCs w:val="28"/>
        </w:rPr>
      </w:pPr>
      <w:r>
        <w:rPr>
          <w:sz w:val="28"/>
          <w:szCs w:val="28"/>
        </w:rPr>
        <w:t>Проведено гносеологическое исследование виртуальности в средневековой философии и философии эпохи Возрождения в контексте становление в динамическом развитии целостной личности в социокультурном пространстве цивилизации</w:t>
      </w:r>
    </w:p>
    <w:p w:rsidR="00FE5ED5" w:rsidRDefault="008D77E7" w:rsidP="00FE5ED5">
      <w:pPr>
        <w:spacing w:line="360" w:lineRule="auto"/>
        <w:ind w:left="-142" w:firstLine="568"/>
        <w:jc w:val="both"/>
        <w:rPr>
          <w:sz w:val="28"/>
          <w:szCs w:val="28"/>
        </w:rPr>
      </w:pPr>
      <w:proofErr w:type="gramStart"/>
      <w:r>
        <w:rPr>
          <w:sz w:val="28"/>
          <w:szCs w:val="28"/>
        </w:rPr>
        <w:t xml:space="preserve">Ключевые слова: мир, </w:t>
      </w:r>
      <w:r w:rsidR="00FE5ED5">
        <w:rPr>
          <w:sz w:val="28"/>
          <w:szCs w:val="28"/>
        </w:rPr>
        <w:t xml:space="preserve">действительность, </w:t>
      </w:r>
      <w:r>
        <w:rPr>
          <w:sz w:val="28"/>
          <w:szCs w:val="28"/>
        </w:rPr>
        <w:t>вирту</w:t>
      </w:r>
      <w:r w:rsidR="00FE5ED5">
        <w:rPr>
          <w:sz w:val="28"/>
          <w:szCs w:val="28"/>
        </w:rPr>
        <w:t>а</w:t>
      </w:r>
      <w:r>
        <w:rPr>
          <w:sz w:val="28"/>
          <w:szCs w:val="28"/>
        </w:rPr>
        <w:t>льность</w:t>
      </w:r>
      <w:r w:rsidR="00FE5ED5">
        <w:rPr>
          <w:sz w:val="28"/>
          <w:szCs w:val="28"/>
        </w:rPr>
        <w:t>, возможность, творчество, свобода, целостность, личность, реальность, социум</w:t>
      </w:r>
      <w:proofErr w:type="gramEnd"/>
    </w:p>
    <w:p w:rsidR="00FE5ED5" w:rsidRPr="00E7656B" w:rsidRDefault="00FE5ED5" w:rsidP="00FE5ED5">
      <w:pPr>
        <w:spacing w:line="360" w:lineRule="auto"/>
        <w:ind w:left="-142" w:firstLine="568"/>
        <w:jc w:val="both"/>
        <w:rPr>
          <w:sz w:val="28"/>
          <w:szCs w:val="28"/>
        </w:rPr>
      </w:pPr>
    </w:p>
    <w:p w:rsidR="004E4E11" w:rsidRPr="00615E96" w:rsidRDefault="004E4E11" w:rsidP="00E7656B">
      <w:pPr>
        <w:spacing w:line="360" w:lineRule="auto"/>
        <w:ind w:left="-142" w:firstLine="568"/>
        <w:jc w:val="both"/>
        <w:rPr>
          <w:sz w:val="28"/>
          <w:szCs w:val="28"/>
        </w:rPr>
      </w:pPr>
      <w:r w:rsidRPr="00615E96">
        <w:rPr>
          <w:sz w:val="28"/>
          <w:szCs w:val="28"/>
        </w:rPr>
        <w:t xml:space="preserve">Спецификой духовного творчества в средневековой философии является осознание сущности человека в его формах бытия. Данный исторический период развития философской мысли характеризуется заменой многообразной античной философии на </w:t>
      </w:r>
      <w:proofErr w:type="gramStart"/>
      <w:r w:rsidRPr="00615E96">
        <w:rPr>
          <w:sz w:val="28"/>
          <w:szCs w:val="28"/>
        </w:rPr>
        <w:t>религиозно-христианскую</w:t>
      </w:r>
      <w:proofErr w:type="gramEnd"/>
      <w:r w:rsidRPr="00615E96">
        <w:rPr>
          <w:sz w:val="28"/>
          <w:szCs w:val="28"/>
        </w:rPr>
        <w:t xml:space="preserve">, направленную на решение теологических вопросов бытия. Ведущие позиции в средневековый период философской мысли заняла схоластика, рассматривавшая «в качестве пути постижения бога разум, </w:t>
      </w:r>
      <w:proofErr w:type="gramStart"/>
      <w:r w:rsidRPr="00615E96">
        <w:rPr>
          <w:sz w:val="28"/>
          <w:szCs w:val="28"/>
        </w:rPr>
        <w:t>логические р</w:t>
      </w:r>
      <w:r w:rsidR="00B70F30">
        <w:rPr>
          <w:sz w:val="28"/>
          <w:szCs w:val="28"/>
        </w:rPr>
        <w:t>ассуждения</w:t>
      </w:r>
      <w:proofErr w:type="gramEnd"/>
      <w:r w:rsidR="00B70F30">
        <w:rPr>
          <w:sz w:val="28"/>
          <w:szCs w:val="28"/>
        </w:rPr>
        <w:t>» [2</w:t>
      </w:r>
      <w:r w:rsidRPr="00615E96">
        <w:rPr>
          <w:sz w:val="28"/>
          <w:szCs w:val="28"/>
        </w:rPr>
        <w:t xml:space="preserve">]. Основными источниками развития философских воззрений на человека в мире в средневековой философии являлись модели целостности мира Платона и неоплатоников и онтологическая модель мироздания Аристотеля. </w:t>
      </w:r>
    </w:p>
    <w:p w:rsidR="004E4E11" w:rsidRPr="00615E96" w:rsidRDefault="004E4E11" w:rsidP="00E7656B">
      <w:pPr>
        <w:spacing w:line="360" w:lineRule="auto"/>
        <w:ind w:left="-142" w:firstLine="568"/>
        <w:jc w:val="both"/>
        <w:rPr>
          <w:sz w:val="28"/>
          <w:szCs w:val="28"/>
        </w:rPr>
      </w:pPr>
      <w:r w:rsidRPr="00615E96">
        <w:rPr>
          <w:sz w:val="28"/>
          <w:szCs w:val="28"/>
        </w:rPr>
        <w:t xml:space="preserve">Гносеологический анализ возможности и действительности в средневековой философии проводится через теологические модели мира, в которых область фундаментального исследования отводится разработке таких вопросов, как: учение о боге как творце мира, первопричине мироздания, об отношении бога к миру, о соотношении свободы и необходимости, добра и зла. И хотя в теологических моделях мироздания в плане логико-методологической разработки возможности и действительности и их соотношения нет ничего принципиального нового в сравнении с античными моделями мира, но именно в </w:t>
      </w:r>
      <w:r w:rsidRPr="00615E96">
        <w:rPr>
          <w:sz w:val="28"/>
          <w:szCs w:val="28"/>
        </w:rPr>
        <w:lastRenderedPageBreak/>
        <w:t xml:space="preserve">теологических моделях мы находим новый, особый контекст разработки возможности в её отношении к действительности. Именно в средневековых теологических моделях мира мы впервые встречаем понятие </w:t>
      </w:r>
      <w:r w:rsidRPr="00615E96">
        <w:rPr>
          <w:i/>
          <w:sz w:val="28"/>
          <w:szCs w:val="28"/>
        </w:rPr>
        <w:t>«виртуальное»</w:t>
      </w:r>
      <w:r w:rsidRPr="00615E96">
        <w:rPr>
          <w:sz w:val="28"/>
          <w:szCs w:val="28"/>
        </w:rPr>
        <w:t xml:space="preserve"> как характеристика множественности мира. </w:t>
      </w:r>
    </w:p>
    <w:p w:rsidR="004E4E11" w:rsidRPr="00615E96" w:rsidRDefault="004E4E11" w:rsidP="00E7656B">
      <w:pPr>
        <w:spacing w:line="360" w:lineRule="auto"/>
        <w:ind w:left="-142" w:firstLine="568"/>
        <w:jc w:val="both"/>
        <w:rPr>
          <w:sz w:val="28"/>
          <w:szCs w:val="28"/>
        </w:rPr>
      </w:pPr>
      <w:r w:rsidRPr="00615E96">
        <w:rPr>
          <w:sz w:val="28"/>
          <w:szCs w:val="28"/>
        </w:rPr>
        <w:t xml:space="preserve">Принципиально новым аспектом в онтологических моделях целостности мира в средневековой философии является введение причинности для объяснения сущности целостности развития бытия мира, объединяющего в себе действительность и возможность. </w:t>
      </w:r>
    </w:p>
    <w:p w:rsidR="004E4E11" w:rsidRPr="00615E96" w:rsidRDefault="004E4E11" w:rsidP="00E7656B">
      <w:pPr>
        <w:spacing w:line="360" w:lineRule="auto"/>
        <w:ind w:left="-142" w:firstLine="568"/>
        <w:jc w:val="both"/>
        <w:rPr>
          <w:sz w:val="28"/>
          <w:szCs w:val="28"/>
        </w:rPr>
      </w:pPr>
      <w:r w:rsidRPr="00615E96">
        <w:rPr>
          <w:sz w:val="28"/>
          <w:szCs w:val="28"/>
        </w:rPr>
        <w:t xml:space="preserve">Для средневековой философии характерным является объяснение любого явления, процесса, происходящего в природе или в мире целом, с позиции причины, а не с позиции условий, налагающихся внешним миром на то или иное явление. Поэтому возможность, например, вызревания </w:t>
      </w:r>
      <w:proofErr w:type="gramStart"/>
      <w:r w:rsidRPr="00615E96">
        <w:rPr>
          <w:sz w:val="28"/>
          <w:szCs w:val="28"/>
        </w:rPr>
        <w:t>ореха</w:t>
      </w:r>
      <w:proofErr w:type="gramEnd"/>
      <w:r w:rsidRPr="00615E96">
        <w:rPr>
          <w:sz w:val="28"/>
          <w:szCs w:val="28"/>
        </w:rPr>
        <w:t xml:space="preserve"> заложена не в условиях внешней среды (влага, тепло), а в причине, имеющей божественную природу. Таким образом, именно через понятие причины раскрываются возможность и действительность в средневековой философии.   </w:t>
      </w:r>
    </w:p>
    <w:p w:rsidR="004E4E11" w:rsidRPr="00615E96" w:rsidRDefault="004E4E11" w:rsidP="00E7656B">
      <w:pPr>
        <w:spacing w:line="360" w:lineRule="auto"/>
        <w:ind w:left="-142" w:firstLine="568"/>
        <w:jc w:val="both"/>
        <w:rPr>
          <w:sz w:val="28"/>
          <w:szCs w:val="28"/>
        </w:rPr>
      </w:pPr>
      <w:r w:rsidRPr="00615E96">
        <w:rPr>
          <w:sz w:val="28"/>
          <w:szCs w:val="28"/>
        </w:rPr>
        <w:t xml:space="preserve"> Так, в теологической модели целостности мира Фомы Аквинского, основанием которой послужило учение Аристотеля, бог представлен как первопричина и конечная цель всего сущего. Бог Фомы Аквинского есть «чистая актуальность», чистая действительность, в которой сущность и бытие тождественны. Различие сущности и бытия есть лишь в демиургическом акте бога, творением которого является материя, предстающая в виде «чистой потенциальности» вещей или процесса и не существующая вне формы. Актуализация «чистой потенциальности» материи выражается конкретной формой определённой вещи или мирового процесса. Таким образом, возможность, рассматриваемая в контексте сущности бытия и во взаимосвязи с действительностью в работе Фом</w:t>
      </w:r>
      <w:r w:rsidR="00B70F30">
        <w:rPr>
          <w:sz w:val="28"/>
          <w:szCs w:val="28"/>
        </w:rPr>
        <w:t>ы Аквинского «Сумма теологии» [3</w:t>
      </w:r>
      <w:r w:rsidRPr="00615E96">
        <w:rPr>
          <w:sz w:val="28"/>
          <w:szCs w:val="28"/>
        </w:rPr>
        <w:t xml:space="preserve">], представлена понятием </w:t>
      </w:r>
      <w:r w:rsidRPr="00615E96">
        <w:rPr>
          <w:i/>
          <w:sz w:val="28"/>
          <w:szCs w:val="28"/>
        </w:rPr>
        <w:t>«виртуальное»,</w:t>
      </w:r>
      <w:r w:rsidRPr="00615E96">
        <w:rPr>
          <w:sz w:val="28"/>
          <w:szCs w:val="28"/>
        </w:rPr>
        <w:t xml:space="preserve"> включающим в себя кроме значения чистой потенциальности, также актуальность, мощь, энергию целостности мирового континуума. </w:t>
      </w:r>
    </w:p>
    <w:p w:rsidR="004E4E11" w:rsidRPr="00615E96" w:rsidRDefault="004E4E11" w:rsidP="00E7656B">
      <w:pPr>
        <w:spacing w:line="360" w:lineRule="auto"/>
        <w:ind w:left="-142" w:firstLine="568"/>
        <w:jc w:val="both"/>
        <w:rPr>
          <w:sz w:val="28"/>
          <w:szCs w:val="28"/>
        </w:rPr>
      </w:pPr>
      <w:r w:rsidRPr="00615E96">
        <w:rPr>
          <w:sz w:val="28"/>
          <w:szCs w:val="28"/>
        </w:rPr>
        <w:t xml:space="preserve">Введение понятия виртуальности в категориальный аппарат познания </w:t>
      </w:r>
      <w:r w:rsidR="009E2B06">
        <w:rPr>
          <w:sz w:val="28"/>
          <w:szCs w:val="28"/>
        </w:rPr>
        <w:t xml:space="preserve">мира </w:t>
      </w:r>
      <w:r w:rsidRPr="00615E96">
        <w:rPr>
          <w:sz w:val="28"/>
          <w:szCs w:val="28"/>
        </w:rPr>
        <w:t>и поиск от</w:t>
      </w:r>
      <w:r w:rsidR="009E2B06">
        <w:rPr>
          <w:sz w:val="28"/>
          <w:szCs w:val="28"/>
        </w:rPr>
        <w:t>вета на вопрос</w:t>
      </w:r>
      <w:r w:rsidRPr="00615E96">
        <w:rPr>
          <w:sz w:val="28"/>
          <w:szCs w:val="28"/>
        </w:rPr>
        <w:t xml:space="preserve">, почему мир таков, как он есть, является </w:t>
      </w:r>
      <w:r w:rsidRPr="00615E96">
        <w:rPr>
          <w:sz w:val="28"/>
          <w:szCs w:val="28"/>
        </w:rPr>
        <w:lastRenderedPageBreak/>
        <w:t>принципиально новым и важным в философско-богословском аспекте познания ещё и потому, что с его помощью впервые в истории философии и культуры были открыты существования иных реальностей разного уровня (множественности миров).</w:t>
      </w:r>
    </w:p>
    <w:p w:rsidR="004E4E11" w:rsidRPr="00615E96" w:rsidRDefault="004E4E11" w:rsidP="00E7656B">
      <w:pPr>
        <w:spacing w:line="360" w:lineRule="auto"/>
        <w:ind w:left="-142" w:firstLine="568"/>
        <w:jc w:val="both"/>
        <w:rPr>
          <w:sz w:val="28"/>
          <w:szCs w:val="28"/>
        </w:rPr>
      </w:pPr>
      <w:r w:rsidRPr="00615E96">
        <w:rPr>
          <w:sz w:val="28"/>
          <w:szCs w:val="28"/>
        </w:rPr>
        <w:t xml:space="preserve">Уже у Фомы Аквинского мы впервые встречаем объяснение с помощью понятия «виртуальное» одновременного сосуществования души мыслящей, души животной, души растительной. </w:t>
      </w:r>
      <w:proofErr w:type="gramStart"/>
      <w:r w:rsidRPr="00615E96">
        <w:rPr>
          <w:sz w:val="28"/>
          <w:szCs w:val="28"/>
        </w:rPr>
        <w:t>Так, в «Сумме теологии» мы читаем: « …следует признать, что в человеке не присутствует никакой иной субстанциональной формы, помимо одной субстанциональной души, и что последняя, коль скоро она виртуально содержит в себе душу чувственную и душу вегетативную, равным образом содержит в себе формы низшего порядка и исполняет самостоятельно и одна все те функции, которые в иных вещах исполняютс</w:t>
      </w:r>
      <w:r w:rsidR="00B70F30">
        <w:rPr>
          <w:sz w:val="28"/>
          <w:szCs w:val="28"/>
        </w:rPr>
        <w:t>я менее совершенными формами</w:t>
      </w:r>
      <w:proofErr w:type="gramEnd"/>
      <w:r w:rsidR="00B70F30">
        <w:rPr>
          <w:sz w:val="28"/>
          <w:szCs w:val="28"/>
        </w:rPr>
        <w:t>»[</w:t>
      </w:r>
      <w:proofErr w:type="gramStart"/>
      <w:r w:rsidR="00B70F30">
        <w:rPr>
          <w:sz w:val="28"/>
          <w:szCs w:val="28"/>
        </w:rPr>
        <w:t>3</w:t>
      </w:r>
      <w:r w:rsidRPr="00615E96">
        <w:rPr>
          <w:sz w:val="28"/>
          <w:szCs w:val="28"/>
        </w:rPr>
        <w:t>]</w:t>
      </w:r>
      <w:r w:rsidRPr="00615E96">
        <w:rPr>
          <w:color w:val="000000"/>
          <w:sz w:val="28"/>
          <w:szCs w:val="28"/>
        </w:rPr>
        <w:t>.</w:t>
      </w:r>
      <w:r w:rsidRPr="00615E96">
        <w:rPr>
          <w:sz w:val="28"/>
          <w:szCs w:val="28"/>
        </w:rPr>
        <w:t xml:space="preserve"> </w:t>
      </w:r>
      <w:proofErr w:type="gramEnd"/>
    </w:p>
    <w:p w:rsidR="004E4E11" w:rsidRPr="00615E96" w:rsidRDefault="004E4E11" w:rsidP="00E7656B">
      <w:pPr>
        <w:spacing w:line="360" w:lineRule="auto"/>
        <w:ind w:left="-142" w:firstLine="568"/>
        <w:jc w:val="both"/>
        <w:rPr>
          <w:sz w:val="28"/>
          <w:szCs w:val="28"/>
        </w:rPr>
      </w:pPr>
      <w:r w:rsidRPr="00615E96">
        <w:rPr>
          <w:sz w:val="28"/>
          <w:szCs w:val="28"/>
        </w:rPr>
        <w:t xml:space="preserve"> Таким образом, впервые в теологической модели мира Фомы Аквинского мы встречаем идею о </w:t>
      </w:r>
      <w:proofErr w:type="spellStart"/>
      <w:r w:rsidRPr="00615E96">
        <w:rPr>
          <w:sz w:val="28"/>
          <w:szCs w:val="28"/>
        </w:rPr>
        <w:t>многоуровневости</w:t>
      </w:r>
      <w:proofErr w:type="spellEnd"/>
      <w:r w:rsidRPr="00615E96">
        <w:rPr>
          <w:sz w:val="28"/>
          <w:szCs w:val="28"/>
        </w:rPr>
        <w:t xml:space="preserve"> мира и, </w:t>
      </w:r>
      <w:proofErr w:type="gramStart"/>
      <w:r w:rsidRPr="00615E96">
        <w:rPr>
          <w:sz w:val="28"/>
          <w:szCs w:val="28"/>
        </w:rPr>
        <w:t>самое</w:t>
      </w:r>
      <w:proofErr w:type="gramEnd"/>
      <w:r w:rsidRPr="00615E96">
        <w:rPr>
          <w:sz w:val="28"/>
          <w:szCs w:val="28"/>
        </w:rPr>
        <w:t xml:space="preserve"> важное, идею множественности (виртуальности) миров, скрытых в самом человеке. </w:t>
      </w:r>
    </w:p>
    <w:p w:rsidR="004E4E11" w:rsidRPr="00615E96" w:rsidRDefault="004E4E11" w:rsidP="00E7656B">
      <w:pPr>
        <w:spacing w:line="360" w:lineRule="auto"/>
        <w:ind w:left="-142" w:firstLine="568"/>
        <w:jc w:val="both"/>
        <w:rPr>
          <w:color w:val="FF0000"/>
          <w:sz w:val="28"/>
          <w:szCs w:val="28"/>
        </w:rPr>
      </w:pPr>
      <w:r w:rsidRPr="00615E96">
        <w:rPr>
          <w:sz w:val="28"/>
          <w:szCs w:val="28"/>
        </w:rPr>
        <w:t xml:space="preserve"> В своей теологической модели мир</w:t>
      </w:r>
      <w:proofErr w:type="gramStart"/>
      <w:r w:rsidRPr="00615E96">
        <w:rPr>
          <w:sz w:val="28"/>
          <w:szCs w:val="28"/>
        </w:rPr>
        <w:t>а Иоа</w:t>
      </w:r>
      <w:proofErr w:type="gramEnd"/>
      <w:r w:rsidRPr="00615E96">
        <w:rPr>
          <w:sz w:val="28"/>
          <w:szCs w:val="28"/>
        </w:rPr>
        <w:t xml:space="preserve">нн </w:t>
      </w:r>
      <w:proofErr w:type="spellStart"/>
      <w:r w:rsidRPr="00615E96">
        <w:rPr>
          <w:sz w:val="28"/>
          <w:szCs w:val="28"/>
        </w:rPr>
        <w:t>Дунс</w:t>
      </w:r>
      <w:proofErr w:type="spellEnd"/>
      <w:r w:rsidRPr="00615E96">
        <w:rPr>
          <w:sz w:val="28"/>
          <w:szCs w:val="28"/>
        </w:rPr>
        <w:t xml:space="preserve"> Скотт провёл онтологический анализ реальности бытия мира, используя понятие виртуального, с позиции содержания виртуальных эмпирических качеств, которыми обладает вещь, рассмотрев само существование вещи или того или иного процесса, протекающего в мире, отдельно от эмпирических наблюдений. Преодолевая пропасть между формально единой реальностью мира, предполагаемой нашими концептуальными ожиданиями и нашим неупорядоченно разнообразным опытом, </w:t>
      </w:r>
      <w:proofErr w:type="spellStart"/>
      <w:r w:rsidRPr="00615E96">
        <w:rPr>
          <w:sz w:val="28"/>
          <w:szCs w:val="28"/>
        </w:rPr>
        <w:t>Дунс</w:t>
      </w:r>
      <w:proofErr w:type="spellEnd"/>
      <w:r w:rsidRPr="00615E96">
        <w:rPr>
          <w:sz w:val="28"/>
          <w:szCs w:val="28"/>
        </w:rPr>
        <w:t xml:space="preserve"> Скотт использовал понятие «</w:t>
      </w:r>
      <w:proofErr w:type="spellStart"/>
      <w:r w:rsidRPr="00615E96">
        <w:rPr>
          <w:sz w:val="28"/>
          <w:szCs w:val="28"/>
          <w:lang w:val="en-US"/>
        </w:rPr>
        <w:t>virtus</w:t>
      </w:r>
      <w:proofErr w:type="spellEnd"/>
      <w:r w:rsidRPr="00615E96">
        <w:rPr>
          <w:sz w:val="28"/>
          <w:szCs w:val="28"/>
        </w:rPr>
        <w:t>», для обозначения способности каждой вещи или процесса, протекающего в действительности, в которой заложено изначально всевозможные варианты развития. Например, бог, как источник блага, виртуально содержит в себе все возможные блага, но реализует только часть их в действительности. Таким образом, виртуальность – это возможность возможностей.</w:t>
      </w:r>
    </w:p>
    <w:p w:rsidR="004E4E11" w:rsidRPr="00615E96" w:rsidRDefault="004E4E11" w:rsidP="00E7656B">
      <w:pPr>
        <w:spacing w:line="360" w:lineRule="auto"/>
        <w:ind w:left="-142" w:firstLine="568"/>
        <w:jc w:val="both"/>
        <w:rPr>
          <w:sz w:val="28"/>
          <w:szCs w:val="28"/>
        </w:rPr>
      </w:pPr>
      <w:r w:rsidRPr="00615E96">
        <w:rPr>
          <w:sz w:val="28"/>
          <w:szCs w:val="28"/>
        </w:rPr>
        <w:lastRenderedPageBreak/>
        <w:t xml:space="preserve"> Для средневековой философской мысли характерным было использование понятия «виртуальности» в аспекте божественного творения мира, в котором была заключена вся мощь и энергия бога-творца. Исходя из божественного творения мира, понятие «виртуальность» характеризовало важную фундаментальную онтологическую категорию, функция которой состояла в способности одной реальности существовать параллельно с другими реальностями, заложенными в потенциальности мира. Причём каждая реальность могла отличаться своими законами от другой реальности. Спецификой схоластической парадигмы Средневековья являлось наличие в реальном действительном мире, второго уровня реальности, характеризуемой как </w:t>
      </w:r>
      <w:proofErr w:type="gramStart"/>
      <w:r w:rsidRPr="00615E96">
        <w:rPr>
          <w:sz w:val="28"/>
          <w:szCs w:val="28"/>
        </w:rPr>
        <w:t>предельная</w:t>
      </w:r>
      <w:proofErr w:type="gramEnd"/>
      <w:r w:rsidRPr="00615E96">
        <w:rPr>
          <w:sz w:val="28"/>
          <w:szCs w:val="28"/>
        </w:rPr>
        <w:t xml:space="preserve">, божественная. Виртуальность и позволяет обнаружить эту вторую реальность, обозначаемую в Средневековье как божественное провидение в каждом событии мира. Эта вторая реальность скрыта в материальном субстрате, называемом пространственно-временной континуумом, и с помощью виртуального объясняется заложенная в вещи или конкретном событии мира потенциальность бытия. Бог является первопричиной проявления потенциальности бытия мира, ибо в нём, как в Абсолюте, заложены все возможности существования Вселенной, в том числе и бесконечной множественности миров в единой Вселенной. Эту мысль мы встречаем у Джордано Бруно, а также на протяжении всех дальнейших веков развития научной и философской мысли. Отметим, что данная мысль о множественности миров в действительной Вселенной доказана современной наукой в области астрофизики и космологии.             </w:t>
      </w:r>
    </w:p>
    <w:p w:rsidR="004E4E11" w:rsidRPr="00615E96" w:rsidRDefault="004E4E11" w:rsidP="00E7656B">
      <w:pPr>
        <w:spacing w:line="360" w:lineRule="auto"/>
        <w:ind w:left="-142" w:firstLine="568"/>
        <w:jc w:val="both"/>
        <w:rPr>
          <w:sz w:val="28"/>
          <w:szCs w:val="28"/>
        </w:rPr>
      </w:pPr>
      <w:r w:rsidRPr="00615E96">
        <w:rPr>
          <w:sz w:val="28"/>
          <w:szCs w:val="28"/>
        </w:rPr>
        <w:t xml:space="preserve">Смысл термина «виртуальное» в средневековой философии следующий: «ничто не может существовать, </w:t>
      </w:r>
      <w:r w:rsidR="00B70F30">
        <w:rPr>
          <w:sz w:val="28"/>
          <w:szCs w:val="28"/>
        </w:rPr>
        <w:t>не имея возможности быть» [5</w:t>
      </w:r>
      <w:r w:rsidRPr="00615E96">
        <w:rPr>
          <w:sz w:val="28"/>
          <w:szCs w:val="28"/>
        </w:rPr>
        <w:t xml:space="preserve">]. Таким образом, соотношение бытия и потенциальности, действительности и возможности в схоластических моделях целостности мира рассматриваются в зависимости от возможности, являющейся </w:t>
      </w:r>
      <w:proofErr w:type="gramStart"/>
      <w:r w:rsidRPr="00615E96">
        <w:rPr>
          <w:sz w:val="28"/>
          <w:szCs w:val="28"/>
        </w:rPr>
        <w:t>абсолютно первичной</w:t>
      </w:r>
      <w:proofErr w:type="gramEnd"/>
      <w:r w:rsidRPr="00615E96">
        <w:rPr>
          <w:sz w:val="28"/>
          <w:szCs w:val="28"/>
        </w:rPr>
        <w:t xml:space="preserve"> по отношению ко всякой определённой действительности существования мира. «Всё действительное есть ставшее из </w:t>
      </w:r>
      <w:proofErr w:type="gramStart"/>
      <w:r w:rsidRPr="00615E96">
        <w:rPr>
          <w:sz w:val="28"/>
          <w:szCs w:val="28"/>
        </w:rPr>
        <w:t>возможного</w:t>
      </w:r>
      <w:proofErr w:type="gramEnd"/>
      <w:r w:rsidRPr="00615E96">
        <w:rPr>
          <w:sz w:val="28"/>
          <w:szCs w:val="28"/>
        </w:rPr>
        <w:t xml:space="preserve">. </w:t>
      </w:r>
      <w:proofErr w:type="gramStart"/>
      <w:r w:rsidRPr="00615E96">
        <w:rPr>
          <w:sz w:val="28"/>
          <w:szCs w:val="28"/>
        </w:rPr>
        <w:t>Абсолютно возможное</w:t>
      </w:r>
      <w:proofErr w:type="gramEnd"/>
      <w:r w:rsidRPr="00615E96">
        <w:rPr>
          <w:sz w:val="28"/>
          <w:szCs w:val="28"/>
        </w:rPr>
        <w:t xml:space="preserve"> есть бытие, включающее в себя </w:t>
      </w:r>
      <w:r w:rsidRPr="00615E96">
        <w:rPr>
          <w:sz w:val="28"/>
          <w:szCs w:val="28"/>
        </w:rPr>
        <w:lastRenderedPageBreak/>
        <w:t>небытие как возможность инобытия, то есть бытия в другой определённости</w:t>
      </w:r>
      <w:r w:rsidR="002A6837">
        <w:rPr>
          <w:sz w:val="28"/>
          <w:szCs w:val="28"/>
        </w:rPr>
        <w:t>» [1</w:t>
      </w:r>
      <w:r w:rsidRPr="00615E96">
        <w:rPr>
          <w:sz w:val="28"/>
          <w:szCs w:val="28"/>
        </w:rPr>
        <w:t>].</w:t>
      </w:r>
    </w:p>
    <w:p w:rsidR="004E4E11" w:rsidRPr="00615E96" w:rsidRDefault="004E4E11" w:rsidP="00E7656B">
      <w:pPr>
        <w:spacing w:line="360" w:lineRule="auto"/>
        <w:ind w:left="-142" w:firstLine="568"/>
        <w:jc w:val="both"/>
        <w:rPr>
          <w:sz w:val="28"/>
          <w:szCs w:val="28"/>
        </w:rPr>
      </w:pPr>
      <w:r w:rsidRPr="00615E96">
        <w:rPr>
          <w:sz w:val="28"/>
          <w:szCs w:val="28"/>
        </w:rPr>
        <w:t>Религиозность средневековой философии наложила глубокий отпечаток на понятие «виртуальное», рассматривая его как основу онтологического обоснования божественной сущности развития процессов, происходящих в мире, подтверждения божественного происхождения мира и выявления особой единой первоосновы мира. Средневековые схоласты посредством виртуального пытались найти ответ на вопрос, о том посредством каких функциональных зависимостей происходит реализация демиургического начала абсолютной сущности, бога, в мировом пространственно-временном континууме. Исходя из онтологического анализа схоластических моделей средневековой философской мысли, можно сказать, что термин «</w:t>
      </w:r>
      <w:proofErr w:type="spellStart"/>
      <w:r w:rsidRPr="00615E96">
        <w:rPr>
          <w:sz w:val="28"/>
          <w:szCs w:val="28"/>
          <w:lang w:val="en-US"/>
        </w:rPr>
        <w:t>virtus</w:t>
      </w:r>
      <w:proofErr w:type="spellEnd"/>
      <w:r w:rsidRPr="00615E96">
        <w:rPr>
          <w:sz w:val="28"/>
          <w:szCs w:val="28"/>
        </w:rPr>
        <w:t xml:space="preserve">», использовался в качестве концептуализации единства и взаимосвязи различных мировых событий, протекающих одновременно по воле божественной сущности, дающих энергию для их развития. </w:t>
      </w:r>
    </w:p>
    <w:p w:rsidR="004E4E11" w:rsidRPr="00615E96" w:rsidRDefault="004E4E11" w:rsidP="00E7656B">
      <w:pPr>
        <w:spacing w:line="360" w:lineRule="auto"/>
        <w:ind w:left="-142" w:firstLine="568"/>
        <w:jc w:val="both"/>
        <w:rPr>
          <w:sz w:val="28"/>
          <w:szCs w:val="28"/>
        </w:rPr>
      </w:pPr>
      <w:r w:rsidRPr="00615E96">
        <w:rPr>
          <w:sz w:val="28"/>
          <w:szCs w:val="28"/>
        </w:rPr>
        <w:t xml:space="preserve"> Таким образом, именно в средневековой философии впервые была высказана мысль, что божественное возникновения мира является первичной потенциальной энергией, находящейся в самой возможности возникновения мира, которая в определённый момент (начала мира) актуализировалась и породила действительность бытия мира. Поэтому понятие «виртуальность» в средневековой философии рассматривалось как потенциальный акт творения, причём полностью совпадающий с понятием самой потенциальности. </w:t>
      </w:r>
    </w:p>
    <w:p w:rsidR="004E4E11" w:rsidRPr="00615E96" w:rsidRDefault="004E4E11" w:rsidP="00E7656B">
      <w:pPr>
        <w:spacing w:line="360" w:lineRule="auto"/>
        <w:ind w:left="-142" w:firstLine="568"/>
        <w:jc w:val="both"/>
        <w:rPr>
          <w:sz w:val="28"/>
          <w:szCs w:val="28"/>
        </w:rPr>
      </w:pPr>
      <w:r w:rsidRPr="00615E96">
        <w:rPr>
          <w:sz w:val="28"/>
          <w:szCs w:val="28"/>
        </w:rPr>
        <w:t xml:space="preserve"> Дальнейшее развитие взглядов на понятие «виртуальное» мы обнаруживаем в философских системах эпохи Ренессанса у Николая Кузанского и Джордано Бруно.</w:t>
      </w:r>
    </w:p>
    <w:p w:rsidR="004E4E11" w:rsidRPr="00615E96" w:rsidRDefault="004E4E11" w:rsidP="00E7656B">
      <w:pPr>
        <w:spacing w:line="360" w:lineRule="auto"/>
        <w:ind w:left="-142" w:firstLine="568"/>
        <w:jc w:val="both"/>
        <w:rPr>
          <w:sz w:val="28"/>
          <w:szCs w:val="28"/>
        </w:rPr>
      </w:pPr>
      <w:r w:rsidRPr="00615E96">
        <w:rPr>
          <w:sz w:val="28"/>
          <w:szCs w:val="28"/>
        </w:rPr>
        <w:t xml:space="preserve"> </w:t>
      </w:r>
      <w:r w:rsidRPr="00615E96">
        <w:rPr>
          <w:color w:val="000000"/>
          <w:sz w:val="28"/>
          <w:szCs w:val="28"/>
        </w:rPr>
        <w:t>Николай Кузанский</w:t>
      </w:r>
      <w:r w:rsidRPr="00615E96">
        <w:rPr>
          <w:sz w:val="28"/>
          <w:szCs w:val="28"/>
        </w:rPr>
        <w:t xml:space="preserve"> в своей теологической модели мира отошёл от ортодоксальных традиций средневековой схоластической мысли и обратился к углублённому онтологическому анализу </w:t>
      </w:r>
      <w:proofErr w:type="spellStart"/>
      <w:r w:rsidRPr="00615E96">
        <w:rPr>
          <w:sz w:val="28"/>
          <w:szCs w:val="28"/>
        </w:rPr>
        <w:t>вписанности</w:t>
      </w:r>
      <w:proofErr w:type="spellEnd"/>
      <w:r w:rsidRPr="00615E96">
        <w:rPr>
          <w:sz w:val="28"/>
          <w:szCs w:val="28"/>
        </w:rPr>
        <w:t xml:space="preserve"> человека и его внутреннего мира как целостности в онтологию целостного мира. Принципиальным отличием теологической модели мира Кузанского является глубокий анализ проблем астрономической и математической мысли </w:t>
      </w:r>
      <w:r w:rsidRPr="00615E96">
        <w:rPr>
          <w:sz w:val="28"/>
          <w:szCs w:val="28"/>
        </w:rPr>
        <w:lastRenderedPageBreak/>
        <w:t xml:space="preserve">средневековья. Теологическая модель мироздания Кузанского построена не только на достижениях античной философии, но и на анализе достижений научной мысли средневековья в области астрономии и математики. </w:t>
      </w:r>
    </w:p>
    <w:p w:rsidR="004E4E11" w:rsidRPr="00615E96" w:rsidRDefault="004E4E11" w:rsidP="00E7656B">
      <w:pPr>
        <w:spacing w:line="360" w:lineRule="auto"/>
        <w:ind w:left="-142" w:firstLine="568"/>
        <w:jc w:val="both"/>
        <w:rPr>
          <w:sz w:val="28"/>
          <w:szCs w:val="28"/>
        </w:rPr>
      </w:pPr>
      <w:r w:rsidRPr="00615E96">
        <w:rPr>
          <w:sz w:val="28"/>
          <w:szCs w:val="28"/>
        </w:rPr>
        <w:t xml:space="preserve">В своей работе «О видении Бога» Николай Кузанский вводит термин «виртуальное» в контексте решения проблемы возникновения из потенциальности бытия Бога, актуальности действительности мира. Потенциальность бытия Бога – есть абсолютное бытие-возможность, некий континуум, в котором есть абсолютно всё. Иначе говоря, Бог – максимум вселенной. Существовать может только то, что имеет возможность быть. Поскольку проявления Бога в мире мы находим в любой самой малой вещи, процессе, Бог также есть и минимум Вселенной. </w:t>
      </w:r>
      <w:proofErr w:type="gramStart"/>
      <w:r w:rsidRPr="00615E96">
        <w:rPr>
          <w:sz w:val="28"/>
          <w:szCs w:val="28"/>
        </w:rPr>
        <w:t>Человек, являясь творением Бога, представляет собой «малый мир», «малую вселенную», вбирающую в себя «большой мир», «большую вселенную», самого Бога.</w:t>
      </w:r>
      <w:proofErr w:type="gramEnd"/>
      <w:r w:rsidRPr="00615E96">
        <w:rPr>
          <w:sz w:val="28"/>
          <w:szCs w:val="28"/>
        </w:rPr>
        <w:t xml:space="preserve"> Совершенствуясь в процессе деятельности на протяжении всей своей жизни, человек постоянно стремится выйти за пределы собственного «Я», характеризующего человека как личность, к своей </w:t>
      </w:r>
      <w:proofErr w:type="spellStart"/>
      <w:r w:rsidRPr="00615E96">
        <w:rPr>
          <w:sz w:val="28"/>
          <w:szCs w:val="28"/>
        </w:rPr>
        <w:t>надиндивидуальности</w:t>
      </w:r>
      <w:proofErr w:type="spellEnd"/>
      <w:r w:rsidRPr="00615E96">
        <w:rPr>
          <w:sz w:val="28"/>
          <w:szCs w:val="28"/>
        </w:rPr>
        <w:t xml:space="preserve">, целью совершенствования которой является приближение к всеобщему (Богу). Теологические модели целостности бытия, в том числе и философская система  Кузанского, пронизана основной идеей, заключающейся в том, что индивид, человек, формируется как целостная личность только в процессе социальной деятельности. Сама же социальная деятельность вся пронизана творчеством, онтология которого заключена в бесконечной поливариантной возможности творческой самореализации личности в мировом процессе. Благодаря виртуальности бесконечных творческих миров, заключённых в онтологической глубине внутреннего мира человека, у личности всегда есть неограниченные перспективы для постоянной творческой самореализации своей субстанции, которая есть духовный внутренний мир личности. С позиции теологических концепций, именно деятельность, рассматриваемая как творчество человека, позволяет стать целостностью субстанции личности, и через деятельность осуществимо </w:t>
      </w:r>
      <w:proofErr w:type="spellStart"/>
      <w:r w:rsidRPr="00615E96">
        <w:rPr>
          <w:sz w:val="28"/>
          <w:szCs w:val="28"/>
        </w:rPr>
        <w:t>богопознание</w:t>
      </w:r>
      <w:proofErr w:type="spellEnd"/>
      <w:r w:rsidRPr="00615E96">
        <w:rPr>
          <w:sz w:val="28"/>
          <w:szCs w:val="28"/>
        </w:rPr>
        <w:t>, целью которого является слияние целостной личности с целостностью самой Вселенной.</w:t>
      </w:r>
    </w:p>
    <w:p w:rsidR="004E4E11" w:rsidRPr="00615E96" w:rsidRDefault="004E4E11" w:rsidP="00E7656B">
      <w:pPr>
        <w:spacing w:line="360" w:lineRule="auto"/>
        <w:ind w:left="-142" w:firstLine="568"/>
        <w:jc w:val="both"/>
        <w:rPr>
          <w:sz w:val="28"/>
          <w:szCs w:val="28"/>
        </w:rPr>
      </w:pPr>
      <w:r w:rsidRPr="00615E96">
        <w:rPr>
          <w:sz w:val="28"/>
          <w:szCs w:val="28"/>
        </w:rPr>
        <w:lastRenderedPageBreak/>
        <w:t>Теологическая модель Кузанского имеет пантеистическую направленность. Абсолютная потенциальность (Бог), реализуемая в действительность возникновения и развития мира как творческого акта, в котором актуализируется одна из бесконечного числа возможностей, есть не что иное, как процесс развёртывания свёрнутой потенциальности (виртуальности возможностей). Так, например, Кузанский пишет о виртуальном пребывании дерева в семени: «в семени заключено целиком дерево, и все его орехи, и вся сила орехового семени, и в силе семян все ореховые деревья, … но есть абсолютная сила, которая даёт всякой семенной силе способность виртуально свёртывать в с</w:t>
      </w:r>
      <w:r w:rsidR="002A6837">
        <w:rPr>
          <w:sz w:val="28"/>
          <w:szCs w:val="28"/>
        </w:rPr>
        <w:t>ебе бытие дерева» [6</w:t>
      </w:r>
      <w:r w:rsidRPr="00615E96">
        <w:rPr>
          <w:sz w:val="28"/>
          <w:szCs w:val="28"/>
        </w:rPr>
        <w:t xml:space="preserve">]. Такой же процесс становления и развития проходит и индивид, постепенно в процессе жизни и деятельности в социуме становится целостной личностью.  </w:t>
      </w:r>
    </w:p>
    <w:p w:rsidR="004E4E11" w:rsidRPr="00615E96" w:rsidRDefault="004E4E11" w:rsidP="00E7656B">
      <w:pPr>
        <w:spacing w:line="360" w:lineRule="auto"/>
        <w:ind w:left="-142" w:firstLine="568"/>
        <w:jc w:val="both"/>
        <w:rPr>
          <w:sz w:val="28"/>
          <w:szCs w:val="28"/>
        </w:rPr>
      </w:pPr>
      <w:r w:rsidRPr="00615E96">
        <w:rPr>
          <w:sz w:val="28"/>
          <w:szCs w:val="28"/>
        </w:rPr>
        <w:t xml:space="preserve">Важную роль в теологической концепции Кузанского играет ограничение действием, которое совершается в процессе деятельности при переходе от возможности к определённой действительности существования, имеющим обратный эффект (действие ограничено возможностью, возможность – действием). Данное положение в философской системе Кузанского говорит о начале развития </w:t>
      </w:r>
      <w:proofErr w:type="gramStart"/>
      <w:r w:rsidRPr="00615E96">
        <w:rPr>
          <w:sz w:val="28"/>
          <w:szCs w:val="28"/>
        </w:rPr>
        <w:t>реалистического и диалектического способа</w:t>
      </w:r>
      <w:proofErr w:type="gramEnd"/>
      <w:r w:rsidRPr="00615E96">
        <w:rPr>
          <w:sz w:val="28"/>
          <w:szCs w:val="28"/>
        </w:rPr>
        <w:t xml:space="preserve"> мышления в философской мысли.          </w:t>
      </w:r>
    </w:p>
    <w:p w:rsidR="004E4E11" w:rsidRPr="00615E96" w:rsidRDefault="004E4E11" w:rsidP="00E7656B">
      <w:pPr>
        <w:spacing w:line="360" w:lineRule="auto"/>
        <w:ind w:left="-142" w:firstLine="568"/>
        <w:jc w:val="both"/>
        <w:rPr>
          <w:sz w:val="28"/>
          <w:szCs w:val="28"/>
        </w:rPr>
      </w:pPr>
      <w:r w:rsidRPr="00615E96">
        <w:rPr>
          <w:sz w:val="28"/>
          <w:szCs w:val="28"/>
        </w:rPr>
        <w:t xml:space="preserve"> Субстанциальная модель мироздания Джордано Бруно является поворотным пунктом в представлении мира и человека в нем. Здесь человек рассматривается уже как личность, которая формируется благодаря своей целостной субстанциональной природе, имеющей сложную многоуровневую структуру, укоренённую в едином бытии мира. </w:t>
      </w:r>
    </w:p>
    <w:p w:rsidR="004E4E11" w:rsidRPr="00615E96" w:rsidRDefault="004E4E11" w:rsidP="00E7656B">
      <w:pPr>
        <w:spacing w:line="360" w:lineRule="auto"/>
        <w:ind w:left="-142" w:firstLine="568"/>
        <w:jc w:val="both"/>
        <w:rPr>
          <w:sz w:val="28"/>
          <w:szCs w:val="28"/>
        </w:rPr>
      </w:pPr>
      <w:r w:rsidRPr="00615E96">
        <w:rPr>
          <w:sz w:val="28"/>
          <w:szCs w:val="28"/>
        </w:rPr>
        <w:t xml:space="preserve">      Субстанциональная модель Бруно рассматривает субстанцию мира, как динамический источник движения. Движение мира – есть его развитие, постоянное ежеминутное обновления всех параметров мирового процесса. Причиной данного обновления есть время. Развитие всех систем мира происходит во времени. Так как время состоит из трёх модусов (прошлое – настоящее – будущее), то процесс становления и обновления параметров субстанции мира и субстанции личности постоянен. Целостность субстанции мира и человека определена гармоническим развитием и сочетанием </w:t>
      </w:r>
      <w:r w:rsidRPr="00615E96">
        <w:rPr>
          <w:sz w:val="28"/>
          <w:szCs w:val="28"/>
        </w:rPr>
        <w:lastRenderedPageBreak/>
        <w:t>возможности (виртуальности) – деятельности – действительности, которые составляют основу единства мира и единства целостности личности, вписанную в мир их функциональной взаимосвязью.</w:t>
      </w:r>
    </w:p>
    <w:p w:rsidR="004E4E11" w:rsidRPr="00615E96" w:rsidRDefault="004E4E11" w:rsidP="00E7656B">
      <w:pPr>
        <w:spacing w:line="360" w:lineRule="auto"/>
        <w:ind w:left="-142" w:firstLine="568"/>
        <w:jc w:val="both"/>
        <w:rPr>
          <w:sz w:val="28"/>
          <w:szCs w:val="28"/>
        </w:rPr>
      </w:pPr>
      <w:r w:rsidRPr="00615E96">
        <w:rPr>
          <w:sz w:val="28"/>
          <w:szCs w:val="28"/>
        </w:rPr>
        <w:t xml:space="preserve">Возможность у Бруно рассматривается как потенциальная форма материи, актуализирующаяся в движении реального процесса. Сама форма материи имеет дуалистическую природу, в ней одновременно содержится и потенциальность (возможность) и действительность (реальность мира). Возможность предшествует действительности, действительность же всегда есть возможность определённой действительности. </w:t>
      </w:r>
    </w:p>
    <w:p w:rsidR="004E4E11" w:rsidRPr="00615E96" w:rsidRDefault="004E4E11" w:rsidP="00E7656B">
      <w:pPr>
        <w:spacing w:line="360" w:lineRule="auto"/>
        <w:ind w:left="-142" w:firstLine="568"/>
        <w:jc w:val="both"/>
        <w:rPr>
          <w:sz w:val="28"/>
          <w:szCs w:val="28"/>
        </w:rPr>
      </w:pPr>
      <w:r w:rsidRPr="00615E96">
        <w:rPr>
          <w:sz w:val="28"/>
          <w:szCs w:val="28"/>
        </w:rPr>
        <w:t>Реальный мир, по Бруно, представляет собой развёрнутую действительность того, что материя в свёрнутом виде содержит в себе возможность, влекущую за собой необходимость достаточной способности для реализации всех возможностей. Материя, неограниченная пространством Вселенной, обладает способностью любую возможность всегда превратить в действительность</w:t>
      </w:r>
      <w:r w:rsidRPr="00615E96">
        <w:rPr>
          <w:color w:val="FF0000"/>
          <w:sz w:val="28"/>
          <w:szCs w:val="28"/>
        </w:rPr>
        <w:t>.</w:t>
      </w:r>
      <w:r w:rsidRPr="00615E96">
        <w:rPr>
          <w:sz w:val="28"/>
          <w:szCs w:val="28"/>
        </w:rPr>
        <w:t xml:space="preserve"> Таким образом, реальный мир как целостность есть не что иное, как пространственно-временной континуум, в потенциальности материи которого содержится всевозможное разнообразие развития возможностей мира, становящегося при определённых условиях реальной действительностью. Принципиальным отличием космологической системы целостности мироздания Бруно является отрицание существования Бога как внешнего источника движения мира и признание динамической изменчивости мира, а также признание множественности миров, заложенных в потенциальности (возможности, виртуальности) мира. Философская система Бруно является поворотным пунктом в развитии представлений об онтологии целостности мира и </w:t>
      </w:r>
      <w:proofErr w:type="spellStart"/>
      <w:r w:rsidRPr="00615E96">
        <w:rPr>
          <w:sz w:val="28"/>
          <w:szCs w:val="28"/>
        </w:rPr>
        <w:t>вписанности</w:t>
      </w:r>
      <w:proofErr w:type="spellEnd"/>
      <w:r w:rsidRPr="00615E96">
        <w:rPr>
          <w:sz w:val="28"/>
          <w:szCs w:val="28"/>
        </w:rPr>
        <w:t xml:space="preserve"> бытия целостности человека в этот мир. </w:t>
      </w:r>
    </w:p>
    <w:p w:rsidR="004E4E11" w:rsidRPr="00615E96" w:rsidRDefault="004E4E11" w:rsidP="00E7656B">
      <w:pPr>
        <w:spacing w:line="360" w:lineRule="auto"/>
        <w:ind w:left="-142" w:firstLine="568"/>
        <w:jc w:val="both"/>
        <w:rPr>
          <w:sz w:val="28"/>
          <w:szCs w:val="28"/>
        </w:rPr>
      </w:pPr>
      <w:r w:rsidRPr="00615E96">
        <w:rPr>
          <w:sz w:val="28"/>
          <w:szCs w:val="28"/>
        </w:rPr>
        <w:t>Итак, из вышеизложенных теологических и космологических концепций целостности мира, в центр которого встроена целостная личность, возникающая из единого духа внутреннего мира, можно сделать следующие выводы:</w:t>
      </w:r>
    </w:p>
    <w:p w:rsidR="004E4E11" w:rsidRPr="00615E96" w:rsidRDefault="004E4E11" w:rsidP="00E7656B">
      <w:pPr>
        <w:spacing w:line="360" w:lineRule="auto"/>
        <w:ind w:left="-142" w:firstLine="568"/>
        <w:jc w:val="both"/>
        <w:rPr>
          <w:sz w:val="28"/>
          <w:szCs w:val="28"/>
        </w:rPr>
      </w:pPr>
      <w:r w:rsidRPr="00615E96">
        <w:rPr>
          <w:i/>
          <w:sz w:val="28"/>
          <w:szCs w:val="28"/>
        </w:rPr>
        <w:t>Во-первых,</w:t>
      </w:r>
      <w:r w:rsidRPr="00615E96">
        <w:rPr>
          <w:sz w:val="28"/>
          <w:szCs w:val="28"/>
        </w:rPr>
        <w:t xml:space="preserve"> теология Средневековья и Возрождения представила онтологическое доказательство существования духа, энергия которого </w:t>
      </w:r>
      <w:r w:rsidRPr="00615E96">
        <w:rPr>
          <w:sz w:val="28"/>
          <w:szCs w:val="28"/>
        </w:rPr>
        <w:lastRenderedPageBreak/>
        <w:t>заключена в потенциальном состоянии м</w:t>
      </w:r>
      <w:r w:rsidR="002A6837">
        <w:rPr>
          <w:sz w:val="28"/>
          <w:szCs w:val="28"/>
        </w:rPr>
        <w:t xml:space="preserve">атериальной действительности </w:t>
      </w:r>
      <w:r w:rsidRPr="00615E96">
        <w:rPr>
          <w:sz w:val="28"/>
          <w:szCs w:val="28"/>
        </w:rPr>
        <w:t xml:space="preserve">целостности внутреннего мира личности. </w:t>
      </w:r>
    </w:p>
    <w:p w:rsidR="004E4E11" w:rsidRPr="00615E96" w:rsidRDefault="004E4E11" w:rsidP="00E7656B">
      <w:pPr>
        <w:spacing w:line="360" w:lineRule="auto"/>
        <w:ind w:left="-142" w:firstLine="568"/>
        <w:jc w:val="both"/>
        <w:rPr>
          <w:sz w:val="28"/>
          <w:szCs w:val="28"/>
        </w:rPr>
      </w:pPr>
      <w:r w:rsidRPr="00615E96">
        <w:rPr>
          <w:i/>
          <w:sz w:val="28"/>
          <w:szCs w:val="28"/>
        </w:rPr>
        <w:t>Во-вторых,</w:t>
      </w:r>
      <w:r w:rsidRPr="00615E96">
        <w:rPr>
          <w:sz w:val="28"/>
          <w:szCs w:val="28"/>
        </w:rPr>
        <w:t xml:space="preserve"> энергия возможности, будучи божественной энергией внутреннего мира целостной личности, проявляющейся в действительности мира через социальную деятельность человека, является детерминистическим переходом возможности в материальную действительность гармоничного существования личности.</w:t>
      </w:r>
    </w:p>
    <w:p w:rsidR="004E4E11" w:rsidRPr="00615E96" w:rsidRDefault="004E4E11" w:rsidP="00E7656B">
      <w:pPr>
        <w:spacing w:line="360" w:lineRule="auto"/>
        <w:ind w:left="-142" w:firstLine="568"/>
        <w:jc w:val="both"/>
        <w:rPr>
          <w:sz w:val="28"/>
          <w:szCs w:val="28"/>
        </w:rPr>
      </w:pPr>
      <w:r w:rsidRPr="00615E96">
        <w:rPr>
          <w:i/>
          <w:sz w:val="28"/>
          <w:szCs w:val="28"/>
        </w:rPr>
        <w:t>В-третьих,</w:t>
      </w:r>
      <w:r w:rsidRPr="00615E96">
        <w:rPr>
          <w:sz w:val="28"/>
          <w:szCs w:val="28"/>
        </w:rPr>
        <w:t xml:space="preserve"> именно энергия возможности, заключённая в потенции социальной деятельности человека в детерминистическом мире является необходимым и достаточным условием для возникновения и существования гармонии динамического развития целостности личности в социуме.    </w:t>
      </w:r>
    </w:p>
    <w:p w:rsidR="00C33DCB" w:rsidRDefault="004E4E11" w:rsidP="00FE5ED5">
      <w:pPr>
        <w:spacing w:line="360" w:lineRule="auto"/>
        <w:ind w:left="-142" w:firstLine="568"/>
        <w:jc w:val="both"/>
        <w:rPr>
          <w:sz w:val="28"/>
          <w:szCs w:val="28"/>
        </w:rPr>
      </w:pPr>
      <w:r w:rsidRPr="00615E96">
        <w:rPr>
          <w:i/>
          <w:sz w:val="28"/>
          <w:szCs w:val="28"/>
        </w:rPr>
        <w:t>В-четвёртых,</w:t>
      </w:r>
      <w:r w:rsidRPr="00615E96">
        <w:rPr>
          <w:sz w:val="28"/>
          <w:szCs w:val="28"/>
        </w:rPr>
        <w:t xml:space="preserve"> в философско-космологических моделях </w:t>
      </w:r>
      <w:r w:rsidR="002A6837">
        <w:rPr>
          <w:sz w:val="28"/>
          <w:szCs w:val="28"/>
        </w:rPr>
        <w:t xml:space="preserve">Средневековья и </w:t>
      </w:r>
      <w:r w:rsidRPr="00615E96">
        <w:rPr>
          <w:sz w:val="28"/>
          <w:szCs w:val="28"/>
        </w:rPr>
        <w:t xml:space="preserve">Возрождения впервые была дана попытка примирения идеализма с материализмом, с разных позиций трактующих субстанциональную природу возможности. Данное онтологическое примирение состоит в дуалистической природе возможности, заключающейся в наличии божественной субстанции, как возможности существования творческих миров внутреннего мира личности, из которой происходит их рождение. Эти миры преобразованы в материальный продукт социальной деятельности личности в действительности мира. </w:t>
      </w:r>
    </w:p>
    <w:p w:rsidR="00CC5780" w:rsidRPr="002A6837" w:rsidRDefault="00CC5780" w:rsidP="00CC5780">
      <w:pPr>
        <w:spacing w:line="360" w:lineRule="auto"/>
        <w:ind w:left="-142" w:firstLine="568"/>
        <w:jc w:val="both"/>
        <w:rPr>
          <w:b/>
          <w:sz w:val="28"/>
          <w:szCs w:val="28"/>
          <w:u w:val="single"/>
        </w:rPr>
      </w:pPr>
      <w:r w:rsidRPr="002A6837">
        <w:rPr>
          <w:b/>
          <w:sz w:val="28"/>
          <w:szCs w:val="28"/>
          <w:u w:val="single"/>
        </w:rPr>
        <w:t>Монографии и диссертации:</w:t>
      </w:r>
    </w:p>
    <w:p w:rsidR="00CC5780" w:rsidRDefault="00CC5780" w:rsidP="00CC5780">
      <w:pPr>
        <w:numPr>
          <w:ilvl w:val="0"/>
          <w:numId w:val="1"/>
        </w:numPr>
        <w:tabs>
          <w:tab w:val="clear" w:pos="360"/>
          <w:tab w:val="left" w:pos="-540"/>
          <w:tab w:val="left" w:pos="0"/>
        </w:tabs>
        <w:spacing w:line="360" w:lineRule="auto"/>
        <w:ind w:left="-142" w:right="-185" w:firstLine="568"/>
        <w:jc w:val="both"/>
        <w:rPr>
          <w:color w:val="000000"/>
          <w:sz w:val="28"/>
          <w:szCs w:val="28"/>
        </w:rPr>
      </w:pPr>
      <w:r>
        <w:rPr>
          <w:color w:val="000000"/>
          <w:sz w:val="28"/>
          <w:szCs w:val="28"/>
        </w:rPr>
        <w:t xml:space="preserve">Малкова Е. В. Виртуальная реальность: социально-философский аспект. Диссертация к.ф.н.: 09.00.11. Пермь </w:t>
      </w:r>
      <w:smartTag w:uri="urn:schemas-microsoft-com:office:smarttags" w:element="metricconverter">
        <w:smartTagPr>
          <w:attr w:name="ProductID" w:val="2005 г"/>
        </w:smartTagPr>
        <w:r>
          <w:rPr>
            <w:color w:val="000000"/>
            <w:sz w:val="28"/>
            <w:szCs w:val="28"/>
          </w:rPr>
          <w:t>2005 г</w:t>
        </w:r>
      </w:smartTag>
      <w:r w:rsidR="002A6837">
        <w:rPr>
          <w:color w:val="000000"/>
          <w:sz w:val="28"/>
          <w:szCs w:val="28"/>
        </w:rPr>
        <w:t>. С. 39</w:t>
      </w:r>
    </w:p>
    <w:p w:rsidR="00CC5780" w:rsidRPr="002A6837" w:rsidRDefault="00CC5780" w:rsidP="00FE5ED5">
      <w:pPr>
        <w:spacing w:line="360" w:lineRule="auto"/>
        <w:ind w:left="-142" w:firstLine="568"/>
        <w:jc w:val="both"/>
        <w:rPr>
          <w:b/>
          <w:sz w:val="28"/>
          <w:szCs w:val="28"/>
        </w:rPr>
      </w:pPr>
      <w:r w:rsidRPr="002A6837">
        <w:rPr>
          <w:b/>
          <w:sz w:val="28"/>
          <w:szCs w:val="28"/>
        </w:rPr>
        <w:t>Статьи из журнала:</w:t>
      </w:r>
    </w:p>
    <w:p w:rsidR="00CC5780" w:rsidRDefault="00CC5780" w:rsidP="00CC5780">
      <w:pPr>
        <w:numPr>
          <w:ilvl w:val="0"/>
          <w:numId w:val="1"/>
        </w:numPr>
        <w:tabs>
          <w:tab w:val="left" w:pos="-900"/>
          <w:tab w:val="left" w:pos="-540"/>
          <w:tab w:val="left" w:pos="0"/>
        </w:tabs>
        <w:spacing w:line="360" w:lineRule="auto"/>
        <w:ind w:left="0" w:right="-185" w:firstLine="426"/>
        <w:jc w:val="both"/>
        <w:rPr>
          <w:color w:val="000000"/>
          <w:sz w:val="28"/>
          <w:szCs w:val="28"/>
        </w:rPr>
      </w:pPr>
      <w:r>
        <w:rPr>
          <w:color w:val="000000"/>
          <w:sz w:val="28"/>
          <w:szCs w:val="28"/>
        </w:rPr>
        <w:t xml:space="preserve">Орлов В. В. История человеческого интеллекта. Ч. </w:t>
      </w:r>
      <w:r>
        <w:rPr>
          <w:color w:val="000000"/>
          <w:sz w:val="28"/>
          <w:szCs w:val="28"/>
          <w:lang w:val="en-US"/>
        </w:rPr>
        <w:t>I</w:t>
      </w:r>
      <w:r>
        <w:rPr>
          <w:color w:val="000000"/>
          <w:sz w:val="28"/>
          <w:szCs w:val="28"/>
        </w:rPr>
        <w:t xml:space="preserve">, </w:t>
      </w:r>
      <w:r>
        <w:rPr>
          <w:color w:val="000000"/>
          <w:sz w:val="28"/>
          <w:szCs w:val="28"/>
          <w:lang w:val="en-US"/>
        </w:rPr>
        <w:t>II</w:t>
      </w:r>
      <w:r>
        <w:rPr>
          <w:color w:val="000000"/>
          <w:sz w:val="28"/>
          <w:szCs w:val="28"/>
        </w:rPr>
        <w:t>. Издательство Пермского университета. Пермь, 1998</w:t>
      </w:r>
      <w:r w:rsidR="00B70F30">
        <w:rPr>
          <w:color w:val="000000"/>
          <w:sz w:val="28"/>
          <w:szCs w:val="28"/>
        </w:rPr>
        <w:t>. С. 32</w:t>
      </w:r>
    </w:p>
    <w:p w:rsidR="00CC5780" w:rsidRDefault="00CC5780" w:rsidP="00CC5780">
      <w:pPr>
        <w:numPr>
          <w:ilvl w:val="0"/>
          <w:numId w:val="1"/>
        </w:numPr>
        <w:tabs>
          <w:tab w:val="left" w:pos="-540"/>
          <w:tab w:val="left" w:pos="0"/>
        </w:tabs>
        <w:autoSpaceDE w:val="0"/>
        <w:autoSpaceDN w:val="0"/>
        <w:adjustRightInd w:val="0"/>
        <w:spacing w:line="360" w:lineRule="auto"/>
        <w:ind w:left="-142" w:right="-185" w:firstLine="568"/>
        <w:jc w:val="both"/>
        <w:rPr>
          <w:rFonts w:eastAsia="TimesNewRomanPSMT"/>
          <w:bCs/>
          <w:sz w:val="28"/>
          <w:szCs w:val="28"/>
        </w:rPr>
      </w:pPr>
      <w:r>
        <w:rPr>
          <w:rFonts w:eastAsia="TimesNewRomanPSMT"/>
          <w:bCs/>
          <w:sz w:val="28"/>
          <w:szCs w:val="28"/>
        </w:rPr>
        <w:t xml:space="preserve">Аквинский Ф. Сумма Теологии. Часть I. Вопросы 1–43. – Киев: </w:t>
      </w:r>
      <w:proofErr w:type="spellStart"/>
      <w:r>
        <w:rPr>
          <w:rFonts w:eastAsia="TimesNewRomanPSMT"/>
          <w:bCs/>
          <w:sz w:val="28"/>
          <w:szCs w:val="28"/>
        </w:rPr>
        <w:t>Э</w:t>
      </w:r>
      <w:r w:rsidR="00B70F30">
        <w:rPr>
          <w:rFonts w:eastAsia="TimesNewRomanPSMT"/>
          <w:bCs/>
          <w:sz w:val="28"/>
          <w:szCs w:val="28"/>
        </w:rPr>
        <w:t>льга</w:t>
      </w:r>
      <w:proofErr w:type="spellEnd"/>
      <w:r w:rsidR="00B70F30">
        <w:rPr>
          <w:rFonts w:eastAsia="TimesNewRomanPSMT"/>
          <w:bCs/>
          <w:sz w:val="28"/>
          <w:szCs w:val="28"/>
        </w:rPr>
        <w:t xml:space="preserve">; Ника-Центр, 2007. С. </w:t>
      </w:r>
      <w:r w:rsidR="00B70F30" w:rsidRPr="00615E96">
        <w:rPr>
          <w:sz w:val="28"/>
          <w:szCs w:val="28"/>
        </w:rPr>
        <w:t>850-851</w:t>
      </w:r>
    </w:p>
    <w:p w:rsidR="00CC5780" w:rsidRDefault="00CC5780" w:rsidP="00CC5780">
      <w:pPr>
        <w:numPr>
          <w:ilvl w:val="0"/>
          <w:numId w:val="1"/>
        </w:numPr>
        <w:tabs>
          <w:tab w:val="left" w:pos="426"/>
        </w:tabs>
        <w:spacing w:line="360" w:lineRule="auto"/>
        <w:ind w:left="-142" w:right="-185" w:firstLine="568"/>
        <w:jc w:val="both"/>
        <w:rPr>
          <w:color w:val="000000"/>
          <w:sz w:val="28"/>
          <w:szCs w:val="28"/>
        </w:rPr>
      </w:pPr>
      <w:r>
        <w:rPr>
          <w:color w:val="000000"/>
          <w:sz w:val="28"/>
          <w:szCs w:val="28"/>
        </w:rPr>
        <w:t xml:space="preserve">Антология мировой философии. Т </w:t>
      </w:r>
      <w:r>
        <w:rPr>
          <w:color w:val="000000"/>
          <w:sz w:val="28"/>
          <w:szCs w:val="28"/>
          <w:lang w:val="en-US"/>
        </w:rPr>
        <w:t>I</w:t>
      </w:r>
      <w:r>
        <w:rPr>
          <w:color w:val="000000"/>
          <w:sz w:val="28"/>
          <w:szCs w:val="28"/>
        </w:rPr>
        <w:t xml:space="preserve">. Ч. </w:t>
      </w:r>
      <w:r>
        <w:rPr>
          <w:color w:val="000000"/>
          <w:sz w:val="28"/>
          <w:szCs w:val="28"/>
          <w:lang w:val="en-US"/>
        </w:rPr>
        <w:t>II</w:t>
      </w:r>
      <w:r>
        <w:rPr>
          <w:color w:val="000000"/>
          <w:sz w:val="28"/>
          <w:szCs w:val="28"/>
        </w:rPr>
        <w:t>. Издательство «Мысль», М.,1969</w:t>
      </w:r>
    </w:p>
    <w:p w:rsidR="00CC5780" w:rsidRDefault="00CC5780" w:rsidP="00CC5780">
      <w:pPr>
        <w:numPr>
          <w:ilvl w:val="0"/>
          <w:numId w:val="1"/>
        </w:numPr>
        <w:tabs>
          <w:tab w:val="left" w:pos="-540"/>
          <w:tab w:val="left" w:pos="0"/>
        </w:tabs>
        <w:spacing w:line="360" w:lineRule="auto"/>
        <w:ind w:left="426" w:right="-185" w:firstLine="0"/>
        <w:jc w:val="both"/>
        <w:rPr>
          <w:color w:val="000000"/>
          <w:sz w:val="28"/>
          <w:szCs w:val="28"/>
        </w:rPr>
      </w:pPr>
      <w:r>
        <w:rPr>
          <w:color w:val="000000"/>
          <w:sz w:val="28"/>
          <w:szCs w:val="28"/>
        </w:rPr>
        <w:t>Соколов В. В. Средневековая философия. М., 1983</w:t>
      </w:r>
      <w:r w:rsidR="00B70F30">
        <w:rPr>
          <w:color w:val="000000"/>
          <w:sz w:val="28"/>
          <w:szCs w:val="28"/>
        </w:rPr>
        <w:t xml:space="preserve">. </w:t>
      </w:r>
      <w:r w:rsidR="00B70F30">
        <w:rPr>
          <w:sz w:val="28"/>
          <w:szCs w:val="28"/>
        </w:rPr>
        <w:t>С</w:t>
      </w:r>
      <w:r w:rsidR="00B70F30" w:rsidRPr="00615E96">
        <w:rPr>
          <w:sz w:val="28"/>
          <w:szCs w:val="28"/>
        </w:rPr>
        <w:t>. 14</w:t>
      </w:r>
    </w:p>
    <w:p w:rsidR="00C33DCB" w:rsidRPr="009E2B06" w:rsidRDefault="00CC5780" w:rsidP="009E2B06">
      <w:pPr>
        <w:numPr>
          <w:ilvl w:val="0"/>
          <w:numId w:val="1"/>
        </w:numPr>
        <w:tabs>
          <w:tab w:val="clear" w:pos="360"/>
          <w:tab w:val="num" w:pos="-142"/>
        </w:tabs>
        <w:autoSpaceDE w:val="0"/>
        <w:autoSpaceDN w:val="0"/>
        <w:adjustRightInd w:val="0"/>
        <w:spacing w:line="360" w:lineRule="auto"/>
        <w:ind w:left="-142" w:right="-185" w:firstLine="568"/>
        <w:jc w:val="both"/>
        <w:rPr>
          <w:rFonts w:eastAsia="TimesNewRomanPSMT"/>
          <w:bCs/>
          <w:color w:val="000000"/>
          <w:sz w:val="28"/>
          <w:szCs w:val="28"/>
        </w:rPr>
      </w:pPr>
      <w:r>
        <w:rPr>
          <w:rFonts w:eastAsia="TimesNewRomanPSMT"/>
          <w:bCs/>
          <w:color w:val="000000"/>
          <w:sz w:val="28"/>
          <w:szCs w:val="28"/>
        </w:rPr>
        <w:t>Кузанский Н. О видении Бога // Сочинения в 2 т. / общ</w:t>
      </w:r>
      <w:proofErr w:type="gramStart"/>
      <w:r>
        <w:rPr>
          <w:rFonts w:eastAsia="TimesNewRomanPSMT"/>
          <w:bCs/>
          <w:color w:val="000000"/>
          <w:sz w:val="28"/>
          <w:szCs w:val="28"/>
        </w:rPr>
        <w:t>.</w:t>
      </w:r>
      <w:proofErr w:type="gramEnd"/>
      <w:r>
        <w:rPr>
          <w:rFonts w:eastAsia="TimesNewRomanPSMT"/>
          <w:bCs/>
          <w:color w:val="000000"/>
          <w:sz w:val="28"/>
          <w:szCs w:val="28"/>
        </w:rPr>
        <w:t xml:space="preserve"> </w:t>
      </w:r>
      <w:proofErr w:type="gramStart"/>
      <w:r>
        <w:rPr>
          <w:rFonts w:eastAsia="TimesNewRomanPSMT"/>
          <w:bCs/>
          <w:color w:val="000000"/>
          <w:sz w:val="28"/>
          <w:szCs w:val="28"/>
        </w:rPr>
        <w:t>р</w:t>
      </w:r>
      <w:proofErr w:type="gramEnd"/>
      <w:r>
        <w:rPr>
          <w:rFonts w:eastAsia="TimesNewRomanPSMT"/>
          <w:bCs/>
          <w:color w:val="000000"/>
          <w:sz w:val="28"/>
          <w:szCs w:val="28"/>
        </w:rPr>
        <w:t xml:space="preserve">ед. В. В. Соколова и З. А. </w:t>
      </w:r>
      <w:proofErr w:type="spellStart"/>
      <w:r>
        <w:rPr>
          <w:rFonts w:eastAsia="TimesNewRomanPSMT"/>
          <w:bCs/>
          <w:color w:val="000000"/>
          <w:sz w:val="28"/>
          <w:szCs w:val="28"/>
        </w:rPr>
        <w:t>Тажуризиной</w:t>
      </w:r>
      <w:proofErr w:type="spellEnd"/>
      <w:r>
        <w:rPr>
          <w:rFonts w:eastAsia="TimesNewRomanPSMT"/>
          <w:bCs/>
          <w:color w:val="000000"/>
          <w:sz w:val="28"/>
          <w:szCs w:val="28"/>
        </w:rPr>
        <w:t xml:space="preserve">. – М.: </w:t>
      </w:r>
      <w:r w:rsidR="002A6837">
        <w:rPr>
          <w:rFonts w:eastAsia="TimesNewRomanPSMT"/>
          <w:bCs/>
          <w:color w:val="000000"/>
          <w:sz w:val="28"/>
          <w:szCs w:val="28"/>
        </w:rPr>
        <w:t>Мысль, 1980. – Т. 2. – 471 С.</w:t>
      </w:r>
      <w:r w:rsidR="002A6837">
        <w:rPr>
          <w:sz w:val="28"/>
          <w:szCs w:val="28"/>
        </w:rPr>
        <w:t xml:space="preserve"> </w:t>
      </w:r>
      <w:r w:rsidR="002A6837" w:rsidRPr="00615E96">
        <w:rPr>
          <w:sz w:val="28"/>
          <w:szCs w:val="28"/>
        </w:rPr>
        <w:t>46-47</w:t>
      </w:r>
      <w:r w:rsidR="002A6837">
        <w:rPr>
          <w:rFonts w:eastAsia="TimesNewRomanPSMT"/>
          <w:bCs/>
          <w:color w:val="000000"/>
          <w:sz w:val="28"/>
          <w:szCs w:val="28"/>
        </w:rPr>
        <w:t xml:space="preserve"> </w:t>
      </w:r>
    </w:p>
    <w:p w:rsidR="004721AB" w:rsidRPr="00302147" w:rsidRDefault="004721AB" w:rsidP="00302147">
      <w:pPr>
        <w:pStyle w:val="2"/>
        <w:shd w:val="clear" w:color="auto" w:fill="F0EEE1"/>
        <w:spacing w:before="150" w:beforeAutospacing="0" w:after="150" w:afterAutospacing="0" w:line="360" w:lineRule="auto"/>
        <w:jc w:val="center"/>
        <w:rPr>
          <w:rStyle w:val="blue"/>
          <w:sz w:val="28"/>
          <w:szCs w:val="28"/>
          <w:lang w:val="en-US"/>
        </w:rPr>
      </w:pPr>
      <w:hyperlink r:id="rId6" w:history="1">
        <w:r w:rsidRPr="00302147">
          <w:rPr>
            <w:rStyle w:val="a4"/>
            <w:i w:val="0"/>
            <w:iCs w:val="0"/>
            <w:sz w:val="28"/>
            <w:szCs w:val="28"/>
            <w:lang w:val="en-US"/>
          </w:rPr>
          <w:t>Epistemological</w:t>
        </w:r>
      </w:hyperlink>
      <w:r w:rsidRPr="00302147">
        <w:rPr>
          <w:rStyle w:val="blue"/>
          <w:sz w:val="28"/>
          <w:szCs w:val="28"/>
          <w:lang w:val="en-US"/>
        </w:rPr>
        <w:t> </w:t>
      </w:r>
      <w:hyperlink r:id="rId7" w:history="1">
        <w:r w:rsidRPr="00302147">
          <w:rPr>
            <w:rStyle w:val="a4"/>
            <w:i w:val="0"/>
            <w:iCs w:val="0"/>
            <w:sz w:val="28"/>
            <w:szCs w:val="28"/>
            <w:lang w:val="en-US"/>
          </w:rPr>
          <w:t>justification</w:t>
        </w:r>
      </w:hyperlink>
      <w:r w:rsidRPr="00302147">
        <w:rPr>
          <w:sz w:val="28"/>
          <w:szCs w:val="28"/>
          <w:lang w:val="en-US"/>
        </w:rPr>
        <w:t xml:space="preserve"> </w:t>
      </w:r>
      <w:r w:rsidRPr="00302147">
        <w:rPr>
          <w:rStyle w:val="blue"/>
          <w:sz w:val="28"/>
          <w:szCs w:val="28"/>
          <w:lang w:val="en-US"/>
        </w:rPr>
        <w:t>the existence of virtual (plurality of worlds)</w:t>
      </w:r>
      <w:r w:rsidRPr="00302147">
        <w:rPr>
          <w:sz w:val="28"/>
          <w:szCs w:val="28"/>
          <w:lang w:val="en-US"/>
        </w:rPr>
        <w:t xml:space="preserve"> </w:t>
      </w:r>
      <w:r w:rsidRPr="00302147">
        <w:rPr>
          <w:rStyle w:val="blue"/>
          <w:sz w:val="28"/>
          <w:szCs w:val="28"/>
          <w:lang w:val="en-US"/>
        </w:rPr>
        <w:t>in philosophy Medieval and Renaissance</w:t>
      </w:r>
    </w:p>
    <w:p w:rsidR="004721AB" w:rsidRPr="004721AB" w:rsidRDefault="004721AB" w:rsidP="004721AB">
      <w:pPr>
        <w:pStyle w:val="2"/>
        <w:shd w:val="clear" w:color="auto" w:fill="F0EEE1"/>
        <w:spacing w:before="150" w:beforeAutospacing="0" w:after="150" w:afterAutospacing="0" w:line="330" w:lineRule="atLeast"/>
        <w:jc w:val="center"/>
        <w:rPr>
          <w:rFonts w:asciiTheme="minorHAnsi" w:hAnsiTheme="minorHAnsi"/>
          <w:color w:val="333333"/>
          <w:sz w:val="33"/>
          <w:szCs w:val="33"/>
          <w:lang w:val="en-US"/>
        </w:rPr>
      </w:pPr>
      <w:proofErr w:type="spellStart"/>
      <w:r w:rsidRPr="004721AB">
        <w:rPr>
          <w:rFonts w:asciiTheme="minorHAnsi" w:hAnsiTheme="minorHAnsi"/>
          <w:color w:val="333333"/>
          <w:sz w:val="33"/>
          <w:szCs w:val="33"/>
          <w:lang w:val="en-US"/>
        </w:rPr>
        <w:t>Belyaev</w:t>
      </w:r>
      <w:proofErr w:type="spellEnd"/>
      <w:r w:rsidRPr="004721AB">
        <w:rPr>
          <w:rFonts w:asciiTheme="minorHAnsi" w:hAnsiTheme="minorHAnsi"/>
          <w:color w:val="333333"/>
          <w:sz w:val="33"/>
          <w:szCs w:val="33"/>
          <w:lang w:val="en-US"/>
        </w:rPr>
        <w:t xml:space="preserve">, I. M., A. M. </w:t>
      </w:r>
      <w:proofErr w:type="spellStart"/>
      <w:r w:rsidRPr="004721AB">
        <w:rPr>
          <w:rFonts w:asciiTheme="minorHAnsi" w:hAnsiTheme="minorHAnsi"/>
          <w:color w:val="333333"/>
          <w:sz w:val="33"/>
          <w:szCs w:val="33"/>
          <w:lang w:val="en-US"/>
        </w:rPr>
        <w:t>Pisarzowa</w:t>
      </w:r>
      <w:proofErr w:type="spellEnd"/>
    </w:p>
    <w:p w:rsidR="004721AB" w:rsidRPr="00302147" w:rsidRDefault="004721AB" w:rsidP="004721AB">
      <w:pPr>
        <w:spacing w:line="360" w:lineRule="auto"/>
        <w:ind w:left="-142" w:firstLine="568"/>
        <w:jc w:val="center"/>
        <w:rPr>
          <w:sz w:val="28"/>
          <w:szCs w:val="28"/>
          <w:lang w:val="en-US"/>
        </w:rPr>
      </w:pPr>
      <w:r w:rsidRPr="004721AB">
        <w:rPr>
          <w:b/>
          <w:sz w:val="28"/>
          <w:szCs w:val="28"/>
          <w:lang w:val="en-US"/>
        </w:rPr>
        <w:t xml:space="preserve"> </w:t>
      </w:r>
      <w:r w:rsidRPr="00302147">
        <w:rPr>
          <w:sz w:val="28"/>
          <w:szCs w:val="28"/>
          <w:lang w:val="en-US"/>
        </w:rPr>
        <w:t>College of Telecommunications Moscow Technical University of Communications and Informatics</w:t>
      </w:r>
      <w:r w:rsidR="00302147" w:rsidRPr="00302147">
        <w:rPr>
          <w:sz w:val="28"/>
          <w:szCs w:val="28"/>
          <w:lang w:val="en-US"/>
        </w:rPr>
        <w:t>, Moscow, Russia</w:t>
      </w:r>
    </w:p>
    <w:p w:rsidR="00302147" w:rsidRDefault="00302147" w:rsidP="00302147">
      <w:pPr>
        <w:spacing w:line="360" w:lineRule="auto"/>
        <w:ind w:left="-142" w:firstLine="568"/>
        <w:jc w:val="center"/>
        <w:rPr>
          <w:sz w:val="28"/>
          <w:szCs w:val="28"/>
        </w:rPr>
      </w:pPr>
      <w:hyperlink r:id="rId8" w:history="1">
        <w:r w:rsidRPr="00E7656B">
          <w:rPr>
            <w:rStyle w:val="a3"/>
            <w:color w:val="315EFB"/>
            <w:sz w:val="28"/>
            <w:szCs w:val="28"/>
            <w:u w:val="none"/>
            <w:shd w:val="clear" w:color="auto" w:fill="FFFFFF"/>
          </w:rPr>
          <w:t>iluxa-1973@rambler.ru</w:t>
        </w:r>
      </w:hyperlink>
    </w:p>
    <w:p w:rsidR="004721AB" w:rsidRPr="00302147" w:rsidRDefault="004721AB" w:rsidP="00E97340">
      <w:pPr>
        <w:spacing w:line="360" w:lineRule="auto"/>
        <w:ind w:left="-142" w:firstLine="568"/>
        <w:jc w:val="both"/>
        <w:rPr>
          <w:sz w:val="28"/>
          <w:szCs w:val="28"/>
        </w:rPr>
      </w:pPr>
    </w:p>
    <w:p w:rsidR="00E97340" w:rsidRPr="00E97340" w:rsidRDefault="00D07F57" w:rsidP="00E97340">
      <w:pPr>
        <w:spacing w:line="360" w:lineRule="auto"/>
        <w:ind w:left="-142" w:firstLine="426"/>
        <w:jc w:val="both"/>
        <w:rPr>
          <w:sz w:val="28"/>
          <w:szCs w:val="28"/>
          <w:lang w:val="en-US"/>
        </w:rPr>
      </w:pPr>
      <w:r w:rsidRPr="00E97340">
        <w:rPr>
          <w:rStyle w:val="blue"/>
          <w:sz w:val="28"/>
          <w:szCs w:val="28"/>
          <w:lang w:val="en-US"/>
        </w:rPr>
        <w:t>Held epistemological </w:t>
      </w:r>
      <w:hyperlink r:id="rId9" w:history="1">
        <w:r w:rsidRPr="00E97340">
          <w:rPr>
            <w:rStyle w:val="a3"/>
            <w:color w:val="auto"/>
            <w:sz w:val="28"/>
            <w:szCs w:val="28"/>
            <w:u w:val="none"/>
            <w:lang w:val="en-US"/>
          </w:rPr>
          <w:t>study</w:t>
        </w:r>
      </w:hyperlink>
      <w:r w:rsidRPr="00E97340">
        <w:rPr>
          <w:rStyle w:val="blue"/>
          <w:sz w:val="28"/>
          <w:szCs w:val="28"/>
          <w:lang w:val="en-US"/>
        </w:rPr>
        <w:t xml:space="preserve"> </w:t>
      </w:r>
      <w:proofErr w:type="spellStart"/>
      <w:r w:rsidRPr="00E97340">
        <w:rPr>
          <w:rStyle w:val="blue"/>
          <w:sz w:val="28"/>
          <w:szCs w:val="28"/>
          <w:lang w:val="en-US"/>
        </w:rPr>
        <w:t>virtuality</w:t>
      </w:r>
      <w:proofErr w:type="spellEnd"/>
      <w:r w:rsidRPr="00E97340">
        <w:rPr>
          <w:rStyle w:val="blue"/>
          <w:sz w:val="28"/>
          <w:szCs w:val="28"/>
          <w:lang w:val="en-US"/>
        </w:rPr>
        <w:t> </w:t>
      </w:r>
      <w:hyperlink r:id="rId10" w:history="1">
        <w:r w:rsidRPr="00E97340">
          <w:rPr>
            <w:rStyle w:val="a4"/>
            <w:i w:val="0"/>
            <w:iCs w:val="0"/>
            <w:sz w:val="28"/>
            <w:szCs w:val="28"/>
            <w:lang w:val="en-US"/>
          </w:rPr>
          <w:t>in</w:t>
        </w:r>
      </w:hyperlink>
      <w:r w:rsidRPr="00E97340">
        <w:rPr>
          <w:rStyle w:val="blue"/>
          <w:sz w:val="28"/>
          <w:szCs w:val="28"/>
          <w:lang w:val="en-US"/>
        </w:rPr>
        <w:t xml:space="preserve"> medieval philosophy </w:t>
      </w:r>
      <w:hyperlink r:id="rId11" w:history="1">
        <w:r w:rsidRPr="00E97340">
          <w:rPr>
            <w:rStyle w:val="a4"/>
            <w:i w:val="0"/>
            <w:iCs w:val="0"/>
            <w:sz w:val="28"/>
            <w:szCs w:val="28"/>
            <w:lang w:val="en-US"/>
          </w:rPr>
          <w:t>and</w:t>
        </w:r>
      </w:hyperlink>
      <w:r w:rsidRPr="00E97340">
        <w:rPr>
          <w:rStyle w:val="blue"/>
          <w:sz w:val="28"/>
          <w:szCs w:val="28"/>
          <w:lang w:val="en-US"/>
        </w:rPr>
        <w:t> philosophy of </w:t>
      </w:r>
      <w:proofErr w:type="spellStart"/>
      <w:r w:rsidR="00D76BDB" w:rsidRPr="00E97340">
        <w:rPr>
          <w:rStyle w:val="blue"/>
          <w:sz w:val="28"/>
          <w:szCs w:val="28"/>
        </w:rPr>
        <w:fldChar w:fldCharType="begin"/>
      </w:r>
      <w:r w:rsidRPr="00E97340">
        <w:rPr>
          <w:rStyle w:val="blue"/>
          <w:sz w:val="28"/>
          <w:szCs w:val="28"/>
          <w:lang w:val="en-US"/>
        </w:rPr>
        <w:instrText xml:space="preserve"> HYPERLINK "http://www.contdict.ru/%D0%BF%D0%B5%D1%80%D0%B5%D0%B2%D0%BE%D0%B4/%D0%B0%D0%BD%D0%B3%D0%BB%D0%B8%D0%B9%D1%81%D0%BA%D0%B8%D0%B9-%D1%80%D1%83%D1%81%D1%81%D0%BA%D0%B8%D0%B9/the" </w:instrText>
      </w:r>
      <w:r w:rsidR="00D76BDB" w:rsidRPr="00E97340">
        <w:rPr>
          <w:rStyle w:val="blue"/>
          <w:sz w:val="28"/>
          <w:szCs w:val="28"/>
        </w:rPr>
        <w:fldChar w:fldCharType="separate"/>
      </w:r>
      <w:r w:rsidRPr="00E97340">
        <w:rPr>
          <w:rStyle w:val="a3"/>
          <w:color w:val="auto"/>
          <w:sz w:val="28"/>
          <w:szCs w:val="28"/>
          <w:u w:val="none"/>
          <w:lang w:val="en-US"/>
        </w:rPr>
        <w:t>the</w:t>
      </w:r>
      <w:r w:rsidR="00D76BDB" w:rsidRPr="00E97340">
        <w:rPr>
          <w:rStyle w:val="blue"/>
          <w:sz w:val="28"/>
          <w:szCs w:val="28"/>
        </w:rPr>
        <w:fldChar w:fldCharType="end"/>
      </w:r>
      <w:r w:rsidRPr="00E97340">
        <w:rPr>
          <w:rStyle w:val="blue"/>
          <w:sz w:val="28"/>
          <w:szCs w:val="28"/>
          <w:lang w:val="en-US"/>
        </w:rPr>
        <w:t>Renaissance</w:t>
      </w:r>
      <w:proofErr w:type="spellEnd"/>
      <w:r w:rsidRPr="00E97340">
        <w:rPr>
          <w:rStyle w:val="blue"/>
          <w:sz w:val="28"/>
          <w:szCs w:val="28"/>
          <w:lang w:val="en-US"/>
        </w:rPr>
        <w:t xml:space="preserve"> </w:t>
      </w:r>
      <w:hyperlink r:id="rId12" w:history="1">
        <w:r w:rsidRPr="00E97340">
          <w:rPr>
            <w:rStyle w:val="a4"/>
            <w:i w:val="0"/>
            <w:iCs w:val="0"/>
            <w:sz w:val="28"/>
            <w:szCs w:val="28"/>
            <w:lang w:val="en-US"/>
          </w:rPr>
          <w:t>in</w:t>
        </w:r>
      </w:hyperlink>
      <w:r w:rsidRPr="00E97340">
        <w:rPr>
          <w:rStyle w:val="blue"/>
          <w:sz w:val="28"/>
          <w:szCs w:val="28"/>
          <w:lang w:val="en-US"/>
        </w:rPr>
        <w:t> </w:t>
      </w:r>
      <w:hyperlink r:id="rId13" w:history="1">
        <w:r w:rsidRPr="00E97340">
          <w:rPr>
            <w:rStyle w:val="a3"/>
            <w:color w:val="auto"/>
            <w:sz w:val="28"/>
            <w:szCs w:val="28"/>
            <w:u w:val="none"/>
            <w:lang w:val="en-US"/>
          </w:rPr>
          <w:t>the</w:t>
        </w:r>
      </w:hyperlink>
      <w:r w:rsidRPr="00E97340">
        <w:rPr>
          <w:rStyle w:val="blue"/>
          <w:sz w:val="28"/>
          <w:szCs w:val="28"/>
          <w:lang w:val="en-US"/>
        </w:rPr>
        <w:t> context of </w:t>
      </w:r>
      <w:hyperlink r:id="rId14" w:history="1">
        <w:r w:rsidRPr="00E97340">
          <w:rPr>
            <w:rStyle w:val="a3"/>
            <w:color w:val="auto"/>
            <w:sz w:val="28"/>
            <w:szCs w:val="28"/>
            <w:u w:val="none"/>
            <w:lang w:val="en-US"/>
          </w:rPr>
          <w:t>development</w:t>
        </w:r>
      </w:hyperlink>
      <w:r w:rsidRPr="00E97340">
        <w:rPr>
          <w:rStyle w:val="blue"/>
          <w:sz w:val="28"/>
          <w:szCs w:val="28"/>
          <w:lang w:val="en-US"/>
        </w:rPr>
        <w:t> dynamic </w:t>
      </w:r>
      <w:r w:rsidR="00300038" w:rsidRPr="00E97340">
        <w:rPr>
          <w:rStyle w:val="blue"/>
          <w:sz w:val="28"/>
          <w:szCs w:val="28"/>
          <w:lang w:val="en-US"/>
        </w:rPr>
        <w:t>holistic personality </w:t>
      </w:r>
      <w:hyperlink r:id="rId15" w:history="1">
        <w:r w:rsidR="00300038" w:rsidRPr="00E97340">
          <w:rPr>
            <w:rStyle w:val="a4"/>
            <w:i w:val="0"/>
            <w:iCs w:val="0"/>
            <w:sz w:val="28"/>
            <w:szCs w:val="28"/>
            <w:lang w:val="en-US"/>
          </w:rPr>
          <w:t>in</w:t>
        </w:r>
      </w:hyperlink>
      <w:r w:rsidR="00300038" w:rsidRPr="00E97340">
        <w:rPr>
          <w:rStyle w:val="blue"/>
          <w:sz w:val="28"/>
          <w:szCs w:val="28"/>
          <w:lang w:val="en-US"/>
        </w:rPr>
        <w:t> socio-cultural </w:t>
      </w:r>
      <w:hyperlink r:id="rId16" w:history="1">
        <w:r w:rsidR="00300038" w:rsidRPr="00E97340">
          <w:rPr>
            <w:rStyle w:val="a3"/>
            <w:color w:val="auto"/>
            <w:sz w:val="28"/>
            <w:szCs w:val="28"/>
            <w:u w:val="none"/>
            <w:lang w:val="en-US"/>
          </w:rPr>
          <w:t>space</w:t>
        </w:r>
      </w:hyperlink>
      <w:r w:rsidR="00300038" w:rsidRPr="00E97340">
        <w:rPr>
          <w:rStyle w:val="blue"/>
          <w:sz w:val="28"/>
          <w:szCs w:val="28"/>
          <w:lang w:val="en-US"/>
        </w:rPr>
        <w:t xml:space="preserve"> civilization</w:t>
      </w:r>
    </w:p>
    <w:p w:rsidR="00E97340" w:rsidRPr="00E97340" w:rsidRDefault="00300038" w:rsidP="00E97340">
      <w:pPr>
        <w:spacing w:line="360" w:lineRule="auto"/>
        <w:ind w:left="-142" w:firstLine="426"/>
        <w:jc w:val="both"/>
        <w:rPr>
          <w:lang w:val="en-US"/>
        </w:rPr>
      </w:pPr>
      <w:r w:rsidRPr="00E97340">
        <w:rPr>
          <w:rStyle w:val="blue"/>
          <w:sz w:val="28"/>
          <w:szCs w:val="28"/>
          <w:lang w:val="en-US"/>
        </w:rPr>
        <w:t>Keywords: The </w:t>
      </w:r>
      <w:hyperlink r:id="rId17" w:history="1">
        <w:r w:rsidRPr="00E97340">
          <w:rPr>
            <w:rStyle w:val="a4"/>
            <w:i w:val="0"/>
            <w:iCs w:val="0"/>
            <w:sz w:val="28"/>
            <w:szCs w:val="28"/>
            <w:lang w:val="en-US"/>
          </w:rPr>
          <w:t>world</w:t>
        </w:r>
      </w:hyperlink>
      <w:r w:rsidRPr="00E97340">
        <w:rPr>
          <w:rStyle w:val="blue"/>
          <w:sz w:val="28"/>
          <w:szCs w:val="28"/>
          <w:lang w:val="en-US"/>
        </w:rPr>
        <w:t xml:space="preserve">, </w:t>
      </w:r>
      <w:hyperlink r:id="rId18" w:history="1">
        <w:r w:rsidRPr="00E97340">
          <w:rPr>
            <w:rStyle w:val="a3"/>
            <w:color w:val="auto"/>
            <w:sz w:val="28"/>
            <w:szCs w:val="28"/>
            <w:u w:val="none"/>
            <w:lang w:val="en-US"/>
          </w:rPr>
          <w:t>the</w:t>
        </w:r>
      </w:hyperlink>
      <w:r w:rsidRPr="00E97340">
        <w:rPr>
          <w:rStyle w:val="blue"/>
          <w:sz w:val="28"/>
          <w:szCs w:val="28"/>
          <w:lang w:val="en-US"/>
        </w:rPr>
        <w:t> </w:t>
      </w:r>
      <w:hyperlink r:id="rId19" w:history="1">
        <w:r w:rsidRPr="00E97340">
          <w:rPr>
            <w:rStyle w:val="a4"/>
            <w:i w:val="0"/>
            <w:iCs w:val="0"/>
            <w:sz w:val="28"/>
            <w:szCs w:val="28"/>
            <w:lang w:val="en-US"/>
          </w:rPr>
          <w:t>reality</w:t>
        </w:r>
      </w:hyperlink>
      <w:r w:rsidRPr="00E97340">
        <w:rPr>
          <w:rStyle w:val="blue"/>
          <w:sz w:val="28"/>
          <w:szCs w:val="28"/>
          <w:lang w:val="en-US"/>
        </w:rPr>
        <w:t xml:space="preserve">, </w:t>
      </w:r>
      <w:proofErr w:type="spellStart"/>
      <w:r w:rsidRPr="00E97340">
        <w:rPr>
          <w:rStyle w:val="blue"/>
          <w:sz w:val="28"/>
          <w:szCs w:val="28"/>
          <w:lang w:val="en-US"/>
        </w:rPr>
        <w:t>virtuality</w:t>
      </w:r>
      <w:proofErr w:type="spellEnd"/>
      <w:r w:rsidRPr="00E97340">
        <w:rPr>
          <w:rStyle w:val="blue"/>
          <w:sz w:val="28"/>
          <w:szCs w:val="28"/>
          <w:lang w:val="en-US"/>
        </w:rPr>
        <w:t xml:space="preserve">, </w:t>
      </w:r>
      <w:hyperlink r:id="rId20" w:history="1">
        <w:r w:rsidRPr="00E97340">
          <w:rPr>
            <w:rStyle w:val="a3"/>
            <w:color w:val="auto"/>
            <w:sz w:val="28"/>
            <w:szCs w:val="28"/>
            <w:u w:val="none"/>
            <w:lang w:val="en-US"/>
          </w:rPr>
          <w:t>the</w:t>
        </w:r>
      </w:hyperlink>
      <w:r w:rsidRPr="00E97340">
        <w:rPr>
          <w:rStyle w:val="blue"/>
          <w:sz w:val="28"/>
          <w:szCs w:val="28"/>
          <w:lang w:val="en-US"/>
        </w:rPr>
        <w:t> </w:t>
      </w:r>
      <w:hyperlink r:id="rId21" w:history="1">
        <w:r w:rsidRPr="00E97340">
          <w:rPr>
            <w:rStyle w:val="a4"/>
            <w:i w:val="0"/>
            <w:iCs w:val="0"/>
            <w:sz w:val="28"/>
            <w:szCs w:val="28"/>
            <w:lang w:val="en-US"/>
          </w:rPr>
          <w:t>opportunity</w:t>
        </w:r>
      </w:hyperlink>
      <w:r w:rsidRPr="00E97340">
        <w:rPr>
          <w:rStyle w:val="blue"/>
          <w:sz w:val="28"/>
          <w:szCs w:val="28"/>
          <w:lang w:val="en-US"/>
        </w:rPr>
        <w:t>,</w:t>
      </w:r>
      <w:r w:rsidRPr="00E97340">
        <w:rPr>
          <w:rStyle w:val="20"/>
          <w:sz w:val="28"/>
          <w:szCs w:val="28"/>
          <w:lang w:val="en-US"/>
        </w:rPr>
        <w:t xml:space="preserve"> </w:t>
      </w:r>
      <w:hyperlink r:id="rId22" w:history="1">
        <w:r w:rsidRPr="00E97340">
          <w:rPr>
            <w:rStyle w:val="a4"/>
            <w:i w:val="0"/>
            <w:iCs w:val="0"/>
            <w:sz w:val="28"/>
            <w:szCs w:val="28"/>
            <w:lang w:val="en-US"/>
          </w:rPr>
          <w:t>creativity</w:t>
        </w:r>
      </w:hyperlink>
      <w:r w:rsidRPr="00E97340">
        <w:rPr>
          <w:rStyle w:val="blue"/>
          <w:sz w:val="28"/>
          <w:szCs w:val="28"/>
          <w:lang w:val="en-US"/>
        </w:rPr>
        <w:t>,</w:t>
      </w:r>
      <w:r w:rsidRPr="00E97340">
        <w:rPr>
          <w:rStyle w:val="20"/>
          <w:sz w:val="28"/>
          <w:szCs w:val="28"/>
          <w:lang w:val="en-US"/>
        </w:rPr>
        <w:t xml:space="preserve"> </w:t>
      </w:r>
      <w:hyperlink r:id="rId23" w:history="1">
        <w:r w:rsidRPr="00E97340">
          <w:rPr>
            <w:rStyle w:val="a4"/>
            <w:i w:val="0"/>
            <w:iCs w:val="0"/>
            <w:sz w:val="28"/>
            <w:szCs w:val="28"/>
            <w:lang w:val="en-US"/>
          </w:rPr>
          <w:t>freedom</w:t>
        </w:r>
      </w:hyperlink>
      <w:r w:rsidRPr="00E97340">
        <w:rPr>
          <w:rStyle w:val="blue"/>
          <w:sz w:val="28"/>
          <w:szCs w:val="28"/>
          <w:lang w:val="en-US"/>
        </w:rPr>
        <w:t xml:space="preserve">, </w:t>
      </w:r>
      <w:hyperlink r:id="rId24" w:history="1">
        <w:r w:rsidRPr="00E97340">
          <w:rPr>
            <w:rStyle w:val="a4"/>
            <w:i w:val="0"/>
            <w:iCs w:val="0"/>
            <w:sz w:val="28"/>
            <w:szCs w:val="28"/>
            <w:lang w:val="en-US"/>
          </w:rPr>
          <w:t>integrity</w:t>
        </w:r>
      </w:hyperlink>
      <w:r w:rsidRPr="00E97340">
        <w:rPr>
          <w:rStyle w:val="blue"/>
          <w:sz w:val="28"/>
          <w:szCs w:val="28"/>
          <w:lang w:val="en-US"/>
        </w:rPr>
        <w:t>,</w:t>
      </w:r>
      <w:r w:rsidR="00E97340" w:rsidRPr="00E97340">
        <w:rPr>
          <w:rStyle w:val="20"/>
          <w:sz w:val="28"/>
          <w:szCs w:val="28"/>
          <w:lang w:val="en-US"/>
        </w:rPr>
        <w:t xml:space="preserve"> </w:t>
      </w:r>
      <w:hyperlink r:id="rId25" w:history="1">
        <w:r w:rsidR="00E97340" w:rsidRPr="00E97340">
          <w:rPr>
            <w:rStyle w:val="a4"/>
            <w:i w:val="0"/>
            <w:iCs w:val="0"/>
            <w:sz w:val="28"/>
            <w:szCs w:val="28"/>
            <w:lang w:val="en-US"/>
          </w:rPr>
          <w:t>personality</w:t>
        </w:r>
      </w:hyperlink>
      <w:r w:rsidR="00E97340" w:rsidRPr="00E97340">
        <w:rPr>
          <w:rStyle w:val="blue"/>
          <w:sz w:val="28"/>
          <w:szCs w:val="28"/>
          <w:lang w:val="en-US"/>
        </w:rPr>
        <w:t>,</w:t>
      </w:r>
      <w:r w:rsidR="00E97340" w:rsidRPr="00E97340">
        <w:rPr>
          <w:rStyle w:val="20"/>
          <w:sz w:val="28"/>
          <w:szCs w:val="28"/>
          <w:lang w:val="en-US"/>
        </w:rPr>
        <w:t xml:space="preserve"> </w:t>
      </w:r>
      <w:hyperlink r:id="rId26" w:history="1">
        <w:r w:rsidR="00E97340" w:rsidRPr="00E97340">
          <w:rPr>
            <w:rStyle w:val="a4"/>
            <w:i w:val="0"/>
            <w:iCs w:val="0"/>
            <w:sz w:val="28"/>
            <w:szCs w:val="28"/>
            <w:lang w:val="en-US"/>
          </w:rPr>
          <w:t>reality</w:t>
        </w:r>
      </w:hyperlink>
      <w:r w:rsidR="00E97340" w:rsidRPr="00E97340">
        <w:rPr>
          <w:rStyle w:val="blue"/>
          <w:sz w:val="28"/>
          <w:szCs w:val="28"/>
          <w:lang w:val="en-US"/>
        </w:rPr>
        <w:t>,</w:t>
      </w:r>
      <w:r w:rsidR="00E97340" w:rsidRPr="00E97340">
        <w:rPr>
          <w:rStyle w:val="20"/>
          <w:sz w:val="28"/>
          <w:szCs w:val="28"/>
          <w:lang w:val="en-US"/>
        </w:rPr>
        <w:t xml:space="preserve"> </w:t>
      </w:r>
      <w:r w:rsidR="00E97340" w:rsidRPr="00E97340">
        <w:rPr>
          <w:rStyle w:val="blue"/>
          <w:sz w:val="28"/>
          <w:szCs w:val="28"/>
          <w:lang w:val="en-US"/>
        </w:rPr>
        <w:t>society</w:t>
      </w:r>
    </w:p>
    <w:p w:rsidR="00E97340" w:rsidRPr="00E97340" w:rsidRDefault="00E97340" w:rsidP="00E97340">
      <w:pPr>
        <w:spacing w:line="360" w:lineRule="auto"/>
        <w:rPr>
          <w:rFonts w:ascii="Helvetica" w:hAnsi="Helvetica" w:cs="Helvetica"/>
          <w:color w:val="333333"/>
          <w:sz w:val="33"/>
          <w:szCs w:val="33"/>
          <w:lang w:val="en-US"/>
        </w:rPr>
      </w:pPr>
    </w:p>
    <w:p w:rsidR="00E97340" w:rsidRPr="00E97340" w:rsidRDefault="00E97340" w:rsidP="00E97340">
      <w:pPr>
        <w:pStyle w:val="2"/>
        <w:shd w:val="clear" w:color="auto" w:fill="F0EEE1"/>
        <w:spacing w:before="150" w:beforeAutospacing="0" w:after="150" w:afterAutospacing="0" w:line="330" w:lineRule="atLeast"/>
        <w:rPr>
          <w:rFonts w:ascii="Helvetica" w:hAnsi="Helvetica" w:cs="Helvetica"/>
          <w:color w:val="333333"/>
          <w:sz w:val="33"/>
          <w:szCs w:val="33"/>
          <w:lang w:val="en-US"/>
        </w:rPr>
      </w:pPr>
      <w:r w:rsidRPr="00E97340">
        <w:rPr>
          <w:rStyle w:val="blue"/>
          <w:rFonts w:ascii="Helvetica" w:hAnsi="Helvetica" w:cs="Helvetica"/>
          <w:color w:val="005DA8"/>
          <w:sz w:val="33"/>
          <w:szCs w:val="33"/>
          <w:lang w:val="en-US"/>
        </w:rPr>
        <w:t xml:space="preserve"> </w:t>
      </w:r>
    </w:p>
    <w:p w:rsidR="00300038" w:rsidRPr="00300038" w:rsidRDefault="00300038" w:rsidP="00300038">
      <w:pPr>
        <w:pStyle w:val="2"/>
        <w:shd w:val="clear" w:color="auto" w:fill="F0EEE1"/>
        <w:spacing w:before="150" w:beforeAutospacing="0" w:after="150" w:afterAutospacing="0" w:line="330" w:lineRule="atLeast"/>
        <w:rPr>
          <w:rFonts w:ascii="Helvetica" w:hAnsi="Helvetica" w:cs="Helvetica"/>
          <w:color w:val="333333"/>
          <w:sz w:val="33"/>
          <w:szCs w:val="33"/>
          <w:lang w:val="en-US"/>
        </w:rPr>
      </w:pPr>
      <w:r w:rsidRPr="00300038">
        <w:rPr>
          <w:rStyle w:val="blue"/>
          <w:rFonts w:ascii="Helvetica" w:hAnsi="Helvetica" w:cs="Helvetica"/>
          <w:color w:val="005DA8"/>
          <w:sz w:val="33"/>
          <w:szCs w:val="33"/>
          <w:lang w:val="en-US"/>
        </w:rPr>
        <w:t xml:space="preserve"> </w:t>
      </w:r>
    </w:p>
    <w:p w:rsidR="00300038" w:rsidRPr="00300038" w:rsidRDefault="00300038" w:rsidP="00300038">
      <w:pPr>
        <w:pStyle w:val="2"/>
        <w:shd w:val="clear" w:color="auto" w:fill="F0EEE1"/>
        <w:spacing w:before="150" w:beforeAutospacing="0" w:after="150" w:afterAutospacing="0" w:line="330" w:lineRule="atLeast"/>
        <w:rPr>
          <w:rFonts w:ascii="Helvetica" w:hAnsi="Helvetica" w:cs="Helvetica"/>
          <w:color w:val="333333"/>
          <w:sz w:val="33"/>
          <w:szCs w:val="33"/>
          <w:lang w:val="en-US"/>
        </w:rPr>
      </w:pPr>
    </w:p>
    <w:p w:rsidR="00300038" w:rsidRPr="00300038" w:rsidRDefault="00300038" w:rsidP="00300038">
      <w:pPr>
        <w:pStyle w:val="2"/>
        <w:shd w:val="clear" w:color="auto" w:fill="F0EEE1"/>
        <w:spacing w:before="150" w:beforeAutospacing="0" w:after="150" w:afterAutospacing="0" w:line="330" w:lineRule="atLeast"/>
        <w:rPr>
          <w:rFonts w:ascii="Helvetica" w:hAnsi="Helvetica" w:cs="Helvetica"/>
          <w:color w:val="333333"/>
          <w:sz w:val="33"/>
          <w:szCs w:val="33"/>
          <w:lang w:val="en-US"/>
        </w:rPr>
      </w:pPr>
      <w:r w:rsidRPr="00300038">
        <w:rPr>
          <w:rStyle w:val="blue"/>
          <w:rFonts w:ascii="Helvetica" w:hAnsi="Helvetica" w:cs="Helvetica"/>
          <w:color w:val="005DA8"/>
          <w:sz w:val="33"/>
          <w:szCs w:val="33"/>
          <w:lang w:val="en-US"/>
        </w:rPr>
        <w:t xml:space="preserve"> </w:t>
      </w:r>
    </w:p>
    <w:p w:rsidR="00300038" w:rsidRPr="00300038" w:rsidRDefault="00300038" w:rsidP="00300038">
      <w:pPr>
        <w:pStyle w:val="2"/>
        <w:shd w:val="clear" w:color="auto" w:fill="F0EEE1"/>
        <w:spacing w:before="150" w:beforeAutospacing="0" w:after="150" w:afterAutospacing="0" w:line="330" w:lineRule="atLeast"/>
        <w:rPr>
          <w:rFonts w:ascii="Helvetica" w:hAnsi="Helvetica" w:cs="Helvetica"/>
          <w:color w:val="333333"/>
          <w:sz w:val="33"/>
          <w:szCs w:val="33"/>
          <w:lang w:val="en-US"/>
        </w:rPr>
      </w:pPr>
      <w:r w:rsidRPr="00300038">
        <w:rPr>
          <w:rStyle w:val="blue"/>
          <w:rFonts w:ascii="Helvetica" w:hAnsi="Helvetica" w:cs="Helvetica"/>
          <w:color w:val="005DA8"/>
          <w:sz w:val="33"/>
          <w:szCs w:val="33"/>
          <w:lang w:val="en-US"/>
        </w:rPr>
        <w:t xml:space="preserve">        </w:t>
      </w:r>
    </w:p>
    <w:p w:rsidR="00300038" w:rsidRPr="00300038" w:rsidRDefault="00300038" w:rsidP="00300038">
      <w:pPr>
        <w:pStyle w:val="2"/>
        <w:shd w:val="clear" w:color="auto" w:fill="F0EEE1"/>
        <w:spacing w:before="150" w:beforeAutospacing="0" w:after="150" w:afterAutospacing="0" w:line="330" w:lineRule="atLeast"/>
        <w:rPr>
          <w:rFonts w:ascii="Helvetica" w:hAnsi="Helvetica" w:cs="Helvetica"/>
          <w:color w:val="333333"/>
          <w:sz w:val="33"/>
          <w:szCs w:val="33"/>
          <w:lang w:val="en-US"/>
        </w:rPr>
      </w:pPr>
      <w:r w:rsidRPr="00300038">
        <w:rPr>
          <w:rStyle w:val="blue"/>
          <w:rFonts w:ascii="Helvetica" w:hAnsi="Helvetica" w:cs="Helvetica"/>
          <w:color w:val="005DA8"/>
          <w:sz w:val="33"/>
          <w:szCs w:val="33"/>
          <w:lang w:val="en-US"/>
        </w:rPr>
        <w:t xml:space="preserve">  </w:t>
      </w:r>
    </w:p>
    <w:p w:rsidR="00300038" w:rsidRPr="00300038" w:rsidRDefault="00300038" w:rsidP="00300038">
      <w:pPr>
        <w:pStyle w:val="2"/>
        <w:shd w:val="clear" w:color="auto" w:fill="F0EEE1"/>
        <w:spacing w:before="150" w:beforeAutospacing="0" w:after="150" w:afterAutospacing="0" w:line="330" w:lineRule="atLeast"/>
        <w:rPr>
          <w:rFonts w:ascii="Helvetica" w:hAnsi="Helvetica" w:cs="Helvetica"/>
          <w:color w:val="333333"/>
          <w:sz w:val="33"/>
          <w:szCs w:val="33"/>
          <w:lang w:val="en-US"/>
        </w:rPr>
      </w:pPr>
      <w:r w:rsidRPr="00300038">
        <w:rPr>
          <w:rStyle w:val="blue"/>
          <w:rFonts w:ascii="Helvetica" w:hAnsi="Helvetica" w:cs="Helvetica"/>
          <w:color w:val="005DA8"/>
          <w:sz w:val="33"/>
          <w:szCs w:val="33"/>
          <w:lang w:val="en-US"/>
        </w:rPr>
        <w:t xml:space="preserve"> </w:t>
      </w:r>
    </w:p>
    <w:p w:rsidR="00300038" w:rsidRPr="00300038" w:rsidRDefault="00300038" w:rsidP="00300038">
      <w:pPr>
        <w:pStyle w:val="2"/>
        <w:shd w:val="clear" w:color="auto" w:fill="F0EEE1"/>
        <w:spacing w:before="150" w:beforeAutospacing="0" w:after="150" w:afterAutospacing="0" w:line="330" w:lineRule="atLeast"/>
        <w:rPr>
          <w:rFonts w:ascii="Helvetica" w:hAnsi="Helvetica" w:cs="Helvetica"/>
          <w:color w:val="333333"/>
          <w:sz w:val="33"/>
          <w:szCs w:val="33"/>
          <w:lang w:val="en-US"/>
        </w:rPr>
      </w:pPr>
    </w:p>
    <w:p w:rsidR="00300038" w:rsidRPr="00300038" w:rsidRDefault="00300038" w:rsidP="00300038">
      <w:pPr>
        <w:pStyle w:val="2"/>
        <w:shd w:val="clear" w:color="auto" w:fill="F0EEE1"/>
        <w:spacing w:before="150" w:beforeAutospacing="0" w:after="150" w:afterAutospacing="0" w:line="330" w:lineRule="atLeast"/>
        <w:rPr>
          <w:rFonts w:ascii="Helvetica" w:hAnsi="Helvetica" w:cs="Helvetica"/>
          <w:color w:val="333333"/>
          <w:sz w:val="33"/>
          <w:szCs w:val="33"/>
          <w:lang w:val="en-US"/>
        </w:rPr>
      </w:pPr>
      <w:r w:rsidRPr="00300038">
        <w:rPr>
          <w:rStyle w:val="blue"/>
          <w:rFonts w:ascii="Helvetica" w:hAnsi="Helvetica" w:cs="Helvetica"/>
          <w:color w:val="005DA8"/>
          <w:sz w:val="33"/>
          <w:szCs w:val="33"/>
          <w:lang w:val="en-US"/>
        </w:rPr>
        <w:t xml:space="preserve"> </w:t>
      </w:r>
    </w:p>
    <w:p w:rsidR="00300038" w:rsidRPr="00300038" w:rsidRDefault="00300038" w:rsidP="00300038">
      <w:pPr>
        <w:pStyle w:val="2"/>
        <w:shd w:val="clear" w:color="auto" w:fill="F0EEE1"/>
        <w:spacing w:before="150" w:beforeAutospacing="0" w:after="150" w:afterAutospacing="0" w:line="330" w:lineRule="atLeast"/>
        <w:rPr>
          <w:rFonts w:ascii="Helvetica" w:hAnsi="Helvetica" w:cs="Helvetica"/>
          <w:color w:val="333333"/>
          <w:sz w:val="33"/>
          <w:szCs w:val="33"/>
          <w:lang w:val="en-US"/>
        </w:rPr>
      </w:pPr>
    </w:p>
    <w:p w:rsidR="00D07F57" w:rsidRPr="00D07F57" w:rsidRDefault="00D07F57" w:rsidP="00D07F57">
      <w:pPr>
        <w:pStyle w:val="2"/>
        <w:shd w:val="clear" w:color="auto" w:fill="F0EEE1"/>
        <w:spacing w:before="150" w:beforeAutospacing="0" w:after="150" w:afterAutospacing="0" w:line="330" w:lineRule="atLeast"/>
        <w:rPr>
          <w:rFonts w:ascii="Helvetica" w:hAnsi="Helvetica" w:cs="Helvetica"/>
          <w:color w:val="333333"/>
          <w:sz w:val="33"/>
          <w:szCs w:val="33"/>
          <w:lang w:val="en-US"/>
        </w:rPr>
      </w:pPr>
      <w:r w:rsidRPr="00D07F57">
        <w:rPr>
          <w:rStyle w:val="blue"/>
          <w:rFonts w:ascii="Helvetica" w:hAnsi="Helvetica" w:cs="Helvetica"/>
          <w:color w:val="005DA8"/>
          <w:sz w:val="33"/>
          <w:szCs w:val="33"/>
          <w:lang w:val="en-US"/>
        </w:rPr>
        <w:t xml:space="preserve"> </w:t>
      </w:r>
    </w:p>
    <w:p w:rsidR="00D07F57" w:rsidRPr="00D07F57" w:rsidRDefault="00D07F57" w:rsidP="00D07F57">
      <w:pPr>
        <w:pStyle w:val="2"/>
        <w:shd w:val="clear" w:color="auto" w:fill="F0EEE1"/>
        <w:spacing w:before="150" w:beforeAutospacing="0" w:after="150" w:afterAutospacing="0" w:line="330" w:lineRule="atLeast"/>
        <w:rPr>
          <w:rFonts w:ascii="Helvetica" w:hAnsi="Helvetica" w:cs="Helvetica"/>
          <w:color w:val="333333"/>
          <w:sz w:val="33"/>
          <w:szCs w:val="33"/>
          <w:lang w:val="en-US"/>
        </w:rPr>
      </w:pPr>
    </w:p>
    <w:p w:rsidR="00D07F57" w:rsidRPr="00D07F57" w:rsidRDefault="00D07F57" w:rsidP="00D07F57">
      <w:pPr>
        <w:pStyle w:val="2"/>
        <w:shd w:val="clear" w:color="auto" w:fill="F0EEE1"/>
        <w:spacing w:before="150" w:beforeAutospacing="0" w:after="150" w:afterAutospacing="0" w:line="330" w:lineRule="atLeast"/>
        <w:rPr>
          <w:rFonts w:ascii="Helvetica" w:hAnsi="Helvetica" w:cs="Helvetica"/>
          <w:color w:val="333333"/>
          <w:sz w:val="33"/>
          <w:szCs w:val="33"/>
          <w:lang w:val="en-US"/>
        </w:rPr>
      </w:pPr>
    </w:p>
    <w:p w:rsidR="00D07F57" w:rsidRPr="00D07F57" w:rsidRDefault="00D07F57" w:rsidP="00FE5ED5">
      <w:pPr>
        <w:spacing w:line="360" w:lineRule="auto"/>
        <w:ind w:left="-142" w:firstLine="568"/>
        <w:jc w:val="both"/>
        <w:rPr>
          <w:sz w:val="28"/>
          <w:szCs w:val="28"/>
          <w:lang w:val="en-US"/>
        </w:rPr>
      </w:pPr>
    </w:p>
    <w:p w:rsidR="00D07F57" w:rsidRPr="00D07F57" w:rsidRDefault="00D07F57" w:rsidP="00FE5ED5">
      <w:pPr>
        <w:spacing w:line="360" w:lineRule="auto"/>
        <w:ind w:left="-142" w:firstLine="568"/>
        <w:jc w:val="both"/>
        <w:rPr>
          <w:sz w:val="28"/>
          <w:szCs w:val="28"/>
          <w:lang w:val="en-US"/>
        </w:rPr>
      </w:pPr>
    </w:p>
    <w:p w:rsidR="00D07F57" w:rsidRPr="00D07F57" w:rsidRDefault="00D07F57" w:rsidP="00FE5ED5">
      <w:pPr>
        <w:spacing w:line="360" w:lineRule="auto"/>
        <w:ind w:left="-142" w:firstLine="568"/>
        <w:jc w:val="both"/>
        <w:rPr>
          <w:sz w:val="28"/>
          <w:szCs w:val="28"/>
          <w:lang w:val="en-US"/>
        </w:rPr>
      </w:pPr>
    </w:p>
    <w:p w:rsidR="00D07F57" w:rsidRPr="00D07F57" w:rsidRDefault="00D07F57" w:rsidP="00FE5ED5">
      <w:pPr>
        <w:spacing w:line="360" w:lineRule="auto"/>
        <w:ind w:left="-142" w:firstLine="568"/>
        <w:jc w:val="both"/>
        <w:rPr>
          <w:sz w:val="28"/>
          <w:szCs w:val="28"/>
          <w:lang w:val="en-US"/>
        </w:rPr>
      </w:pPr>
    </w:p>
    <w:sectPr w:rsidR="00D07F57" w:rsidRPr="00D07F57" w:rsidSect="00430429">
      <w:pgSz w:w="11906" w:h="16838"/>
      <w:pgMar w:top="993" w:right="1134" w:bottom="993"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0" w:usb1="08070000" w:usb2="00000010" w:usb3="00000000" w:csb0="0002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4E0573"/>
    <w:multiLevelType w:val="hybridMultilevel"/>
    <w:tmpl w:val="B19C473A"/>
    <w:lvl w:ilvl="0" w:tplc="07BC151C">
      <w:start w:val="1"/>
      <w:numFmt w:val="decimal"/>
      <w:lvlText w:val="%1."/>
      <w:lvlJc w:val="left"/>
      <w:pPr>
        <w:tabs>
          <w:tab w:val="num" w:pos="360"/>
        </w:tabs>
        <w:ind w:left="360" w:hanging="360"/>
      </w:pPr>
      <w:rPr>
        <w:b w:val="0"/>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492D80"/>
    <w:rsid w:val="00093E62"/>
    <w:rsid w:val="001F5E37"/>
    <w:rsid w:val="00246C35"/>
    <w:rsid w:val="002A6837"/>
    <w:rsid w:val="00300038"/>
    <w:rsid w:val="00302147"/>
    <w:rsid w:val="00430429"/>
    <w:rsid w:val="004721AB"/>
    <w:rsid w:val="00492D80"/>
    <w:rsid w:val="004E4E11"/>
    <w:rsid w:val="0052136F"/>
    <w:rsid w:val="005C7D50"/>
    <w:rsid w:val="00615E96"/>
    <w:rsid w:val="0080797A"/>
    <w:rsid w:val="008C013B"/>
    <w:rsid w:val="008D77E7"/>
    <w:rsid w:val="00935BF8"/>
    <w:rsid w:val="00951A50"/>
    <w:rsid w:val="00973056"/>
    <w:rsid w:val="009C4017"/>
    <w:rsid w:val="009E2B06"/>
    <w:rsid w:val="00B70F30"/>
    <w:rsid w:val="00BE018A"/>
    <w:rsid w:val="00C33DCB"/>
    <w:rsid w:val="00C93CBE"/>
    <w:rsid w:val="00CC5780"/>
    <w:rsid w:val="00D07F57"/>
    <w:rsid w:val="00D501F5"/>
    <w:rsid w:val="00D5177C"/>
    <w:rsid w:val="00D76BDB"/>
    <w:rsid w:val="00E46A94"/>
    <w:rsid w:val="00E6340D"/>
    <w:rsid w:val="00E7656B"/>
    <w:rsid w:val="00E97340"/>
    <w:rsid w:val="00F31B52"/>
    <w:rsid w:val="00FE5E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D80"/>
    <w:pPr>
      <w:ind w:left="0"/>
      <w:jc w:val="left"/>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D07F5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7656B"/>
    <w:rPr>
      <w:color w:val="0000FF"/>
      <w:u w:val="single"/>
    </w:rPr>
  </w:style>
  <w:style w:type="character" w:customStyle="1" w:styleId="20">
    <w:name w:val="Заголовок 2 Знак"/>
    <w:basedOn w:val="a0"/>
    <w:link w:val="2"/>
    <w:uiPriority w:val="9"/>
    <w:rsid w:val="00D07F57"/>
    <w:rPr>
      <w:rFonts w:ascii="Times New Roman" w:eastAsia="Times New Roman" w:hAnsi="Times New Roman" w:cs="Times New Roman"/>
      <w:b/>
      <w:bCs/>
      <w:sz w:val="36"/>
      <w:szCs w:val="36"/>
      <w:lang w:eastAsia="ru-RU"/>
    </w:rPr>
  </w:style>
  <w:style w:type="character" w:customStyle="1" w:styleId="blue">
    <w:name w:val="blue"/>
    <w:basedOn w:val="a0"/>
    <w:rsid w:val="00D07F57"/>
  </w:style>
  <w:style w:type="character" w:styleId="a4">
    <w:name w:val="Emphasis"/>
    <w:basedOn w:val="a0"/>
    <w:uiPriority w:val="20"/>
    <w:qFormat/>
    <w:rsid w:val="00D07F57"/>
    <w:rPr>
      <w:i/>
      <w:iCs/>
    </w:rPr>
  </w:style>
</w:styles>
</file>

<file path=word/webSettings.xml><?xml version="1.0" encoding="utf-8"?>
<w:webSettings xmlns:r="http://schemas.openxmlformats.org/officeDocument/2006/relationships" xmlns:w="http://schemas.openxmlformats.org/wordprocessingml/2006/main">
  <w:divs>
    <w:div w:id="13851840">
      <w:bodyDiv w:val="1"/>
      <w:marLeft w:val="0"/>
      <w:marRight w:val="0"/>
      <w:marTop w:val="0"/>
      <w:marBottom w:val="0"/>
      <w:divBdr>
        <w:top w:val="none" w:sz="0" w:space="0" w:color="auto"/>
        <w:left w:val="none" w:sz="0" w:space="0" w:color="auto"/>
        <w:bottom w:val="none" w:sz="0" w:space="0" w:color="auto"/>
        <w:right w:val="none" w:sz="0" w:space="0" w:color="auto"/>
      </w:divBdr>
    </w:div>
    <w:div w:id="34351049">
      <w:bodyDiv w:val="1"/>
      <w:marLeft w:val="0"/>
      <w:marRight w:val="0"/>
      <w:marTop w:val="0"/>
      <w:marBottom w:val="0"/>
      <w:divBdr>
        <w:top w:val="none" w:sz="0" w:space="0" w:color="auto"/>
        <w:left w:val="none" w:sz="0" w:space="0" w:color="auto"/>
        <w:bottom w:val="none" w:sz="0" w:space="0" w:color="auto"/>
        <w:right w:val="none" w:sz="0" w:space="0" w:color="auto"/>
      </w:divBdr>
    </w:div>
    <w:div w:id="110590900">
      <w:bodyDiv w:val="1"/>
      <w:marLeft w:val="0"/>
      <w:marRight w:val="0"/>
      <w:marTop w:val="0"/>
      <w:marBottom w:val="0"/>
      <w:divBdr>
        <w:top w:val="none" w:sz="0" w:space="0" w:color="auto"/>
        <w:left w:val="none" w:sz="0" w:space="0" w:color="auto"/>
        <w:bottom w:val="none" w:sz="0" w:space="0" w:color="auto"/>
        <w:right w:val="none" w:sz="0" w:space="0" w:color="auto"/>
      </w:divBdr>
    </w:div>
    <w:div w:id="223029680">
      <w:bodyDiv w:val="1"/>
      <w:marLeft w:val="0"/>
      <w:marRight w:val="0"/>
      <w:marTop w:val="0"/>
      <w:marBottom w:val="0"/>
      <w:divBdr>
        <w:top w:val="none" w:sz="0" w:space="0" w:color="auto"/>
        <w:left w:val="none" w:sz="0" w:space="0" w:color="auto"/>
        <w:bottom w:val="none" w:sz="0" w:space="0" w:color="auto"/>
        <w:right w:val="none" w:sz="0" w:space="0" w:color="auto"/>
      </w:divBdr>
    </w:div>
    <w:div w:id="452134119">
      <w:bodyDiv w:val="1"/>
      <w:marLeft w:val="0"/>
      <w:marRight w:val="0"/>
      <w:marTop w:val="0"/>
      <w:marBottom w:val="0"/>
      <w:divBdr>
        <w:top w:val="none" w:sz="0" w:space="0" w:color="auto"/>
        <w:left w:val="none" w:sz="0" w:space="0" w:color="auto"/>
        <w:bottom w:val="none" w:sz="0" w:space="0" w:color="auto"/>
        <w:right w:val="none" w:sz="0" w:space="0" w:color="auto"/>
      </w:divBdr>
    </w:div>
    <w:div w:id="655842298">
      <w:bodyDiv w:val="1"/>
      <w:marLeft w:val="0"/>
      <w:marRight w:val="0"/>
      <w:marTop w:val="0"/>
      <w:marBottom w:val="0"/>
      <w:divBdr>
        <w:top w:val="none" w:sz="0" w:space="0" w:color="auto"/>
        <w:left w:val="none" w:sz="0" w:space="0" w:color="auto"/>
        <w:bottom w:val="none" w:sz="0" w:space="0" w:color="auto"/>
        <w:right w:val="none" w:sz="0" w:space="0" w:color="auto"/>
      </w:divBdr>
    </w:div>
    <w:div w:id="666715321">
      <w:bodyDiv w:val="1"/>
      <w:marLeft w:val="0"/>
      <w:marRight w:val="0"/>
      <w:marTop w:val="0"/>
      <w:marBottom w:val="0"/>
      <w:divBdr>
        <w:top w:val="none" w:sz="0" w:space="0" w:color="auto"/>
        <w:left w:val="none" w:sz="0" w:space="0" w:color="auto"/>
        <w:bottom w:val="none" w:sz="0" w:space="0" w:color="auto"/>
        <w:right w:val="none" w:sz="0" w:space="0" w:color="auto"/>
      </w:divBdr>
    </w:div>
    <w:div w:id="731004532">
      <w:bodyDiv w:val="1"/>
      <w:marLeft w:val="0"/>
      <w:marRight w:val="0"/>
      <w:marTop w:val="0"/>
      <w:marBottom w:val="0"/>
      <w:divBdr>
        <w:top w:val="none" w:sz="0" w:space="0" w:color="auto"/>
        <w:left w:val="none" w:sz="0" w:space="0" w:color="auto"/>
        <w:bottom w:val="none" w:sz="0" w:space="0" w:color="auto"/>
        <w:right w:val="none" w:sz="0" w:space="0" w:color="auto"/>
      </w:divBdr>
    </w:div>
    <w:div w:id="835917973">
      <w:bodyDiv w:val="1"/>
      <w:marLeft w:val="0"/>
      <w:marRight w:val="0"/>
      <w:marTop w:val="0"/>
      <w:marBottom w:val="0"/>
      <w:divBdr>
        <w:top w:val="none" w:sz="0" w:space="0" w:color="auto"/>
        <w:left w:val="none" w:sz="0" w:space="0" w:color="auto"/>
        <w:bottom w:val="none" w:sz="0" w:space="0" w:color="auto"/>
        <w:right w:val="none" w:sz="0" w:space="0" w:color="auto"/>
      </w:divBdr>
    </w:div>
    <w:div w:id="1060595088">
      <w:bodyDiv w:val="1"/>
      <w:marLeft w:val="0"/>
      <w:marRight w:val="0"/>
      <w:marTop w:val="0"/>
      <w:marBottom w:val="0"/>
      <w:divBdr>
        <w:top w:val="none" w:sz="0" w:space="0" w:color="auto"/>
        <w:left w:val="none" w:sz="0" w:space="0" w:color="auto"/>
        <w:bottom w:val="none" w:sz="0" w:space="0" w:color="auto"/>
        <w:right w:val="none" w:sz="0" w:space="0" w:color="auto"/>
      </w:divBdr>
    </w:div>
    <w:div w:id="1194537204">
      <w:bodyDiv w:val="1"/>
      <w:marLeft w:val="0"/>
      <w:marRight w:val="0"/>
      <w:marTop w:val="0"/>
      <w:marBottom w:val="0"/>
      <w:divBdr>
        <w:top w:val="none" w:sz="0" w:space="0" w:color="auto"/>
        <w:left w:val="none" w:sz="0" w:space="0" w:color="auto"/>
        <w:bottom w:val="none" w:sz="0" w:space="0" w:color="auto"/>
        <w:right w:val="none" w:sz="0" w:space="0" w:color="auto"/>
      </w:divBdr>
    </w:div>
    <w:div w:id="1262177484">
      <w:bodyDiv w:val="1"/>
      <w:marLeft w:val="0"/>
      <w:marRight w:val="0"/>
      <w:marTop w:val="0"/>
      <w:marBottom w:val="0"/>
      <w:divBdr>
        <w:top w:val="none" w:sz="0" w:space="0" w:color="auto"/>
        <w:left w:val="none" w:sz="0" w:space="0" w:color="auto"/>
        <w:bottom w:val="none" w:sz="0" w:space="0" w:color="auto"/>
        <w:right w:val="none" w:sz="0" w:space="0" w:color="auto"/>
      </w:divBdr>
    </w:div>
    <w:div w:id="1401169579">
      <w:bodyDiv w:val="1"/>
      <w:marLeft w:val="0"/>
      <w:marRight w:val="0"/>
      <w:marTop w:val="0"/>
      <w:marBottom w:val="0"/>
      <w:divBdr>
        <w:top w:val="none" w:sz="0" w:space="0" w:color="auto"/>
        <w:left w:val="none" w:sz="0" w:space="0" w:color="auto"/>
        <w:bottom w:val="none" w:sz="0" w:space="0" w:color="auto"/>
        <w:right w:val="none" w:sz="0" w:space="0" w:color="auto"/>
      </w:divBdr>
    </w:div>
    <w:div w:id="1433932772">
      <w:bodyDiv w:val="1"/>
      <w:marLeft w:val="0"/>
      <w:marRight w:val="0"/>
      <w:marTop w:val="0"/>
      <w:marBottom w:val="0"/>
      <w:divBdr>
        <w:top w:val="none" w:sz="0" w:space="0" w:color="auto"/>
        <w:left w:val="none" w:sz="0" w:space="0" w:color="auto"/>
        <w:bottom w:val="none" w:sz="0" w:space="0" w:color="auto"/>
        <w:right w:val="none" w:sz="0" w:space="0" w:color="auto"/>
      </w:divBdr>
    </w:div>
    <w:div w:id="1561792775">
      <w:bodyDiv w:val="1"/>
      <w:marLeft w:val="0"/>
      <w:marRight w:val="0"/>
      <w:marTop w:val="0"/>
      <w:marBottom w:val="0"/>
      <w:divBdr>
        <w:top w:val="none" w:sz="0" w:space="0" w:color="auto"/>
        <w:left w:val="none" w:sz="0" w:space="0" w:color="auto"/>
        <w:bottom w:val="none" w:sz="0" w:space="0" w:color="auto"/>
        <w:right w:val="none" w:sz="0" w:space="0" w:color="auto"/>
      </w:divBdr>
    </w:div>
    <w:div w:id="1618177055">
      <w:bodyDiv w:val="1"/>
      <w:marLeft w:val="0"/>
      <w:marRight w:val="0"/>
      <w:marTop w:val="0"/>
      <w:marBottom w:val="0"/>
      <w:divBdr>
        <w:top w:val="none" w:sz="0" w:space="0" w:color="auto"/>
        <w:left w:val="none" w:sz="0" w:space="0" w:color="auto"/>
        <w:bottom w:val="none" w:sz="0" w:space="0" w:color="auto"/>
        <w:right w:val="none" w:sz="0" w:space="0" w:color="auto"/>
      </w:divBdr>
    </w:div>
    <w:div w:id="1726104927">
      <w:bodyDiv w:val="1"/>
      <w:marLeft w:val="0"/>
      <w:marRight w:val="0"/>
      <w:marTop w:val="0"/>
      <w:marBottom w:val="0"/>
      <w:divBdr>
        <w:top w:val="none" w:sz="0" w:space="0" w:color="auto"/>
        <w:left w:val="none" w:sz="0" w:space="0" w:color="auto"/>
        <w:bottom w:val="none" w:sz="0" w:space="0" w:color="auto"/>
        <w:right w:val="none" w:sz="0" w:space="0" w:color="auto"/>
      </w:divBdr>
    </w:div>
    <w:div w:id="1781334244">
      <w:bodyDiv w:val="1"/>
      <w:marLeft w:val="0"/>
      <w:marRight w:val="0"/>
      <w:marTop w:val="0"/>
      <w:marBottom w:val="0"/>
      <w:divBdr>
        <w:top w:val="none" w:sz="0" w:space="0" w:color="auto"/>
        <w:left w:val="none" w:sz="0" w:space="0" w:color="auto"/>
        <w:bottom w:val="none" w:sz="0" w:space="0" w:color="auto"/>
        <w:right w:val="none" w:sz="0" w:space="0" w:color="auto"/>
      </w:divBdr>
    </w:div>
    <w:div w:id="207758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il.rambler.ru/" TargetMode="External"/><Relationship Id="rId13" Type="http://schemas.openxmlformats.org/officeDocument/2006/relationships/hyperlink" Target="http://www.contdict.ru/%D0%BF%D0%B5%D1%80%D0%B5%D0%B2%D0%BE%D0%B4/%D0%B0%D0%BD%D0%B3%D0%BB%D0%B8%D0%B9%D1%81%D0%BA%D0%B8%D0%B9-%D1%80%D1%83%D1%81%D1%81%D0%BA%D0%B8%D0%B9/the" TargetMode="External"/><Relationship Id="rId18" Type="http://schemas.openxmlformats.org/officeDocument/2006/relationships/hyperlink" Target="http://www.contdict.ru/%D0%BF%D0%B5%D1%80%D0%B5%D0%B2%D0%BE%D0%B4/%D0%B0%D0%BD%D0%B3%D0%BB%D0%B8%D0%B9%D1%81%D0%BA%D0%B8%D0%B9-%D1%80%D1%83%D1%81%D1%81%D0%BA%D0%B8%D0%B9/the" TargetMode="External"/><Relationship Id="rId26" Type="http://schemas.openxmlformats.org/officeDocument/2006/relationships/hyperlink" Target="http://www.contdict.ru/%D0%BF%D0%B5%D1%80%D0%B5%D0%B2%D0%BE%D0%B4/%D0%B0%D0%BD%D0%B3%D0%BB%D0%B8%D0%B9%D1%81%D0%BA%D0%B8%D0%B9-%D1%80%D1%83%D1%81%D1%81%D0%BA%D0%B8%D0%B9/reality" TargetMode="External"/><Relationship Id="rId3" Type="http://schemas.openxmlformats.org/officeDocument/2006/relationships/settings" Target="settings.xml"/><Relationship Id="rId21" Type="http://schemas.openxmlformats.org/officeDocument/2006/relationships/hyperlink" Target="http://www.contdict.ru/%D0%BF%D0%B5%D1%80%D0%B5%D0%B2%D0%BE%D0%B4/%D0%B0%D0%BD%D0%B3%D0%BB%D0%B8%D0%B9%D1%81%D0%BA%D0%B8%D0%B9-%D1%80%D1%83%D1%81%D1%81%D0%BA%D0%B8%D0%B9/opportunity" TargetMode="External"/><Relationship Id="rId7" Type="http://schemas.openxmlformats.org/officeDocument/2006/relationships/hyperlink" Target="http://www.contdict.ru/%D0%BF%D0%B5%D1%80%D0%B5%D0%B2%D0%BE%D0%B4/%D0%B0%D0%BD%D0%B3%D0%BB%D0%B8%D0%B9%D1%81%D0%BA%D0%B8%D0%B9-%D1%80%D1%83%D1%81%D1%81%D0%BA%D0%B8%D0%B9/justification" TargetMode="External"/><Relationship Id="rId12" Type="http://schemas.openxmlformats.org/officeDocument/2006/relationships/hyperlink" Target="http://www.contdict.ru/%D0%BF%D0%B5%D1%80%D0%B5%D0%B2%D0%BE%D0%B4/%D0%B0%D0%BD%D0%B3%D0%BB%D0%B8%D0%B9%D1%81%D0%BA%D0%B8%D0%B9-%D1%80%D1%83%D1%81%D1%81%D0%BA%D0%B8%D0%B9/in" TargetMode="External"/><Relationship Id="rId17" Type="http://schemas.openxmlformats.org/officeDocument/2006/relationships/hyperlink" Target="http://www.contdict.ru/%D0%BF%D0%B5%D1%80%D0%B5%D0%B2%D0%BE%D0%B4/%D0%B0%D0%BD%D0%B3%D0%BB%D0%B8%D0%B9%D1%81%D0%BA%D0%B8%D0%B9-%D1%80%D1%83%D1%81%D1%81%D0%BA%D0%B8%D0%B9/world" TargetMode="External"/><Relationship Id="rId25" Type="http://schemas.openxmlformats.org/officeDocument/2006/relationships/hyperlink" Target="http://www.contdict.ru/%D0%BF%D0%B5%D1%80%D0%B5%D0%B2%D0%BE%D0%B4/%D0%B0%D0%BD%D0%B3%D0%BB%D0%B8%D0%B9%D1%81%D0%BA%D0%B8%D0%B9-%D1%80%D1%83%D1%81%D1%81%D0%BA%D0%B8%D0%B9/personality" TargetMode="External"/><Relationship Id="rId2" Type="http://schemas.openxmlformats.org/officeDocument/2006/relationships/styles" Target="styles.xml"/><Relationship Id="rId16" Type="http://schemas.openxmlformats.org/officeDocument/2006/relationships/hyperlink" Target="http://www.contdict.ru/%D0%BF%D0%B5%D1%80%D0%B5%D0%B2%D0%BE%D0%B4/%D0%B0%D0%BD%D0%B3%D0%BB%D0%B8%D0%B9%D1%81%D0%BA%D0%B8%D0%B9-%D1%80%D1%83%D1%81%D1%81%D0%BA%D0%B8%D0%B9/space" TargetMode="External"/><Relationship Id="rId20" Type="http://schemas.openxmlformats.org/officeDocument/2006/relationships/hyperlink" Target="http://www.contdict.ru/%D0%BF%D0%B5%D1%80%D0%B5%D0%B2%D0%BE%D0%B4/%D0%B0%D0%BD%D0%B3%D0%BB%D0%B8%D0%B9%D1%81%D0%BA%D0%B8%D0%B9-%D1%80%D1%83%D1%81%D1%81%D0%BA%D0%B8%D0%B9/the" TargetMode="External"/><Relationship Id="rId1" Type="http://schemas.openxmlformats.org/officeDocument/2006/relationships/numbering" Target="numbering.xml"/><Relationship Id="rId6" Type="http://schemas.openxmlformats.org/officeDocument/2006/relationships/hyperlink" Target="http://www.contdict.ru/%D0%BF%D0%B5%D1%80%D0%B5%D0%B2%D0%BE%D0%B4/%D0%B0%D0%BD%D0%B3%D0%BB%D0%B8%D0%B9%D1%81%D0%BA%D0%B8%D0%B9-%D1%80%D1%83%D1%81%D1%81%D0%BA%D0%B8%D0%B9/Epistemological" TargetMode="External"/><Relationship Id="rId11" Type="http://schemas.openxmlformats.org/officeDocument/2006/relationships/hyperlink" Target="http://www.contdict.ru/%D0%BF%D0%B5%D1%80%D0%B5%D0%B2%D0%BE%D0%B4/%D0%B0%D0%BD%D0%B3%D0%BB%D0%B8%D0%B9%D1%81%D0%BA%D0%B8%D0%B9-%D1%80%D1%83%D1%81%D1%81%D0%BA%D0%B8%D0%B9/and" TargetMode="External"/><Relationship Id="rId24" Type="http://schemas.openxmlformats.org/officeDocument/2006/relationships/hyperlink" Target="http://www.contdict.ru/%D0%BF%D0%B5%D1%80%D0%B5%D0%B2%D0%BE%D0%B4/%D0%B0%D0%BD%D0%B3%D0%BB%D0%B8%D0%B9%D1%81%D0%BA%D0%B8%D0%B9-%D1%80%D1%83%D1%81%D1%81%D0%BA%D0%B8%D0%B9/integrity" TargetMode="External"/><Relationship Id="rId5" Type="http://schemas.openxmlformats.org/officeDocument/2006/relationships/hyperlink" Target="https://mail.rambler.ru/" TargetMode="External"/><Relationship Id="rId15" Type="http://schemas.openxmlformats.org/officeDocument/2006/relationships/hyperlink" Target="http://www.contdict.ru/%D0%BF%D0%B5%D1%80%D0%B5%D0%B2%D0%BE%D0%B4/%D0%B0%D0%BD%D0%B3%D0%BB%D0%B8%D0%B9%D1%81%D0%BA%D0%B8%D0%B9-%D1%80%D1%83%D1%81%D1%81%D0%BA%D0%B8%D0%B9/in" TargetMode="External"/><Relationship Id="rId23" Type="http://schemas.openxmlformats.org/officeDocument/2006/relationships/hyperlink" Target="http://www.contdict.ru/%D0%BF%D0%B5%D1%80%D0%B5%D0%B2%D0%BE%D0%B4/%D0%B0%D0%BD%D0%B3%D0%BB%D0%B8%D0%B9%D1%81%D0%BA%D0%B8%D0%B9-%D1%80%D1%83%D1%81%D1%81%D0%BA%D0%B8%D0%B9/freedom" TargetMode="External"/><Relationship Id="rId28" Type="http://schemas.openxmlformats.org/officeDocument/2006/relationships/theme" Target="theme/theme1.xml"/><Relationship Id="rId10" Type="http://schemas.openxmlformats.org/officeDocument/2006/relationships/hyperlink" Target="http://www.contdict.ru/%D0%BF%D0%B5%D1%80%D0%B5%D0%B2%D0%BE%D0%B4/%D0%B0%D0%BD%D0%B3%D0%BB%D0%B8%D0%B9%D1%81%D0%BA%D0%B8%D0%B9-%D1%80%D1%83%D1%81%D1%81%D0%BA%D0%B8%D0%B9/in" TargetMode="External"/><Relationship Id="rId19" Type="http://schemas.openxmlformats.org/officeDocument/2006/relationships/hyperlink" Target="http://www.contdict.ru/%D0%BF%D0%B5%D1%80%D0%B5%D0%B2%D0%BE%D0%B4/%D0%B0%D0%BD%D0%B3%D0%BB%D0%B8%D0%B9%D1%81%D0%BA%D0%B8%D0%B9-%D1%80%D1%83%D1%81%D1%81%D0%BA%D0%B8%D0%B9/reality" TargetMode="External"/><Relationship Id="rId4" Type="http://schemas.openxmlformats.org/officeDocument/2006/relationships/webSettings" Target="webSettings.xml"/><Relationship Id="rId9" Type="http://schemas.openxmlformats.org/officeDocument/2006/relationships/hyperlink" Target="http://www.contdict.ru/%D0%BF%D0%B5%D1%80%D0%B5%D0%B2%D0%BE%D0%B4/%D0%B0%D0%BD%D0%B3%D0%BB%D0%B8%D0%B9%D1%81%D0%BA%D0%B8%D0%B9-%D1%80%D1%83%D1%81%D1%81%D0%BA%D0%B8%D0%B9/study" TargetMode="External"/><Relationship Id="rId14" Type="http://schemas.openxmlformats.org/officeDocument/2006/relationships/hyperlink" Target="http://www.contdict.ru/%D0%BF%D0%B5%D1%80%D0%B5%D0%B2%D0%BE%D0%B4/%D0%B0%D0%BD%D0%B3%D0%BB%D0%B8%D0%B9%D1%81%D0%BA%D0%B8%D0%B9-%D1%80%D1%83%D1%81%D1%81%D0%BA%D0%B8%D0%B9/development" TargetMode="External"/><Relationship Id="rId22" Type="http://schemas.openxmlformats.org/officeDocument/2006/relationships/hyperlink" Target="http://www.contdict.ru/%D0%BF%D0%B5%D1%80%D0%B5%D0%B2%D0%BE%D0%B4/%D0%B0%D0%BD%D0%B3%D0%BB%D0%B8%D0%B9%D1%81%D0%BA%D0%B8%D0%B9-%D1%80%D1%83%D1%81%D1%81%D0%BA%D0%B8%D0%B9/creativity"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11</Pages>
  <Words>3371</Words>
  <Characters>19217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dc:creator>
  <cp:lastModifiedBy>Илья</cp:lastModifiedBy>
  <cp:revision>37</cp:revision>
  <dcterms:created xsi:type="dcterms:W3CDTF">2018-03-28T07:42:00Z</dcterms:created>
  <dcterms:modified xsi:type="dcterms:W3CDTF">2018-04-06T13:53:00Z</dcterms:modified>
</cp:coreProperties>
</file>